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DD5" w:rsidRDefault="00EE1DD5" w:rsidP="00EE1DD5">
      <w:pPr>
        <w:tabs>
          <w:tab w:val="left" w:pos="284"/>
        </w:tabs>
        <w:spacing w:after="60"/>
        <w:jc w:val="both"/>
        <w:rPr>
          <w:rFonts w:ascii="Times New Roman" w:hAnsi="Times New Roman" w:cs="Times New Roman"/>
          <w:bCs/>
        </w:rPr>
      </w:pPr>
      <w:bookmarkStart w:id="0" w:name="_GoBack"/>
      <w:bookmarkEnd w:id="0"/>
    </w:p>
    <w:p w:rsidR="00EE1DD5" w:rsidRDefault="00EE1DD5" w:rsidP="00EE1DD5">
      <w:pPr>
        <w:tabs>
          <w:tab w:val="left" w:pos="284"/>
        </w:tabs>
        <w:spacing w:after="60"/>
        <w:jc w:val="both"/>
        <w:rPr>
          <w:rFonts w:ascii="Times New Roman" w:hAnsi="Times New Roman" w:cs="Times New Roman"/>
          <w:bCs/>
        </w:rPr>
      </w:pPr>
    </w:p>
    <w:p w:rsidR="00EE1DD5" w:rsidRPr="00EE1DD5" w:rsidRDefault="00EE1DD5" w:rsidP="00EE1DD5">
      <w:pPr>
        <w:jc w:val="center"/>
        <w:rPr>
          <w:rFonts w:ascii="Times New Roman" w:hAnsi="Times New Roman" w:cs="Times New Roman"/>
          <w:b/>
          <w:bCs/>
        </w:rPr>
      </w:pPr>
      <w:r w:rsidRPr="00EE1DD5">
        <w:rPr>
          <w:rFonts w:ascii="Times New Roman" w:hAnsi="Times New Roman" w:cs="Times New Roman"/>
          <w:b/>
          <w:bCs/>
        </w:rPr>
        <w:t>OE Fogyatékkal Élő Hallgatók Kedvezményeit Elbíráló Bizottság</w:t>
      </w:r>
    </w:p>
    <w:p w:rsidR="00EE1DD5" w:rsidRPr="00EE1DD5" w:rsidRDefault="00EE1DD5" w:rsidP="00EE1DD5">
      <w:pPr>
        <w:jc w:val="center"/>
        <w:rPr>
          <w:rFonts w:ascii="Times New Roman" w:hAnsi="Times New Roman" w:cs="Times New Roman"/>
          <w:b/>
          <w:bCs/>
        </w:rPr>
      </w:pPr>
      <w:r w:rsidRPr="00EE1DD5">
        <w:rPr>
          <w:rFonts w:ascii="Times New Roman" w:hAnsi="Times New Roman" w:cs="Times New Roman"/>
          <w:b/>
          <w:bCs/>
        </w:rPr>
        <w:t>KEDVEZMÉNYIGÉNYLÉS</w:t>
      </w:r>
    </w:p>
    <w:p w:rsidR="00EE1DD5" w:rsidRPr="00EE1DD5" w:rsidRDefault="00EE1DD5" w:rsidP="00EE1DD5">
      <w:pPr>
        <w:rPr>
          <w:rFonts w:ascii="Times New Roman" w:hAnsi="Times New Roman" w:cs="Times New Roman"/>
          <w:b/>
          <w:bCs/>
        </w:rPr>
      </w:pPr>
    </w:p>
    <w:p w:rsidR="00EE1DD5" w:rsidRPr="00EE1DD5" w:rsidRDefault="00EE1DD5" w:rsidP="00EE1DD5">
      <w:pPr>
        <w:rPr>
          <w:rFonts w:ascii="Times New Roman" w:hAnsi="Times New Roman" w:cs="Times New Roman"/>
        </w:rPr>
      </w:pPr>
      <w:r w:rsidRPr="00EE1DD5">
        <w:rPr>
          <w:rFonts w:ascii="Times New Roman" w:hAnsi="Times New Roman" w:cs="Times New Roman"/>
          <w:b/>
          <w:bCs/>
        </w:rPr>
        <w:t xml:space="preserve">Hallgató adatai: </w:t>
      </w:r>
      <w:r w:rsidRPr="00EE1DD5">
        <w:rPr>
          <w:rFonts w:ascii="Times New Roman" w:hAnsi="Times New Roman" w:cs="Times New Roman"/>
          <w:i/>
          <w:iCs/>
        </w:rPr>
        <w:t>(Nyomtatott betűkkel)</w:t>
      </w:r>
    </w:p>
    <w:p w:rsidR="00EE1DD5" w:rsidRPr="00EE1DD5" w:rsidRDefault="00EE1DD5" w:rsidP="00EE1DD5">
      <w:pPr>
        <w:rPr>
          <w:rFonts w:ascii="Times New Roman" w:hAnsi="Times New Roman" w:cs="Times New Roman"/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03"/>
        <w:gridCol w:w="2193"/>
        <w:gridCol w:w="1299"/>
        <w:gridCol w:w="1206"/>
        <w:gridCol w:w="90"/>
        <w:gridCol w:w="2595"/>
      </w:tblGrid>
      <w:tr w:rsidR="00EE1DD5" w:rsidRPr="00EE1DD5" w:rsidTr="00BB60DD">
        <w:trPr>
          <w:trHeight w:val="45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DD5" w:rsidRPr="00EE1DD5" w:rsidRDefault="00EE1DD5" w:rsidP="00BB60DD">
            <w:pPr>
              <w:jc w:val="right"/>
              <w:rPr>
                <w:rFonts w:ascii="Times New Roman" w:hAnsi="Times New Roman" w:cs="Times New Roman"/>
              </w:rPr>
            </w:pPr>
            <w:r w:rsidRPr="00EE1DD5">
              <w:rPr>
                <w:rFonts w:ascii="Times New Roman" w:hAnsi="Times New Roman" w:cs="Times New Roman"/>
              </w:rPr>
              <w:t>Név / NEPTUN kód: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DD5" w:rsidRPr="00EE1DD5" w:rsidRDefault="00EE1DD5" w:rsidP="00BB60DD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DD5" w:rsidRPr="00EE1DD5" w:rsidRDefault="00EE1DD5" w:rsidP="00BB60DD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EE1DD5" w:rsidRPr="00EE1DD5" w:rsidTr="00BB60DD">
        <w:trPr>
          <w:trHeight w:val="45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DD5" w:rsidRPr="00EE1DD5" w:rsidRDefault="00EE1DD5" w:rsidP="00BB60DD">
            <w:pPr>
              <w:jc w:val="right"/>
              <w:rPr>
                <w:rFonts w:ascii="Times New Roman" w:hAnsi="Times New Roman" w:cs="Times New Roman"/>
              </w:rPr>
            </w:pPr>
            <w:r w:rsidRPr="00EE1DD5">
              <w:rPr>
                <w:rFonts w:ascii="Times New Roman" w:hAnsi="Times New Roman" w:cs="Times New Roman"/>
              </w:rPr>
              <w:t>Anyja neve:</w:t>
            </w:r>
          </w:p>
        </w:tc>
        <w:tc>
          <w:tcPr>
            <w:tcW w:w="77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DD5" w:rsidRPr="00EE1DD5" w:rsidRDefault="00EE1DD5" w:rsidP="00BB60DD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EE1DD5" w:rsidRPr="00EE1DD5" w:rsidTr="00BB60DD">
        <w:trPr>
          <w:trHeight w:val="45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DD5" w:rsidRPr="00EE1DD5" w:rsidRDefault="00EE1DD5" w:rsidP="00BB60DD">
            <w:pPr>
              <w:jc w:val="right"/>
              <w:rPr>
                <w:rFonts w:ascii="Times New Roman" w:hAnsi="Times New Roman" w:cs="Times New Roman"/>
              </w:rPr>
            </w:pPr>
            <w:r w:rsidRPr="00EE1DD5">
              <w:rPr>
                <w:rFonts w:ascii="Times New Roman" w:hAnsi="Times New Roman" w:cs="Times New Roman"/>
              </w:rPr>
              <w:t>Születési hely, idő</w:t>
            </w:r>
          </w:p>
        </w:tc>
        <w:tc>
          <w:tcPr>
            <w:tcW w:w="77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DD5" w:rsidRPr="00EE1DD5" w:rsidRDefault="00EE1DD5" w:rsidP="00BB60DD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EE1DD5" w:rsidRPr="00EE1DD5" w:rsidTr="00BB60DD">
        <w:trPr>
          <w:trHeight w:val="45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DD5" w:rsidRPr="00EE1DD5" w:rsidRDefault="00EE1DD5" w:rsidP="00BB60DD">
            <w:pPr>
              <w:jc w:val="right"/>
              <w:rPr>
                <w:rFonts w:ascii="Times New Roman" w:hAnsi="Times New Roman" w:cs="Times New Roman"/>
              </w:rPr>
            </w:pPr>
            <w:r w:rsidRPr="00EE1DD5">
              <w:rPr>
                <w:rFonts w:ascii="Times New Roman" w:hAnsi="Times New Roman" w:cs="Times New Roman"/>
              </w:rPr>
              <w:t>Kar / Szak / Tagozat: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DD5" w:rsidRPr="00EE1DD5" w:rsidRDefault="00EE1DD5" w:rsidP="00BB60DD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7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DD5" w:rsidRPr="00EE1DD5" w:rsidRDefault="00EE1DD5" w:rsidP="00BB60DD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DD5" w:rsidRPr="00EE1DD5" w:rsidRDefault="00EE1DD5" w:rsidP="00BB60DD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EE1DD5" w:rsidRPr="00EE1DD5" w:rsidTr="00BB60DD">
        <w:trPr>
          <w:trHeight w:val="45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DD5" w:rsidRPr="00EE1DD5" w:rsidRDefault="00EE1DD5" w:rsidP="00BB60DD">
            <w:pPr>
              <w:jc w:val="right"/>
              <w:rPr>
                <w:rFonts w:ascii="Times New Roman" w:hAnsi="Times New Roman" w:cs="Times New Roman"/>
              </w:rPr>
            </w:pPr>
            <w:r w:rsidRPr="00EE1DD5">
              <w:rPr>
                <w:rFonts w:ascii="Times New Roman" w:hAnsi="Times New Roman" w:cs="Times New Roman"/>
              </w:rPr>
              <w:t>Értesítési cím:</w:t>
            </w:r>
          </w:p>
        </w:tc>
        <w:tc>
          <w:tcPr>
            <w:tcW w:w="77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DD5" w:rsidRPr="00EE1DD5" w:rsidRDefault="00EE1DD5" w:rsidP="00BB60DD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EE1DD5" w:rsidRPr="00EE1DD5" w:rsidTr="00BB60DD">
        <w:trPr>
          <w:trHeight w:val="516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DD5" w:rsidRPr="00EE1DD5" w:rsidRDefault="00EE1DD5" w:rsidP="00BB60DD">
            <w:pPr>
              <w:jc w:val="right"/>
              <w:rPr>
                <w:rFonts w:ascii="Times New Roman" w:hAnsi="Times New Roman" w:cs="Times New Roman"/>
              </w:rPr>
            </w:pPr>
            <w:r w:rsidRPr="00EE1DD5">
              <w:rPr>
                <w:rFonts w:ascii="Times New Roman" w:hAnsi="Times New Roman" w:cs="Times New Roman"/>
              </w:rPr>
              <w:t>E-mail / Telefon: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DD5" w:rsidRPr="00EE1DD5" w:rsidRDefault="00EE1DD5" w:rsidP="00BB60DD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DD5" w:rsidRPr="00EE1DD5" w:rsidRDefault="00EE1DD5" w:rsidP="00BB60DD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:rsidR="00EE1DD5" w:rsidRPr="00EE1DD5" w:rsidRDefault="00EE1DD5" w:rsidP="00EE1DD5">
      <w:pPr>
        <w:rPr>
          <w:rFonts w:ascii="Times New Roman" w:hAnsi="Times New Roman" w:cs="Times New Roman"/>
          <w:b/>
          <w:bCs/>
        </w:rPr>
      </w:pPr>
    </w:p>
    <w:p w:rsidR="00EE1DD5" w:rsidRPr="00EE1DD5" w:rsidRDefault="00EE1DD5" w:rsidP="00EE1DD5">
      <w:pPr>
        <w:rPr>
          <w:rFonts w:ascii="Times New Roman" w:hAnsi="Times New Roman" w:cs="Times New Roman"/>
          <w:b/>
          <w:bCs/>
        </w:rPr>
      </w:pPr>
      <w:r w:rsidRPr="00EE1DD5">
        <w:rPr>
          <w:rFonts w:ascii="Times New Roman" w:hAnsi="Times New Roman" w:cs="Times New Roman"/>
          <w:b/>
          <w:bCs/>
        </w:rPr>
        <w:t>Csatolt mellékletek:</w:t>
      </w:r>
    </w:p>
    <w:p w:rsidR="00EE1DD5" w:rsidRPr="00EE1DD5" w:rsidRDefault="00EE1DD5" w:rsidP="00EE1DD5">
      <w:pPr>
        <w:rPr>
          <w:rFonts w:ascii="Times New Roman" w:hAnsi="Times New Roman" w:cs="Times New Roman"/>
          <w:b/>
          <w:bCs/>
        </w:rPr>
      </w:pPr>
    </w:p>
    <w:tbl>
      <w:tblPr>
        <w:tblW w:w="10635" w:type="dxa"/>
        <w:tblInd w:w="-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97"/>
        <w:gridCol w:w="567"/>
        <w:gridCol w:w="992"/>
        <w:gridCol w:w="4112"/>
        <w:gridCol w:w="567"/>
      </w:tblGrid>
      <w:tr w:rsidR="00EE1DD5" w:rsidRPr="00EE1DD5" w:rsidTr="00BB60DD">
        <w:trPr>
          <w:trHeight w:val="648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E1DD5" w:rsidRPr="00EE1DD5" w:rsidRDefault="00EE1DD5" w:rsidP="00BB60D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E1DD5">
              <w:rPr>
                <w:rFonts w:ascii="Times New Roman" w:hAnsi="Times New Roman" w:cs="Times New Roman"/>
                <w:b/>
                <w:bCs/>
                <w:color w:val="000000"/>
              </w:rPr>
              <w:t>Ha a középfokú tanulmányok ideje alatt is fennállt a fogyatékosság: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EE1DD5" w:rsidRPr="00EE1DD5" w:rsidRDefault="00EE1DD5" w:rsidP="00BB60DD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E1DD5">
              <w:rPr>
                <w:rFonts w:ascii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E1DD5" w:rsidRPr="00EE1DD5" w:rsidRDefault="00EE1DD5" w:rsidP="00BB60D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E1DD5">
              <w:rPr>
                <w:rFonts w:ascii="Times New Roman" w:hAnsi="Times New Roman" w:cs="Times New Roman"/>
                <w:b/>
                <w:bCs/>
                <w:color w:val="000000"/>
              </w:rPr>
              <w:t>Ha a középfokú tanulmányok ideje alatt nem állt fenn a fogyatékosság:</w:t>
            </w:r>
          </w:p>
        </w:tc>
      </w:tr>
      <w:tr w:rsidR="00EE1DD5" w:rsidRPr="00EE1DD5" w:rsidTr="00BB60DD">
        <w:trPr>
          <w:trHeight w:val="402"/>
        </w:trPr>
        <w:tc>
          <w:tcPr>
            <w:tcW w:w="43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DD5" w:rsidRPr="00EE1DD5" w:rsidRDefault="00EE1DD5" w:rsidP="00BB60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E1DD5">
              <w:rPr>
                <w:rFonts w:ascii="Times New Roman" w:hAnsi="Times New Roman" w:cs="Times New Roman"/>
                <w:color w:val="000000"/>
              </w:rPr>
              <w:t xml:space="preserve">pedagógiai szakszolgálati intézmények (illetve tagintézményei), valamint azok jogelődjei </w:t>
            </w:r>
          </w:p>
          <w:p w:rsidR="00EE1DD5" w:rsidRPr="00EE1DD5" w:rsidRDefault="00EE1DD5" w:rsidP="00BB60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E1DD5">
              <w:rPr>
                <w:rFonts w:ascii="Times New Roman" w:hAnsi="Times New Roman" w:cs="Times New Roman"/>
                <w:color w:val="000000"/>
              </w:rPr>
              <w:t>által kiadott szakvélemény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DD5" w:rsidRPr="00EE1DD5" w:rsidRDefault="00EE1DD5" w:rsidP="00BB60DD">
            <w:pPr>
              <w:rPr>
                <w:rFonts w:ascii="Times New Roman" w:hAnsi="Times New Roman" w:cs="Times New Roman"/>
                <w:color w:val="000000"/>
              </w:rPr>
            </w:pPr>
            <w:r w:rsidRPr="00EE1DD5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992" w:type="dxa"/>
            <w:vMerge w:val="restart"/>
            <w:vAlign w:val="center"/>
            <w:hideMark/>
          </w:tcPr>
          <w:p w:rsidR="00EE1DD5" w:rsidRPr="00EE1DD5" w:rsidRDefault="00EE1DD5" w:rsidP="00BB60DD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E1DD5">
              <w:rPr>
                <w:rFonts w:ascii="Times New Roman" w:hAnsi="Times New Roman" w:cs="Times New Roman"/>
                <w:b/>
                <w:color w:val="000000"/>
              </w:rPr>
              <w:t>vagy</w:t>
            </w:r>
          </w:p>
        </w:tc>
        <w:tc>
          <w:tcPr>
            <w:tcW w:w="4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DD5" w:rsidRPr="00EE1DD5" w:rsidRDefault="00EE1DD5" w:rsidP="00BB60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E1DD5">
              <w:rPr>
                <w:rFonts w:ascii="Times New Roman" w:hAnsi="Times New Roman" w:cs="Times New Roman"/>
                <w:color w:val="000000"/>
              </w:rPr>
              <w:t>Budapest Főváros Kormányhivatala Rehabilitációs Ellátási és Szakértői Főosztály által kiadott szakvélemény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E1DD5" w:rsidRPr="00EE1DD5" w:rsidRDefault="00EE1DD5" w:rsidP="00BB60DD">
            <w:pPr>
              <w:rPr>
                <w:rFonts w:ascii="Times New Roman" w:hAnsi="Times New Roman" w:cs="Times New Roman"/>
                <w:color w:val="000000"/>
              </w:rPr>
            </w:pPr>
            <w:r w:rsidRPr="00EE1DD5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EE1DD5" w:rsidRPr="00EE1DD5" w:rsidTr="00BB60DD">
        <w:trPr>
          <w:trHeight w:val="170"/>
        </w:trPr>
        <w:tc>
          <w:tcPr>
            <w:tcW w:w="49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DD5" w:rsidRPr="00EE1DD5" w:rsidRDefault="00EE1DD5" w:rsidP="00BB60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DD5" w:rsidRPr="00EE1DD5" w:rsidRDefault="00EE1DD5" w:rsidP="00BB60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E1DD5">
              <w:rPr>
                <w:rFonts w:ascii="Times New Roman" w:hAnsi="Times New Roman" w:cs="Times New Roman"/>
                <w:color w:val="000000"/>
              </w:rPr>
              <w:t>db</w:t>
            </w:r>
          </w:p>
        </w:tc>
        <w:tc>
          <w:tcPr>
            <w:tcW w:w="992" w:type="dxa"/>
            <w:vMerge/>
            <w:vAlign w:val="center"/>
            <w:hideMark/>
          </w:tcPr>
          <w:p w:rsidR="00EE1DD5" w:rsidRPr="00EE1DD5" w:rsidRDefault="00EE1DD5" w:rsidP="00BB60DD">
            <w:pPr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6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DD5" w:rsidRPr="00EE1DD5" w:rsidRDefault="00EE1DD5" w:rsidP="00BB60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DD5" w:rsidRPr="00EE1DD5" w:rsidRDefault="00EE1DD5" w:rsidP="00BB60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E1DD5">
              <w:rPr>
                <w:rFonts w:ascii="Times New Roman" w:hAnsi="Times New Roman" w:cs="Times New Roman"/>
                <w:color w:val="000000"/>
              </w:rPr>
              <w:t>db</w:t>
            </w:r>
          </w:p>
        </w:tc>
      </w:tr>
    </w:tbl>
    <w:p w:rsidR="00EE1DD5" w:rsidRPr="00EE1DD5" w:rsidRDefault="00EE1DD5" w:rsidP="00EE1DD5">
      <w:pPr>
        <w:rPr>
          <w:rFonts w:ascii="Times New Roman" w:hAnsi="Times New Roman" w:cs="Times New Roman"/>
          <w:b/>
          <w:bCs/>
        </w:rPr>
      </w:pPr>
    </w:p>
    <w:p w:rsidR="00EE1DD5" w:rsidRPr="00EE1DD5" w:rsidRDefault="00EE1DD5" w:rsidP="00EE1DD5">
      <w:pPr>
        <w:rPr>
          <w:rFonts w:ascii="Times New Roman" w:hAnsi="Times New Roman" w:cs="Times New Roman"/>
          <w:b/>
          <w:bCs/>
        </w:rPr>
      </w:pPr>
      <w:r w:rsidRPr="00EE1DD5">
        <w:rPr>
          <w:rFonts w:ascii="Times New Roman" w:hAnsi="Times New Roman" w:cs="Times New Roman"/>
          <w:b/>
          <w:bCs/>
        </w:rPr>
        <w:t>Kért kedvezmények:</w:t>
      </w:r>
    </w:p>
    <w:p w:rsidR="00EE1DD5" w:rsidRDefault="00EE1DD5" w:rsidP="00EE1DD5">
      <w:pPr>
        <w:spacing w:after="60"/>
        <w:jc w:val="both"/>
        <w:rPr>
          <w:rFonts w:ascii="Times New Roman" w:hAnsi="Times New Roman" w:cs="Times New Roman"/>
          <w:b/>
          <w:bCs/>
        </w:rPr>
      </w:pPr>
    </w:p>
    <w:p w:rsidR="00EE1DD5" w:rsidRPr="00EE1DD5" w:rsidRDefault="00EE1DD5" w:rsidP="00EE1DD5">
      <w:pPr>
        <w:spacing w:after="60"/>
        <w:jc w:val="both"/>
        <w:rPr>
          <w:rFonts w:ascii="Times New Roman" w:hAnsi="Times New Roman" w:cs="Times New Roman"/>
          <w:bCs/>
        </w:rPr>
      </w:pPr>
      <w:r w:rsidRPr="00EE1DD5">
        <w:rPr>
          <w:rFonts w:ascii="Times New Roman" w:hAnsi="Times New Roman" w:cs="Times New Roman"/>
          <w:bCs/>
        </w:rPr>
        <w:t>□ nyelvvizsgakötelezettség alóli mentesség,</w:t>
      </w:r>
    </w:p>
    <w:p w:rsidR="00EE1DD5" w:rsidRPr="00EE1DD5" w:rsidRDefault="00EE1DD5" w:rsidP="00EE1DD5">
      <w:pPr>
        <w:spacing w:after="60"/>
        <w:jc w:val="both"/>
        <w:rPr>
          <w:rFonts w:ascii="Times New Roman" w:hAnsi="Times New Roman" w:cs="Times New Roman"/>
          <w:bCs/>
        </w:rPr>
      </w:pPr>
      <w:r w:rsidRPr="00EE1DD5">
        <w:rPr>
          <w:rFonts w:ascii="Times New Roman" w:hAnsi="Times New Roman" w:cs="Times New Roman"/>
          <w:bCs/>
        </w:rPr>
        <w:t>□ nyelvvizsgakötelezettség alóli részleges mentesség,</w:t>
      </w:r>
    </w:p>
    <w:p w:rsidR="00EE1DD5" w:rsidRPr="00EE1DD5" w:rsidRDefault="00EE1DD5" w:rsidP="00EE1DD5">
      <w:pPr>
        <w:spacing w:after="60"/>
        <w:jc w:val="both"/>
        <w:rPr>
          <w:rFonts w:ascii="Times New Roman" w:hAnsi="Times New Roman" w:cs="Times New Roman"/>
          <w:bCs/>
        </w:rPr>
      </w:pPr>
      <w:r w:rsidRPr="00EE1DD5">
        <w:rPr>
          <w:rFonts w:ascii="Times New Roman" w:hAnsi="Times New Roman" w:cs="Times New Roman"/>
          <w:bCs/>
        </w:rPr>
        <w:t>□ kritériumtárgy teljesítése alóli mentesség,</w:t>
      </w:r>
    </w:p>
    <w:p w:rsidR="00EE1DD5" w:rsidRPr="00EE1DD5" w:rsidRDefault="00EE1DD5" w:rsidP="00EE1DD5">
      <w:pPr>
        <w:spacing w:after="60"/>
        <w:jc w:val="both"/>
        <w:rPr>
          <w:rFonts w:ascii="Times New Roman" w:hAnsi="Times New Roman" w:cs="Times New Roman"/>
          <w:bCs/>
        </w:rPr>
      </w:pPr>
      <w:r w:rsidRPr="00EE1DD5">
        <w:rPr>
          <w:rFonts w:ascii="Times New Roman" w:hAnsi="Times New Roman" w:cs="Times New Roman"/>
          <w:bCs/>
        </w:rPr>
        <w:t>□ többletidő engedélyezése,</w:t>
      </w:r>
    </w:p>
    <w:p w:rsidR="00EE1DD5" w:rsidRPr="00EE1DD5" w:rsidRDefault="00EE1DD5" w:rsidP="00EE1DD5">
      <w:pPr>
        <w:spacing w:after="60"/>
        <w:jc w:val="both"/>
        <w:rPr>
          <w:rFonts w:ascii="Times New Roman" w:hAnsi="Times New Roman" w:cs="Times New Roman"/>
          <w:bCs/>
        </w:rPr>
      </w:pPr>
      <w:r w:rsidRPr="00EE1DD5">
        <w:rPr>
          <w:rFonts w:ascii="Times New Roman" w:hAnsi="Times New Roman" w:cs="Times New Roman"/>
          <w:bCs/>
        </w:rPr>
        <w:t>□ szóbeli vizsga írásbelivel történő felváltása,</w:t>
      </w:r>
    </w:p>
    <w:p w:rsidR="00EE1DD5" w:rsidRPr="00EE1DD5" w:rsidRDefault="00EE1DD5" w:rsidP="00EE1DD5">
      <w:pPr>
        <w:spacing w:after="60"/>
        <w:jc w:val="both"/>
        <w:rPr>
          <w:rFonts w:ascii="Times New Roman" w:hAnsi="Times New Roman" w:cs="Times New Roman"/>
          <w:bCs/>
        </w:rPr>
      </w:pPr>
      <w:r w:rsidRPr="00EE1DD5">
        <w:rPr>
          <w:rFonts w:ascii="Times New Roman" w:hAnsi="Times New Roman" w:cs="Times New Roman"/>
          <w:bCs/>
        </w:rPr>
        <w:t>□ írásbeli vizsga szóbelivel történő felváltása,</w:t>
      </w:r>
    </w:p>
    <w:p w:rsidR="00EE1DD5" w:rsidRPr="00EE1DD5" w:rsidRDefault="00EE1DD5" w:rsidP="00EE1DD5">
      <w:pPr>
        <w:spacing w:after="60"/>
        <w:jc w:val="both"/>
        <w:rPr>
          <w:rFonts w:ascii="Times New Roman" w:hAnsi="Times New Roman" w:cs="Times New Roman"/>
          <w:bCs/>
        </w:rPr>
      </w:pPr>
    </w:p>
    <w:p w:rsidR="00EE1DD5" w:rsidRPr="00EE1DD5" w:rsidRDefault="00EE1DD5" w:rsidP="00EE1DD5">
      <w:pPr>
        <w:spacing w:after="60"/>
        <w:jc w:val="both"/>
        <w:rPr>
          <w:rFonts w:ascii="Times New Roman" w:hAnsi="Times New Roman" w:cs="Times New Roman"/>
          <w:bCs/>
        </w:rPr>
      </w:pPr>
      <w:r w:rsidRPr="00EE1DD5">
        <w:rPr>
          <w:rFonts w:ascii="Times New Roman" w:hAnsi="Times New Roman" w:cs="Times New Roman"/>
          <w:bCs/>
        </w:rPr>
        <w:t>□ segédeszközök használatának biztosítása,</w:t>
      </w:r>
    </w:p>
    <w:p w:rsidR="00EE1DD5" w:rsidRPr="00EE1DD5" w:rsidRDefault="00EE1DD5" w:rsidP="00EE1DD5">
      <w:pPr>
        <w:spacing w:after="60"/>
        <w:jc w:val="both"/>
        <w:rPr>
          <w:rFonts w:ascii="Times New Roman" w:hAnsi="Times New Roman" w:cs="Times New Roman"/>
          <w:bCs/>
        </w:rPr>
      </w:pPr>
      <w:r w:rsidRPr="00EE1DD5">
        <w:rPr>
          <w:rFonts w:ascii="Times New Roman" w:hAnsi="Times New Roman" w:cs="Times New Roman"/>
          <w:bCs/>
        </w:rPr>
        <w:t>□ testnevelés tantárgy alóli felmentés,</w:t>
      </w:r>
    </w:p>
    <w:p w:rsidR="00EE1DD5" w:rsidRPr="00EE1DD5" w:rsidRDefault="00EE1DD5" w:rsidP="00EE1DD5">
      <w:pPr>
        <w:spacing w:after="60"/>
        <w:jc w:val="both"/>
        <w:rPr>
          <w:rFonts w:ascii="Times New Roman" w:hAnsi="Times New Roman" w:cs="Times New Roman"/>
          <w:bCs/>
        </w:rPr>
      </w:pPr>
      <w:r w:rsidRPr="00EE1DD5">
        <w:rPr>
          <w:rFonts w:ascii="Times New Roman" w:hAnsi="Times New Roman" w:cs="Times New Roman"/>
          <w:bCs/>
        </w:rPr>
        <w:t>□ személyi segítő biztosítása (mentor, jegyzetelő…),</w:t>
      </w:r>
    </w:p>
    <w:p w:rsidR="00EE1DD5" w:rsidRPr="00EE1DD5" w:rsidRDefault="00EE1DD5" w:rsidP="00EE1DD5">
      <w:pPr>
        <w:spacing w:after="60"/>
        <w:jc w:val="both"/>
        <w:rPr>
          <w:rFonts w:ascii="Times New Roman" w:hAnsi="Times New Roman" w:cs="Times New Roman"/>
          <w:bCs/>
        </w:rPr>
      </w:pPr>
      <w:r w:rsidRPr="00EE1DD5">
        <w:rPr>
          <w:rFonts w:ascii="Times New Roman" w:hAnsi="Times New Roman" w:cs="Times New Roman"/>
          <w:bCs/>
        </w:rPr>
        <w:t>□ támogatási idő megnövelése … félévvel (max. 4 kérhető),</w:t>
      </w:r>
    </w:p>
    <w:p w:rsidR="00EE1DD5" w:rsidRDefault="00EE1DD5" w:rsidP="00EE1DD5">
      <w:pPr>
        <w:tabs>
          <w:tab w:val="left" w:pos="284"/>
        </w:tabs>
        <w:spacing w:after="60"/>
        <w:jc w:val="both"/>
        <w:rPr>
          <w:rFonts w:ascii="Times New Roman" w:hAnsi="Times New Roman" w:cs="Times New Roman"/>
          <w:bCs/>
        </w:rPr>
      </w:pPr>
      <w:r w:rsidRPr="00EE1DD5">
        <w:rPr>
          <w:rFonts w:ascii="Times New Roman" w:hAnsi="Times New Roman" w:cs="Times New Roman"/>
          <w:bCs/>
        </w:rPr>
        <w:t>□</w:t>
      </w:r>
      <w:r w:rsidRPr="00EE1DD5"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bCs/>
        </w:rPr>
        <w:t>egyéb:…………………………………………</w:t>
      </w:r>
    </w:p>
    <w:p w:rsidR="00EE1DD5" w:rsidRDefault="00EE1DD5" w:rsidP="00EE1DD5">
      <w:pPr>
        <w:tabs>
          <w:tab w:val="left" w:pos="284"/>
        </w:tabs>
        <w:spacing w:after="60"/>
        <w:jc w:val="both"/>
        <w:rPr>
          <w:rFonts w:ascii="Times New Roman" w:hAnsi="Times New Roman" w:cs="Times New Roman"/>
          <w:bCs/>
        </w:rPr>
      </w:pPr>
    </w:p>
    <w:p w:rsidR="00EE1DD5" w:rsidRDefault="00EE1DD5" w:rsidP="00EE1DD5">
      <w:pPr>
        <w:jc w:val="both"/>
        <w:rPr>
          <w:rFonts w:ascii="Times New Roman" w:hAnsi="Times New Roman" w:cs="Times New Roman"/>
          <w:b/>
          <w:bCs/>
        </w:rPr>
      </w:pPr>
    </w:p>
    <w:p w:rsidR="00AF4120" w:rsidRDefault="00AF4120" w:rsidP="00EE1DD5">
      <w:pPr>
        <w:jc w:val="both"/>
        <w:rPr>
          <w:rFonts w:ascii="Times New Roman" w:hAnsi="Times New Roman" w:cs="Times New Roman"/>
          <w:b/>
          <w:bCs/>
        </w:rPr>
      </w:pPr>
    </w:p>
    <w:p w:rsidR="00AF4120" w:rsidRDefault="00AF4120" w:rsidP="00EE1DD5">
      <w:pPr>
        <w:jc w:val="both"/>
        <w:rPr>
          <w:rFonts w:ascii="Times New Roman" w:hAnsi="Times New Roman" w:cs="Times New Roman"/>
          <w:b/>
          <w:bCs/>
        </w:rPr>
      </w:pPr>
    </w:p>
    <w:p w:rsidR="00AF4120" w:rsidRDefault="00AF4120" w:rsidP="00EE1DD5">
      <w:pPr>
        <w:jc w:val="both"/>
        <w:rPr>
          <w:rFonts w:ascii="Times New Roman" w:hAnsi="Times New Roman" w:cs="Times New Roman"/>
          <w:b/>
          <w:bCs/>
        </w:rPr>
      </w:pPr>
    </w:p>
    <w:p w:rsidR="00AF4120" w:rsidRDefault="00AF4120" w:rsidP="00EE1DD5">
      <w:pPr>
        <w:jc w:val="both"/>
        <w:rPr>
          <w:rFonts w:ascii="Times New Roman" w:hAnsi="Times New Roman" w:cs="Times New Roman"/>
          <w:b/>
          <w:bCs/>
        </w:rPr>
      </w:pPr>
    </w:p>
    <w:p w:rsidR="00EE1DD5" w:rsidRPr="00EE1DD5" w:rsidRDefault="00EE1DD5" w:rsidP="00EE1DD5">
      <w:pPr>
        <w:jc w:val="both"/>
        <w:rPr>
          <w:rFonts w:ascii="Times New Roman" w:hAnsi="Times New Roman" w:cs="Times New Roman"/>
        </w:rPr>
      </w:pPr>
      <w:r w:rsidRPr="00EE1DD5">
        <w:rPr>
          <w:rFonts w:ascii="Times New Roman" w:hAnsi="Times New Roman" w:cs="Times New Roman"/>
          <w:b/>
          <w:bCs/>
        </w:rPr>
        <w:t>Fontos tudnivalók:</w:t>
      </w:r>
    </w:p>
    <w:p w:rsidR="00EE1DD5" w:rsidRPr="00EE1DD5" w:rsidRDefault="00EE1DD5" w:rsidP="00EE1DD5">
      <w:pPr>
        <w:rPr>
          <w:rFonts w:ascii="Times New Roman" w:hAnsi="Times New Roman" w:cs="Times New Roman"/>
        </w:rPr>
      </w:pPr>
    </w:p>
    <w:p w:rsidR="00EE1DD5" w:rsidRPr="00EE1DD5" w:rsidRDefault="00EE1DD5" w:rsidP="00EE1DD5">
      <w:pPr>
        <w:widowControl/>
        <w:numPr>
          <w:ilvl w:val="0"/>
          <w:numId w:val="1"/>
        </w:numPr>
        <w:autoSpaceDE/>
        <w:autoSpaceDN/>
        <w:jc w:val="both"/>
        <w:rPr>
          <w:rFonts w:ascii="Times New Roman" w:hAnsi="Times New Roman" w:cs="Times New Roman"/>
        </w:rPr>
      </w:pPr>
      <w:r w:rsidRPr="00EE1DD5">
        <w:rPr>
          <w:rFonts w:ascii="Times New Roman" w:hAnsi="Times New Roman" w:cs="Times New Roman"/>
          <w:b/>
          <w:bCs/>
        </w:rPr>
        <w:t>Kizárólag a szakvélemény által javasolt kedvezmények adhatók meg!</w:t>
      </w:r>
    </w:p>
    <w:p w:rsidR="00EE1DD5" w:rsidRPr="00EE1DD5" w:rsidRDefault="00EE1DD5" w:rsidP="00EE1DD5">
      <w:pPr>
        <w:widowControl/>
        <w:numPr>
          <w:ilvl w:val="0"/>
          <w:numId w:val="1"/>
        </w:numPr>
        <w:autoSpaceDE/>
        <w:autoSpaceDN/>
        <w:jc w:val="both"/>
        <w:rPr>
          <w:rFonts w:ascii="Times New Roman" w:hAnsi="Times New Roman" w:cs="Times New Roman"/>
        </w:rPr>
      </w:pPr>
      <w:r w:rsidRPr="00EE1DD5">
        <w:rPr>
          <w:rFonts w:ascii="Times New Roman" w:hAnsi="Times New Roman" w:cs="Times New Roman"/>
        </w:rPr>
        <w:t>A kedvezményre vonatkozó kérelmet bármikor be lehet nyújtani a Tanulmányi Osztályon, de a Fogyatékkal Élő Hallgatók Kedvezményeit Elbíráló Bizottság a szorgalmi időszak második hetében bírálja el a kérelmeket.</w:t>
      </w:r>
    </w:p>
    <w:p w:rsidR="00EE1DD5" w:rsidRPr="00EE1DD5" w:rsidRDefault="00EE1DD5" w:rsidP="00EE1DD5">
      <w:pPr>
        <w:widowControl/>
        <w:numPr>
          <w:ilvl w:val="0"/>
          <w:numId w:val="1"/>
        </w:numPr>
        <w:autoSpaceDE/>
        <w:autoSpaceDN/>
        <w:jc w:val="both"/>
        <w:rPr>
          <w:rFonts w:ascii="Times New Roman" w:hAnsi="Times New Roman" w:cs="Times New Roman"/>
        </w:rPr>
      </w:pPr>
      <w:r w:rsidRPr="00EE1DD5">
        <w:rPr>
          <w:rFonts w:ascii="Times New Roman" w:hAnsi="Times New Roman" w:cs="Times New Roman"/>
        </w:rPr>
        <w:t xml:space="preserve">A Fogyatékkal Élő Hallgatók Kedvezményeit Elbíráló Bizottság a határozatát az „Óbudai Egyetem Szabályzata a fogyatékossággal élő hallgatók tanulmányainak folytatásához szükséges esélyegyenlőséget biztosító feltételekről” c. szabályzat, valamint a </w:t>
      </w:r>
      <w:r w:rsidRPr="00EE1DD5">
        <w:rPr>
          <w:rFonts w:ascii="Times New Roman" w:hAnsi="Times New Roman" w:cs="Times New Roman"/>
          <w:b/>
        </w:rPr>
        <w:t>87/2015. (IV. 9.) Kormányrendelet</w:t>
      </w:r>
      <w:r w:rsidRPr="00EE1DD5">
        <w:rPr>
          <w:rFonts w:ascii="Times New Roman" w:hAnsi="Times New Roman" w:cs="Times New Roman"/>
        </w:rPr>
        <w:t xml:space="preserve"> alapján hozza meg. </w:t>
      </w:r>
    </w:p>
    <w:p w:rsidR="00EE1DD5" w:rsidRPr="00EE1DD5" w:rsidRDefault="00EE1DD5" w:rsidP="00EE1DD5">
      <w:pPr>
        <w:widowControl/>
        <w:numPr>
          <w:ilvl w:val="0"/>
          <w:numId w:val="1"/>
        </w:numPr>
        <w:autoSpaceDE/>
        <w:autoSpaceDN/>
        <w:jc w:val="both"/>
        <w:rPr>
          <w:rFonts w:ascii="Times New Roman" w:hAnsi="Times New Roman" w:cs="Times New Roman"/>
        </w:rPr>
      </w:pPr>
      <w:r w:rsidRPr="00EE1DD5">
        <w:rPr>
          <w:rFonts w:ascii="Times New Roman" w:hAnsi="Times New Roman" w:cs="Times New Roman"/>
        </w:rPr>
        <w:t>A határozatról a Fogyatékkal Élő Hallgatók Kedvezményeit Elbíráló Bizottság írásban értesíti a kérelmezőt.</w:t>
      </w:r>
    </w:p>
    <w:p w:rsidR="00EE1DD5" w:rsidRPr="00EE1DD5" w:rsidRDefault="00EE1DD5" w:rsidP="00EE1DD5">
      <w:pPr>
        <w:rPr>
          <w:rFonts w:ascii="Times New Roman" w:hAnsi="Times New Roman" w:cs="Times New Roman"/>
        </w:rPr>
      </w:pPr>
    </w:p>
    <w:p w:rsidR="00EE1DD5" w:rsidRPr="00EE1DD5" w:rsidRDefault="00EE1DD5" w:rsidP="00EE1DD5">
      <w:pPr>
        <w:ind w:left="972" w:firstLine="5400"/>
        <w:rPr>
          <w:rFonts w:ascii="Times New Roman" w:hAnsi="Times New Roman" w:cs="Times New Roman"/>
        </w:rPr>
      </w:pPr>
    </w:p>
    <w:p w:rsidR="00EE1DD5" w:rsidRPr="00EE1DD5" w:rsidRDefault="00EE1DD5" w:rsidP="00EE1DD5">
      <w:pPr>
        <w:rPr>
          <w:rFonts w:ascii="Times New Roman" w:hAnsi="Times New Roman" w:cs="Times New Roman"/>
        </w:rPr>
      </w:pPr>
      <w:r w:rsidRPr="00EE1DD5">
        <w:rPr>
          <w:rFonts w:ascii="Times New Roman" w:hAnsi="Times New Roman" w:cs="Times New Roman"/>
        </w:rPr>
        <w:t xml:space="preserve">Kelt: ………………..…………………,  ……… év ……………...... hó …… nap </w:t>
      </w:r>
    </w:p>
    <w:p w:rsidR="00EE1DD5" w:rsidRPr="00EE1DD5" w:rsidRDefault="00EE1DD5" w:rsidP="00EE1DD5">
      <w:pPr>
        <w:rPr>
          <w:rFonts w:ascii="Times New Roman" w:hAnsi="Times New Roman" w:cs="Times New Roman"/>
        </w:rPr>
      </w:pPr>
    </w:p>
    <w:p w:rsidR="00EE1DD5" w:rsidRPr="00EE1DD5" w:rsidRDefault="00AF4120" w:rsidP="00EE1DD5">
      <w:pPr>
        <w:ind w:left="7080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……………………….</w:t>
      </w:r>
    </w:p>
    <w:p w:rsidR="00EE1DD5" w:rsidRPr="00EE1DD5" w:rsidRDefault="00EE1DD5" w:rsidP="00EE1DD5">
      <w:pPr>
        <w:ind w:left="7788"/>
        <w:rPr>
          <w:rFonts w:ascii="Times New Roman" w:hAnsi="Times New Roman" w:cs="Times New Roman"/>
        </w:rPr>
      </w:pPr>
      <w:r w:rsidRPr="00EE1DD5">
        <w:rPr>
          <w:rFonts w:ascii="Times New Roman" w:hAnsi="Times New Roman" w:cs="Times New Roman"/>
        </w:rPr>
        <w:t xml:space="preserve">        hallgató aláírása</w:t>
      </w:r>
    </w:p>
    <w:p w:rsidR="00EE1DD5" w:rsidRPr="00EE1DD5" w:rsidRDefault="00EE1DD5" w:rsidP="00EE1DD5">
      <w:pPr>
        <w:rPr>
          <w:rFonts w:ascii="Times New Roman" w:hAnsi="Times New Roman" w:cs="Times New Roman"/>
        </w:rPr>
      </w:pPr>
      <w:r w:rsidRPr="00EE1DD5">
        <w:rPr>
          <w:rFonts w:ascii="Times New Roman" w:hAnsi="Times New Roman" w:cs="Times New Roman"/>
        </w:rPr>
        <w:t>Tanulmány Osztály átvette:</w:t>
      </w:r>
      <w:r w:rsidR="00AF4120">
        <w:rPr>
          <w:rFonts w:ascii="Times New Roman" w:hAnsi="Times New Roman" w:cs="Times New Roman"/>
        </w:rPr>
        <w:t xml:space="preserve"> </w:t>
      </w:r>
      <w:r w:rsidRPr="00EE1DD5">
        <w:rPr>
          <w:rFonts w:ascii="Times New Roman" w:hAnsi="Times New Roman" w:cs="Times New Roman"/>
        </w:rPr>
        <w:t xml:space="preserve"> …………………………………………………………...</w:t>
      </w:r>
    </w:p>
    <w:p w:rsidR="00EE1DD5" w:rsidRPr="00EE1DD5" w:rsidRDefault="00AF4120" w:rsidP="00EE1DD5">
      <w:pPr>
        <w:ind w:left="2124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</w:t>
      </w:r>
      <w:r w:rsidR="00EE1DD5" w:rsidRPr="00EE1DD5">
        <w:rPr>
          <w:rFonts w:ascii="Times New Roman" w:hAnsi="Times New Roman" w:cs="Times New Roman"/>
        </w:rPr>
        <w:t>dátum, pecsét</w:t>
      </w:r>
    </w:p>
    <w:p w:rsidR="00922D2E" w:rsidRPr="00EE1DD5" w:rsidRDefault="00922D2E" w:rsidP="00922D2E">
      <w:pPr>
        <w:adjustRightInd w:val="0"/>
        <w:spacing w:line="360" w:lineRule="auto"/>
        <w:jc w:val="both"/>
        <w:rPr>
          <w:rFonts w:ascii="Times New Roman" w:hAnsi="Times New Roman" w:cs="Times New Roman"/>
          <w:bCs/>
          <w:color w:val="000000"/>
        </w:rPr>
      </w:pPr>
    </w:p>
    <w:sectPr w:rsidR="00922D2E" w:rsidRPr="00EE1DD5" w:rsidSect="008115D8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700" w:right="1020" w:bottom="280" w:left="1020" w:header="720" w:footer="99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6908" w:rsidRDefault="002F6908" w:rsidP="00E95B7A">
      <w:r>
        <w:separator/>
      </w:r>
    </w:p>
  </w:endnote>
  <w:endnote w:type="continuationSeparator" w:id="0">
    <w:p w:rsidR="002F6908" w:rsidRDefault="002F6908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E45" w:rsidRDefault="002C4E45" w:rsidP="002C4E45">
    <w:pPr>
      <w:pStyle w:val="llb"/>
    </w:pPr>
    <w:r w:rsidRPr="002C4E45">
      <w:rPr>
        <w:noProof/>
        <w:lang w:bidi="ar-SA"/>
      </w:rPr>
      <w:drawing>
        <wp:anchor distT="0" distB="0" distL="0" distR="0" simplePos="0" relativeHeight="251656704" behindDoc="0" locked="0" layoutInCell="1" allowOverlap="1" wp14:anchorId="192764DF" wp14:editId="17556D65">
          <wp:simplePos x="0" y="0"/>
          <wp:positionH relativeFrom="page">
            <wp:posOffset>647700</wp:posOffset>
          </wp:positionH>
          <wp:positionV relativeFrom="paragraph">
            <wp:posOffset>156210</wp:posOffset>
          </wp:positionV>
          <wp:extent cx="838200" cy="335280"/>
          <wp:effectExtent l="0" t="0" r="0" b="0"/>
          <wp:wrapTopAndBottom/>
          <wp:docPr id="11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C4E45">
      <w:rPr>
        <w:noProof/>
        <w:lang w:bidi="ar-SA"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43527FE0" wp14:editId="4F009974">
              <wp:simplePos x="0" y="0"/>
              <wp:positionH relativeFrom="page">
                <wp:posOffset>2087245</wp:posOffset>
              </wp:positionH>
              <wp:positionV relativeFrom="paragraph">
                <wp:posOffset>270510</wp:posOffset>
              </wp:positionV>
              <wp:extent cx="4531995" cy="244475"/>
              <wp:effectExtent l="0" t="0" r="1905" b="9525"/>
              <wp:wrapTopAndBottom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3199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7461" w:type="dxa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51"/>
                            <w:gridCol w:w="3045"/>
                            <w:gridCol w:w="2365"/>
                          </w:tblGrid>
                          <w:tr w:rsidR="002C4E45" w:rsidTr="00521D50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:rsidR="002C4E45" w:rsidRDefault="002C4E45" w:rsidP="00B765BB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045" w:type="dxa"/>
                              </w:tcPr>
                              <w:p w:rsidR="002C4E45" w:rsidRDefault="00521D50" w:rsidP="00AF4120">
                                <w:pPr>
                                  <w:spacing w:before="19"/>
                                  <w:ind w:right="766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 xml:space="preserve">                 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:rsidR="002C4E45" w:rsidRDefault="00B765BB" w:rsidP="00673786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 w:rsidRPr="00B765BB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u</w:t>
                                </w:r>
                              </w:p>
                            </w:tc>
                          </w:tr>
                          <w:tr w:rsidR="002C4E45" w:rsidTr="00521D50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:rsidR="002C4E45" w:rsidRDefault="002C4E45" w:rsidP="00B765BB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045" w:type="dxa"/>
                              </w:tcPr>
                              <w:p w:rsidR="002C4E45" w:rsidRDefault="002C4E45">
                                <w:pPr>
                                  <w:spacing w:line="165" w:lineRule="exact"/>
                                  <w:ind w:left="748" w:right="755"/>
                                  <w:jc w:val="center"/>
                                  <w:rPr>
                                    <w:sz w:val="15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:rsidR="002C4E45" w:rsidRDefault="002C4E45" w:rsidP="00AF4120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</w:p>
                            </w:tc>
                          </w:tr>
                        </w:tbl>
                        <w:p w:rsidR="002C4E45" w:rsidRDefault="002C4E45" w:rsidP="002C4E45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64.35pt;margin-top:21.3pt;width:356.85pt;height:19.25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" filled="f" stroked="f">
              <v:path arrowok="t"/>
              <v:textbox inset="0,0,0,0">
                <w:txbxContent>
                  <w:tbl>
                    <w:tblPr>
                      <w:tblW w:w="7461" w:type="dxa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51"/>
                      <w:gridCol w:w="3045"/>
                      <w:gridCol w:w="2365"/>
                    </w:tblGrid>
                    <w:tr w:rsidR="002C4E45" w:rsidTr="00521D50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:rsidR="002C4E45" w:rsidRDefault="002C4E45" w:rsidP="00B765BB">
                          <w:pPr>
                            <w:spacing w:before="19"/>
                            <w:rPr>
                              <w:sz w:val="15"/>
                            </w:rPr>
                          </w:pPr>
                        </w:p>
                      </w:tc>
                      <w:tc>
                        <w:tcPr>
                          <w:tcW w:w="3045" w:type="dxa"/>
                        </w:tcPr>
                        <w:p w:rsidR="002C4E45" w:rsidRDefault="00521D50" w:rsidP="00AF4120">
                          <w:pPr>
                            <w:spacing w:before="19"/>
                            <w:ind w:right="766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 xml:space="preserve">                 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:rsidR="002C4E45" w:rsidRDefault="00B765BB" w:rsidP="00673786">
                          <w:pPr>
                            <w:spacing w:before="19"/>
                            <w:rPr>
                              <w:sz w:val="15"/>
                            </w:rPr>
                          </w:pPr>
                          <w:r w:rsidRPr="00B765BB">
                            <w:rPr>
                              <w:color w:val="152950"/>
                              <w:w w:val="105"/>
                              <w:sz w:val="15"/>
                            </w:rPr>
                            <w:t>u</w:t>
                          </w:r>
                        </w:p>
                      </w:tc>
                    </w:tr>
                    <w:tr w:rsidR="002C4E45" w:rsidTr="00521D50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:rsidR="002C4E45" w:rsidRDefault="002C4E45" w:rsidP="00B765BB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</w:p>
                      </w:tc>
                      <w:tc>
                        <w:tcPr>
                          <w:tcW w:w="3045" w:type="dxa"/>
                        </w:tcPr>
                        <w:p w:rsidR="002C4E45" w:rsidRDefault="002C4E45">
                          <w:pPr>
                            <w:spacing w:line="165" w:lineRule="exact"/>
                            <w:ind w:left="748" w:right="755"/>
                            <w:jc w:val="center"/>
                            <w:rPr>
                              <w:sz w:val="15"/>
                            </w:rPr>
                          </w:pPr>
                        </w:p>
                      </w:tc>
                      <w:tc>
                        <w:tcPr>
                          <w:tcW w:w="2365" w:type="dxa"/>
                        </w:tcPr>
                        <w:p w:rsidR="002C4E45" w:rsidRDefault="002C4E45" w:rsidP="00AF4120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</w:p>
                      </w:tc>
                    </w:tr>
                  </w:tbl>
                  <w:p w:rsidR="002C4E45" w:rsidRDefault="002C4E45" w:rsidP="002C4E45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6908" w:rsidRDefault="002F6908" w:rsidP="00E95B7A">
      <w:r>
        <w:separator/>
      </w:r>
    </w:p>
  </w:footnote>
  <w:footnote w:type="continuationSeparator" w:id="0">
    <w:p w:rsidR="002F6908" w:rsidRDefault="002F6908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B7A" w:rsidRDefault="000844DC">
    <w:pPr>
      <w:pStyle w:val="lfej"/>
    </w:pPr>
    <w:r>
      <w:rPr>
        <w:noProof/>
        <w:lang w:bidi="ar-SA"/>
      </w:rPr>
      <w:drawing>
        <wp:anchor distT="0" distB="0" distL="114300" distR="114300" simplePos="0" relativeHeight="251654656" behindDoc="1" locked="0" layoutInCell="0" allowOverlap="1" wp14:anchorId="2C5DC0EF" wp14:editId="23BF537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8" name="Kép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E45" w:rsidRDefault="00AF479C" w:rsidP="00E84BEE">
    <w:pPr>
      <w:pStyle w:val="lfej"/>
      <w:tabs>
        <w:tab w:val="clear" w:pos="4703"/>
        <w:tab w:val="clear" w:pos="9406"/>
      </w:tabs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5F33A55C" wp14:editId="5B5BA5F1">
              <wp:simplePos x="0" y="0"/>
              <wp:positionH relativeFrom="column">
                <wp:posOffset>3133725</wp:posOffset>
              </wp:positionH>
              <wp:positionV relativeFrom="paragraph">
                <wp:posOffset>409575</wp:posOffset>
              </wp:positionV>
              <wp:extent cx="3623945" cy="962025"/>
              <wp:effectExtent l="0" t="0" r="0" b="0"/>
              <wp:wrapNone/>
              <wp:docPr id="78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23945" cy="9620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AF479C" w:rsidRDefault="00AF479C" w:rsidP="00AF479C">
                          <w:pPr>
                            <w:ind w:left="-567" w:right="-54"/>
                            <w:jc w:val="right"/>
                            <w:rPr>
                              <w:noProof/>
                              <w:color w:val="152950"/>
                              <w:w w:val="110"/>
                            </w:rPr>
                          </w:pPr>
                          <w:r>
                            <w:rPr>
                              <w:noProof/>
                              <w:color w:val="152950"/>
                              <w:w w:val="110"/>
                            </w:rPr>
                            <w:t>Rejtő Sándor Könnyűipari és Környezetmérnöki Kar</w:t>
                          </w:r>
                        </w:p>
                        <w:p w:rsidR="00AF479C" w:rsidRDefault="00AF479C" w:rsidP="00AF479C">
                          <w:pPr>
                            <w:ind w:left="142" w:right="-397"/>
                            <w:rPr>
                              <w:color w:val="152950"/>
                              <w:w w:val="110"/>
                            </w:rPr>
                          </w:pPr>
                        </w:p>
                        <w:p w:rsidR="00AF479C" w:rsidRDefault="00AF479C" w:rsidP="00AF479C">
                          <w:pPr>
                            <w:ind w:left="993" w:firstLine="283"/>
                            <w:rPr>
                              <w:color w:val="152950"/>
                            </w:rPr>
                          </w:pPr>
                        </w:p>
                        <w:p w:rsidR="00AF479C" w:rsidRPr="000844DC" w:rsidRDefault="00520F09" w:rsidP="00AF479C">
                          <w:pPr>
                            <w:ind w:left="993" w:right="204" w:firstLine="283"/>
                            <w:jc w:val="right"/>
                            <w:rPr>
                              <w:b/>
                              <w:bCs/>
                              <w:color w:val="152950"/>
                            </w:rPr>
                          </w:pPr>
                          <w:r>
                            <w:rPr>
                              <w:b/>
                              <w:bCs/>
                              <w:color w:val="152950"/>
                            </w:rPr>
                            <w:t xml:space="preserve">Dékáni Hivatal, </w:t>
                          </w:r>
                          <w:r w:rsidR="00AF479C">
                            <w:rPr>
                              <w:b/>
                              <w:bCs/>
                              <w:color w:val="152950"/>
                            </w:rPr>
                            <w:t>Tanulmányi Osztály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margin-left:246.75pt;margin-top:32.25pt;width:285.35pt;height:75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" filled="f" stroked="f" strokeweight=".5pt">
              <v:textbox>
                <w:txbxContent>
                  <w:p w:rsidR="00AF479C" w:rsidRDefault="00AF479C" w:rsidP="00AF479C">
                    <w:pPr>
                      <w:ind w:left="-567" w:right="-54"/>
                      <w:jc w:val="right"/>
                      <w:rPr>
                        <w:noProof/>
                        <w:color w:val="152950"/>
                        <w:w w:val="110"/>
                      </w:rPr>
                    </w:pPr>
                    <w:r>
                      <w:rPr>
                        <w:noProof/>
                        <w:color w:val="152950"/>
                        <w:w w:val="110"/>
                      </w:rPr>
                      <w:t>Rejtő Sándor Könnyűipari és Környezetmérnöki Kar</w:t>
                    </w:r>
                  </w:p>
                  <w:p w:rsidR="00AF479C" w:rsidRDefault="00AF479C" w:rsidP="00AF479C">
                    <w:pPr>
                      <w:ind w:left="142" w:right="-397"/>
                      <w:rPr>
                        <w:color w:val="152950"/>
                        <w:w w:val="110"/>
                      </w:rPr>
                    </w:pPr>
                  </w:p>
                  <w:p w:rsidR="00AF479C" w:rsidRDefault="00AF479C" w:rsidP="00AF479C">
                    <w:pPr>
                      <w:ind w:left="993" w:firstLine="283"/>
                      <w:rPr>
                        <w:color w:val="152950"/>
                      </w:rPr>
                    </w:pPr>
                  </w:p>
                  <w:p w:rsidR="00AF479C" w:rsidRPr="000844DC" w:rsidRDefault="00520F09" w:rsidP="00AF479C">
                    <w:pPr>
                      <w:ind w:left="993" w:right="204" w:firstLine="283"/>
                      <w:jc w:val="right"/>
                      <w:rPr>
                        <w:b/>
                        <w:bCs/>
                        <w:color w:val="152950"/>
                      </w:rPr>
                    </w:pPr>
                    <w:r>
                      <w:rPr>
                        <w:b/>
                        <w:bCs/>
                        <w:color w:val="152950"/>
                      </w:rPr>
                      <w:t xml:space="preserve">Dékáni Hivatal, </w:t>
                    </w:r>
                    <w:r w:rsidR="00AF479C">
                      <w:rPr>
                        <w:b/>
                        <w:bCs/>
                        <w:color w:val="152950"/>
                      </w:rPr>
                      <w:t>Tanulmányi Osztály</w:t>
                    </w:r>
                  </w:p>
                </w:txbxContent>
              </v:textbox>
            </v:shape>
          </w:pict>
        </mc:Fallback>
      </mc:AlternateContent>
    </w:r>
    <w:r w:rsidR="007435C8">
      <w:rPr>
        <w:noProof/>
        <w:lang w:bidi="ar-SA"/>
      </w:rPr>
      <w:drawing>
        <wp:inline distT="0" distB="0" distL="0" distR="0" wp14:anchorId="65FA017D" wp14:editId="43180AAD">
          <wp:extent cx="1587500" cy="939800"/>
          <wp:effectExtent l="0" t="0" r="0" b="0"/>
          <wp:docPr id="9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435C8"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C5E68C4" wp14:editId="1CE5D97C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435C8" w:rsidRDefault="007435C8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70" o:spid="_x0000_s1027" type="#_x0000_t202" style="position:absolute;margin-left:0;margin-top:0;width:169pt;height:86.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" filled="f" stroked="f" strokeweight=".5pt">
              <v:textbox>
                <w:txbxContent>
                  <w:p w:rsidR="007435C8" w:rsidRDefault="007435C8" w:rsidP="007435C8"/>
                </w:txbxContent>
              </v:textbox>
            </v:shape>
          </w:pict>
        </mc:Fallback>
      </mc:AlternateContent>
    </w:r>
    <w:r w:rsidR="00E84BEE">
      <w:tab/>
    </w:r>
  </w:p>
  <w:p w:rsidR="002C4E45" w:rsidRDefault="002C4E45">
    <w:pPr>
      <w:pStyle w:val="lfej"/>
    </w:pPr>
  </w:p>
  <w:p w:rsidR="00E95B7A" w:rsidRDefault="000844DC" w:rsidP="00E84BEE">
    <w:pPr>
      <w:pStyle w:val="lfej"/>
      <w:tabs>
        <w:tab w:val="clear" w:pos="9406"/>
      </w:tabs>
    </w:pPr>
    <w:r>
      <w:rPr>
        <w:noProof/>
        <w:lang w:bidi="ar-SA"/>
      </w:rPr>
      <w:drawing>
        <wp:anchor distT="0" distB="0" distL="114300" distR="114300" simplePos="0" relativeHeight="251655680" behindDoc="1" locked="0" layoutInCell="0" allowOverlap="1" wp14:anchorId="38D518F4" wp14:editId="622B173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10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B7A" w:rsidRDefault="00761C92">
    <w:pPr>
      <w:pStyle w:val="lfej"/>
    </w:pPr>
    <w:r>
      <w:rPr>
        <w:noProof/>
      </w:rPr>
      <w:pict w14:anchorId="45EFDA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/Users/matyasmisetics/Documents/CLIENTS/OE/LEVELPAPIR/PDF proba/kulon/OE_levelpapír_hatter_ok.png" style="position:absolute;margin-left:0;margin-top:0;width:491pt;height:694.55pt;z-index:-2516556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B15486"/>
    <w:multiLevelType w:val="hybridMultilevel"/>
    <w:tmpl w:val="FB127DF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999"/>
    <w:rsid w:val="00006039"/>
    <w:rsid w:val="000256B8"/>
    <w:rsid w:val="00046580"/>
    <w:rsid w:val="000566B3"/>
    <w:rsid w:val="00067EAF"/>
    <w:rsid w:val="000844DC"/>
    <w:rsid w:val="000E72E6"/>
    <w:rsid w:val="001112EF"/>
    <w:rsid w:val="00113F39"/>
    <w:rsid w:val="00116095"/>
    <w:rsid w:val="00161981"/>
    <w:rsid w:val="001712F1"/>
    <w:rsid w:val="00171D50"/>
    <w:rsid w:val="00197901"/>
    <w:rsid w:val="001B6DCF"/>
    <w:rsid w:val="001C6B51"/>
    <w:rsid w:val="0020703A"/>
    <w:rsid w:val="00241D81"/>
    <w:rsid w:val="00251814"/>
    <w:rsid w:val="00260979"/>
    <w:rsid w:val="00263BCB"/>
    <w:rsid w:val="002A2F8D"/>
    <w:rsid w:val="002C4E45"/>
    <w:rsid w:val="002D6067"/>
    <w:rsid w:val="002F6908"/>
    <w:rsid w:val="0030501F"/>
    <w:rsid w:val="0032087E"/>
    <w:rsid w:val="003D7362"/>
    <w:rsid w:val="003E3BB8"/>
    <w:rsid w:val="003E77D0"/>
    <w:rsid w:val="00427563"/>
    <w:rsid w:val="00473E16"/>
    <w:rsid w:val="004B2863"/>
    <w:rsid w:val="004E3A85"/>
    <w:rsid w:val="004F27BB"/>
    <w:rsid w:val="00500B5E"/>
    <w:rsid w:val="00520F09"/>
    <w:rsid w:val="00521D50"/>
    <w:rsid w:val="00534DBC"/>
    <w:rsid w:val="005A1C96"/>
    <w:rsid w:val="005C61AB"/>
    <w:rsid w:val="005D25DE"/>
    <w:rsid w:val="00621263"/>
    <w:rsid w:val="0063717A"/>
    <w:rsid w:val="00673786"/>
    <w:rsid w:val="0069368C"/>
    <w:rsid w:val="006F5CC6"/>
    <w:rsid w:val="007435C8"/>
    <w:rsid w:val="007575BE"/>
    <w:rsid w:val="00761C92"/>
    <w:rsid w:val="00783AED"/>
    <w:rsid w:val="00796999"/>
    <w:rsid w:val="007F7319"/>
    <w:rsid w:val="008115D8"/>
    <w:rsid w:val="00827CE2"/>
    <w:rsid w:val="00865CDE"/>
    <w:rsid w:val="00870C81"/>
    <w:rsid w:val="00892666"/>
    <w:rsid w:val="008A1ED0"/>
    <w:rsid w:val="008F0856"/>
    <w:rsid w:val="008F2532"/>
    <w:rsid w:val="008F7A31"/>
    <w:rsid w:val="00922D2E"/>
    <w:rsid w:val="009373E6"/>
    <w:rsid w:val="0096252C"/>
    <w:rsid w:val="00966B78"/>
    <w:rsid w:val="00967384"/>
    <w:rsid w:val="0097174E"/>
    <w:rsid w:val="009A6259"/>
    <w:rsid w:val="009B4F81"/>
    <w:rsid w:val="009E491F"/>
    <w:rsid w:val="009F0BCF"/>
    <w:rsid w:val="00A665D9"/>
    <w:rsid w:val="00A7421F"/>
    <w:rsid w:val="00A83727"/>
    <w:rsid w:val="00A83BA9"/>
    <w:rsid w:val="00AC62FD"/>
    <w:rsid w:val="00AD18AD"/>
    <w:rsid w:val="00AE03B1"/>
    <w:rsid w:val="00AF4120"/>
    <w:rsid w:val="00AF479C"/>
    <w:rsid w:val="00B00665"/>
    <w:rsid w:val="00B22003"/>
    <w:rsid w:val="00B437DD"/>
    <w:rsid w:val="00B43C1C"/>
    <w:rsid w:val="00B606FE"/>
    <w:rsid w:val="00B73908"/>
    <w:rsid w:val="00B765BB"/>
    <w:rsid w:val="00B92B94"/>
    <w:rsid w:val="00BB4CED"/>
    <w:rsid w:val="00BD162B"/>
    <w:rsid w:val="00BF4B38"/>
    <w:rsid w:val="00C308F0"/>
    <w:rsid w:val="00C42FF7"/>
    <w:rsid w:val="00C51A42"/>
    <w:rsid w:val="00C82BE2"/>
    <w:rsid w:val="00C8779D"/>
    <w:rsid w:val="00C90DAA"/>
    <w:rsid w:val="00CA2882"/>
    <w:rsid w:val="00CE0A12"/>
    <w:rsid w:val="00D04B3C"/>
    <w:rsid w:val="00D436A8"/>
    <w:rsid w:val="00D64B43"/>
    <w:rsid w:val="00D9095D"/>
    <w:rsid w:val="00D914AE"/>
    <w:rsid w:val="00DA51B3"/>
    <w:rsid w:val="00DD34AE"/>
    <w:rsid w:val="00DE695A"/>
    <w:rsid w:val="00DF097C"/>
    <w:rsid w:val="00E323B7"/>
    <w:rsid w:val="00E52843"/>
    <w:rsid w:val="00E80D07"/>
    <w:rsid w:val="00E84BEE"/>
    <w:rsid w:val="00E85919"/>
    <w:rsid w:val="00E95B7A"/>
    <w:rsid w:val="00EE1DD5"/>
    <w:rsid w:val="00F43C42"/>
    <w:rsid w:val="00F503F9"/>
    <w:rsid w:val="00F55467"/>
    <w:rsid w:val="00F97575"/>
    <w:rsid w:val="00FD130F"/>
    <w:rsid w:val="00FE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765B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765BB"/>
    <w:rPr>
      <w:rFonts w:ascii="Tahoma" w:eastAsia="Arial" w:hAnsi="Tahoma" w:cs="Tahoma"/>
      <w:sz w:val="16"/>
      <w:szCs w:val="16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B765BB"/>
    <w:rPr>
      <w:color w:val="0000FF" w:themeColor="hyperlink"/>
      <w:u w:val="single"/>
    </w:rPr>
  </w:style>
  <w:style w:type="character" w:customStyle="1" w:styleId="highlight">
    <w:name w:val="highlight"/>
    <w:basedOn w:val="Bekezdsalapbettpusa"/>
    <w:rsid w:val="00922D2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765B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765BB"/>
    <w:rPr>
      <w:rFonts w:ascii="Tahoma" w:eastAsia="Arial" w:hAnsi="Tahoma" w:cs="Tahoma"/>
      <w:sz w:val="16"/>
      <w:szCs w:val="16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B765BB"/>
    <w:rPr>
      <w:color w:val="0000FF" w:themeColor="hyperlink"/>
      <w:u w:val="single"/>
    </w:rPr>
  </w:style>
  <w:style w:type="character" w:customStyle="1" w:styleId="highlight">
    <w:name w:val="highlight"/>
    <w:basedOn w:val="Bekezdsalapbettpusa"/>
    <w:rsid w:val="00922D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152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261</Words>
  <Characters>1802</Characters>
  <Application>Microsoft Office Word</Application>
  <DocSecurity>0</DocSecurity>
  <Lines>15</Lines>
  <Paragraphs>4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Cili</dc:creator>
  <cp:lastModifiedBy>Adam</cp:lastModifiedBy>
  <cp:revision>2</cp:revision>
  <cp:lastPrinted>2020-02-07T08:55:00Z</cp:lastPrinted>
  <dcterms:created xsi:type="dcterms:W3CDTF">2020-04-08T10:58:00Z</dcterms:created>
  <dcterms:modified xsi:type="dcterms:W3CDTF">2020-04-08T10:58:00Z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</Properties>
</file>