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0" w:rsidRPr="00D2745B" w:rsidRDefault="00D2745B">
      <w:pPr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2. sz. melléklet: Tudományos műhelyek weboldalának tartalmi frissítése</w:t>
      </w:r>
    </w:p>
    <w:p w:rsidR="00D2745B" w:rsidRDefault="00D2745B"/>
    <w:p w:rsidR="00D2745B" w:rsidRPr="00D2745B" w:rsidRDefault="00D2745B" w:rsidP="00D274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sz w:val="24"/>
          <w:szCs w:val="24"/>
        </w:rPr>
        <w:t>Műhely neve:</w:t>
      </w:r>
      <w:r w:rsidR="00D61524" w:rsidRPr="00D61524">
        <w:t xml:space="preserve"> </w:t>
      </w:r>
      <w:proofErr w:type="spellStart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>Packaging</w:t>
      </w:r>
      <w:proofErr w:type="spellEnd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="00800E3E" w:rsidRPr="00800E3E">
        <w:rPr>
          <w:rFonts w:ascii="Times New Roman" w:eastAsia="Times New Roman" w:hAnsi="Times New Roman" w:cs="Times New Roman"/>
          <w:sz w:val="24"/>
          <w:szCs w:val="24"/>
        </w:rPr>
        <w:t xml:space="preserve"> Research Group</w:t>
      </w:r>
    </w:p>
    <w:p w:rsidR="00D2745B" w:rsidRDefault="00D2745B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sz w:val="24"/>
          <w:szCs w:val="24"/>
        </w:rPr>
        <w:t>Kapcsolat:</w:t>
      </w:r>
      <w:r w:rsidR="00D61524">
        <w:rPr>
          <w:rFonts w:ascii="Times New Roman" w:eastAsia="Times New Roman" w:hAnsi="Times New Roman" w:cs="Times New Roman"/>
          <w:sz w:val="24"/>
          <w:szCs w:val="24"/>
        </w:rPr>
        <w:t xml:space="preserve"> Dr. habil. Koltai László egyetemi docens, dékán</w:t>
      </w:r>
      <w:r w:rsidR="002C27A6">
        <w:rPr>
          <w:rFonts w:ascii="Times New Roman" w:eastAsia="Times New Roman" w:hAnsi="Times New Roman" w:cs="Times New Roman"/>
          <w:sz w:val="24"/>
          <w:szCs w:val="24"/>
        </w:rPr>
        <w:t>, intézetigazgató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524" w:rsidRPr="00D61524">
        <w:t xml:space="preserve"> </w:t>
      </w:r>
      <w:r w:rsidR="00D61524" w:rsidRPr="00D61524">
        <w:rPr>
          <w:rFonts w:ascii="Times New Roman" w:hAnsi="Times New Roman" w:cs="Times New Roman"/>
        </w:rPr>
        <w:t xml:space="preserve">1034 </w:t>
      </w:r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>Budapest, Doberdó út 6.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C27A6">
        <w:rPr>
          <w:rFonts w:ascii="Times New Roman" w:eastAsia="Times New Roman" w:hAnsi="Times New Roman" w:cs="Times New Roman"/>
          <w:sz w:val="24"/>
          <w:szCs w:val="24"/>
        </w:rPr>
        <w:t xml:space="preserve"> +36 1666 5900, +36 1666 5961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524" w:rsidRPr="00D61524">
        <w:t xml:space="preserve"> </w:t>
      </w:r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 xml:space="preserve">koltai.laszlo@uni-obuda.hu    </w:t>
      </w:r>
    </w:p>
    <w:p w:rsidR="00D2745B" w:rsidRPr="00D50DCA" w:rsidRDefault="00D2745B" w:rsidP="00D2745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sz w:val="24"/>
          <w:szCs w:val="24"/>
        </w:rPr>
        <w:t>Rövid leírás:</w:t>
      </w:r>
    </w:p>
    <w:p w:rsidR="00800E3E" w:rsidRDefault="00800E3E" w:rsidP="00E35DD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A kutatócsoport célja a csomagoló-, papír- és papírfeldolgozó-ipar termékeihez,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anyagaihoz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>, technológiáihoz kapcsolódó fejlesztések, vizsgálatok, valamint anyagtudományi és technológiai kutatások elvégzése.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Packaging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Research Group stratégiai feladata, hogy az Óbudai Egyetem Rejtő Sándor Karán csomagolóipari és papíripari területhez kapcsolódó kutatásokat végezzen. Az országban egyedülálló módon csak az ÓE-en van olyan tudásközpont, ami a fogyasztói csomagolások tekintetében a hazai csomagoló- és papíripar számára kutatási, fejlesztési és oktatási </w:t>
      </w:r>
      <w:proofErr w:type="gramStart"/>
      <w:r w:rsidRPr="00800E3E">
        <w:rPr>
          <w:rFonts w:ascii="Times New Roman" w:eastAsia="Times New Roman" w:hAnsi="Times New Roman" w:cs="Times New Roman"/>
          <w:sz w:val="24"/>
          <w:szCs w:val="24"/>
        </w:rPr>
        <w:t>kompetenciával</w:t>
      </w:r>
      <w:proofErr w:type="gram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rendelkezik anyag-, technológia- és terméktervezés területeken. Abban is unikálisak vagyunk, hogy ezek a </w:t>
      </w:r>
      <w:proofErr w:type="gramStart"/>
      <w:r w:rsidRPr="00800E3E">
        <w:rPr>
          <w:rFonts w:ascii="Times New Roman" w:eastAsia="Times New Roman" w:hAnsi="Times New Roman" w:cs="Times New Roman"/>
          <w:sz w:val="24"/>
          <w:szCs w:val="24"/>
        </w:rPr>
        <w:t>kompetenciák</w:t>
      </w:r>
      <w:proofErr w:type="gram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megjelennek az oktatásban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800E3E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800E3E">
        <w:rPr>
          <w:rFonts w:ascii="Times New Roman" w:eastAsia="Times New Roman" w:hAnsi="Times New Roman" w:cs="Times New Roman"/>
          <w:sz w:val="24"/>
          <w:szCs w:val="24"/>
        </w:rPr>
        <w:t>, valamint PhD képzési szinten is.</w:t>
      </w:r>
      <w:r w:rsidR="00DA70F9">
        <w:rPr>
          <w:rFonts w:ascii="Times New Roman" w:eastAsia="Times New Roman" w:hAnsi="Times New Roman" w:cs="Times New Roman"/>
          <w:sz w:val="24"/>
          <w:szCs w:val="24"/>
        </w:rPr>
        <w:t xml:space="preserve"> Fő tevékenységi területünk </w:t>
      </w:r>
      <w:r w:rsidR="00DA70F9" w:rsidRPr="00800E3E">
        <w:rPr>
          <w:rFonts w:ascii="Times New Roman" w:eastAsia="Times New Roman" w:hAnsi="Times New Roman" w:cs="Times New Roman"/>
          <w:sz w:val="24"/>
          <w:szCs w:val="24"/>
        </w:rPr>
        <w:t>innovatív csomagolások tervezése, fejlesztése,</w:t>
      </w:r>
      <w:r w:rsidR="00DA70F9">
        <w:rPr>
          <w:rFonts w:ascii="Times New Roman" w:eastAsia="Times New Roman" w:hAnsi="Times New Roman" w:cs="Times New Roman"/>
          <w:sz w:val="24"/>
          <w:szCs w:val="24"/>
        </w:rPr>
        <w:t xml:space="preserve"> papíralapú és hullámpapírlemez</w:t>
      </w:r>
      <w:r w:rsidR="00DA70F9" w:rsidRPr="00800E3E">
        <w:rPr>
          <w:rFonts w:ascii="Times New Roman" w:eastAsia="Times New Roman" w:hAnsi="Times New Roman" w:cs="Times New Roman"/>
          <w:sz w:val="24"/>
          <w:szCs w:val="24"/>
        </w:rPr>
        <w:t xml:space="preserve"> csomagolások anyagvizsgálatai,</w:t>
      </w:r>
      <w:r w:rsidR="00DA70F9" w:rsidRPr="00DA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0F9" w:rsidRPr="00800E3E">
        <w:rPr>
          <w:rFonts w:ascii="Times New Roman" w:eastAsia="Times New Roman" w:hAnsi="Times New Roman" w:cs="Times New Roman"/>
          <w:sz w:val="24"/>
          <w:szCs w:val="24"/>
        </w:rPr>
        <w:t>csomagolástechnológiai és menedzsmentfolyamatok vizsgálatai</w:t>
      </w:r>
      <w:r w:rsidR="00DA70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Kulcs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kompetenciáink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közé tartoznak a </w:t>
      </w:r>
      <w:r w:rsidRPr="00800E3E">
        <w:rPr>
          <w:rFonts w:ascii="Times New Roman" w:eastAsia="Times New Roman" w:hAnsi="Times New Roman" w:cs="Times New Roman"/>
          <w:sz w:val="24"/>
          <w:szCs w:val="24"/>
        </w:rPr>
        <w:t>KFI projektekben való részvétel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3E">
        <w:rPr>
          <w:rFonts w:ascii="Times New Roman" w:eastAsia="Times New Roman" w:hAnsi="Times New Roman" w:cs="Times New Roman"/>
          <w:sz w:val="24"/>
          <w:szCs w:val="24"/>
        </w:rPr>
        <w:t>anyagvizsgálatok, műszerfejlesztések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valamint </w:t>
      </w:r>
      <w:r w:rsidRPr="00800E3E">
        <w:rPr>
          <w:rFonts w:ascii="Times New Roman" w:eastAsia="Times New Roman" w:hAnsi="Times New Roman" w:cs="Times New Roman"/>
          <w:sz w:val="24"/>
          <w:szCs w:val="24"/>
        </w:rPr>
        <w:t>PhD kutatások támogatása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E3E" w:rsidRPr="00800E3E" w:rsidRDefault="00800E3E" w:rsidP="00800E3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00E3E">
        <w:rPr>
          <w:rFonts w:ascii="Times New Roman" w:eastAsia="Times New Roman" w:hAnsi="Times New Roman" w:cs="Times New Roman"/>
          <w:sz w:val="24"/>
          <w:szCs w:val="24"/>
        </w:rPr>
        <w:t>K+F tevékenység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ünk:</w:t>
      </w:r>
    </w:p>
    <w:p w:rsidR="00800E3E" w:rsidRPr="00692585" w:rsidRDefault="00800E3E" w:rsidP="00692585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csomagolástervezés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0E3E" w:rsidRPr="00692585" w:rsidRDefault="00800E3E" w:rsidP="00692585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csomagolóanyagok anyagvizsgálatai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E3E" w:rsidRPr="00692585" w:rsidRDefault="00800E3E" w:rsidP="00692585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csomagolóeszközök vizsgálatai és fejlesztése,</w:t>
      </w:r>
    </w:p>
    <w:p w:rsidR="00800E3E" w:rsidRPr="00692585" w:rsidRDefault="00800E3E" w:rsidP="00692585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technológiai folyamatok vizsgálata és fejlesztése,</w:t>
      </w:r>
    </w:p>
    <w:p w:rsidR="00800E3E" w:rsidRPr="00692585" w:rsidRDefault="00800E3E" w:rsidP="00692585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környezetbarát csomagolóanyagok fejlesztése, vizsgálata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D7A" w:rsidRDefault="00800E3E" w:rsidP="00800E3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00E3E">
        <w:rPr>
          <w:rFonts w:ascii="Times New Roman" w:eastAsia="Times New Roman" w:hAnsi="Times New Roman" w:cs="Times New Roman"/>
          <w:sz w:val="24"/>
          <w:szCs w:val="24"/>
        </w:rPr>
        <w:t>Egyéb ki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egészítő szolgáltatásaink közé tartoznak p</w:t>
      </w:r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ályázatírás, hazai és nemzetközi KFI projektek támogatása alvállalkozóként vagy </w:t>
      </w:r>
      <w:proofErr w:type="gramStart"/>
      <w:r w:rsidRPr="00800E3E">
        <w:rPr>
          <w:rFonts w:ascii="Times New Roman" w:eastAsia="Times New Roman" w:hAnsi="Times New Roman" w:cs="Times New Roman"/>
          <w:sz w:val="24"/>
          <w:szCs w:val="24"/>
        </w:rPr>
        <w:t>konzorciumi</w:t>
      </w:r>
      <w:proofErr w:type="gramEnd"/>
      <w:r w:rsidRPr="00800E3E">
        <w:rPr>
          <w:rFonts w:ascii="Times New Roman" w:eastAsia="Times New Roman" w:hAnsi="Times New Roman" w:cs="Times New Roman"/>
          <w:sz w:val="24"/>
          <w:szCs w:val="24"/>
        </w:rPr>
        <w:t xml:space="preserve"> tagként</w:t>
      </w:r>
      <w:r w:rsidR="00692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45B" w:rsidRPr="00D50DCA" w:rsidRDefault="00D139DC" w:rsidP="00D2745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szervezet munkatársai:</w:t>
      </w:r>
    </w:p>
    <w:p w:rsidR="00692585" w:rsidRDefault="00692585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kutatócsoport vezetője: Dr. habil. Koltai László egyetemi docens, dékán, intézetigazgató</w:t>
      </w:r>
    </w:p>
    <w:p w:rsidR="00692585" w:rsidRDefault="00692585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kutatócsoport tagjai:</w:t>
      </w:r>
    </w:p>
    <w:p w:rsidR="00A646A4" w:rsidRDefault="00A646A4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habil. Horváth Csaba c. egyetemi tanár</w:t>
      </w:r>
      <w:bookmarkStart w:id="0" w:name="_GoBack"/>
      <w:bookmarkEnd w:id="0"/>
    </w:p>
    <w:p w:rsidR="00692585" w:rsidRDefault="00692585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Görgényi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-Tóth Pál tanársegéd, okl. nyomdaipari mérnök</w:t>
      </w:r>
    </w:p>
    <w:p w:rsidR="00692585" w:rsidRDefault="00692585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Tiefbrunner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mestertanár, okl. papíripari mérnök, csomagolástechnológus mérnök</w:t>
      </w:r>
    </w:p>
    <w:p w:rsidR="00692585" w:rsidRPr="00D2745B" w:rsidRDefault="00D50DCA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Farkasné Kóka Zsuzsanna mestertanár, okl. nyomdaipari mérnök, csomagolástechnológus szakmérnök</w:t>
      </w:r>
    </w:p>
    <w:p w:rsidR="00D50DCA" w:rsidRPr="00D50DCA" w:rsidRDefault="00D50DCA" w:rsidP="00D50DCA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sz w:val="24"/>
          <w:szCs w:val="24"/>
        </w:rPr>
        <w:t>Referencia projektek:</w:t>
      </w:r>
    </w:p>
    <w:p w:rsidR="00D50DCA" w:rsidRPr="00692585" w:rsidRDefault="00D50DCA" w:rsidP="00D50DCA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92585">
        <w:rPr>
          <w:rFonts w:ascii="Times New Roman" w:eastAsia="Times New Roman" w:hAnsi="Times New Roman" w:cs="Times New Roman"/>
          <w:sz w:val="24"/>
          <w:szCs w:val="24"/>
        </w:rPr>
        <w:lastRenderedPageBreak/>
        <w:t>Baumit</w:t>
      </w:r>
      <w:proofErr w:type="spellEnd"/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  <w:r w:rsidR="00D139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85">
        <w:rPr>
          <w:rFonts w:ascii="Times New Roman" w:eastAsia="Times New Roman" w:hAnsi="Times New Roman" w:cs="Times New Roman"/>
          <w:i/>
          <w:sz w:val="24"/>
          <w:szCs w:val="24"/>
        </w:rPr>
        <w:t>„Papírzsákok minőségellenőrzése és anyagvizsgálatai”</w:t>
      </w:r>
    </w:p>
    <w:p w:rsidR="00D50DCA" w:rsidRPr="00692585" w:rsidRDefault="00D50DCA" w:rsidP="00D50DCA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2017-1.3.1-VKE-2017-00031 azonosító számú, </w:t>
      </w:r>
      <w:r w:rsidRPr="00692585">
        <w:rPr>
          <w:rFonts w:ascii="Times New Roman" w:eastAsia="Times New Roman" w:hAnsi="Times New Roman" w:cs="Times New Roman"/>
          <w:i/>
          <w:sz w:val="24"/>
          <w:szCs w:val="24"/>
        </w:rPr>
        <w:t>"Nagy pontosságú burkolatvizsgáló mérési technológia alapjainak kutatási programja"</w:t>
      </w:r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 című proje</w:t>
      </w:r>
      <w:r>
        <w:rPr>
          <w:rFonts w:ascii="Times New Roman" w:eastAsia="Times New Roman" w:hAnsi="Times New Roman" w:cs="Times New Roman"/>
          <w:sz w:val="24"/>
          <w:szCs w:val="24"/>
        </w:rPr>
        <w:t>kt keretében csomagolástervezés</w:t>
      </w:r>
    </w:p>
    <w:p w:rsidR="00D50DCA" w:rsidRPr="00692585" w:rsidRDefault="00D50DCA" w:rsidP="00D50DCA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585">
        <w:rPr>
          <w:rFonts w:ascii="Times New Roman" w:eastAsia="Times New Roman" w:hAnsi="Times New Roman" w:cs="Times New Roman"/>
          <w:sz w:val="24"/>
          <w:szCs w:val="24"/>
        </w:rPr>
        <w:t>Duna Papír Kft.</w:t>
      </w:r>
      <w:r w:rsidR="00D139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85">
        <w:rPr>
          <w:rFonts w:ascii="Times New Roman" w:eastAsia="Times New Roman" w:hAnsi="Times New Roman" w:cs="Times New Roman"/>
          <w:i/>
          <w:sz w:val="24"/>
          <w:szCs w:val="24"/>
        </w:rPr>
        <w:t>„Papírfeldolgozó-ipari termékek gyártásának felülvizsgálata”</w:t>
      </w:r>
    </w:p>
    <w:p w:rsidR="00692585" w:rsidRPr="00D2745B" w:rsidRDefault="00692585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92585" w:rsidRPr="00D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7FF"/>
    <w:multiLevelType w:val="multilevel"/>
    <w:tmpl w:val="49D4DFBC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F660EC"/>
    <w:multiLevelType w:val="hybridMultilevel"/>
    <w:tmpl w:val="22824092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7D30"/>
    <w:multiLevelType w:val="hybridMultilevel"/>
    <w:tmpl w:val="E6501774"/>
    <w:lvl w:ilvl="0" w:tplc="3A7C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764"/>
    <w:multiLevelType w:val="hybridMultilevel"/>
    <w:tmpl w:val="C07854D4"/>
    <w:lvl w:ilvl="0" w:tplc="BAC6EC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1681"/>
    <w:multiLevelType w:val="hybridMultilevel"/>
    <w:tmpl w:val="A20C4A68"/>
    <w:lvl w:ilvl="0" w:tplc="9BC690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39E4"/>
    <w:multiLevelType w:val="hybridMultilevel"/>
    <w:tmpl w:val="006A24C4"/>
    <w:lvl w:ilvl="0" w:tplc="750E04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4B00"/>
    <w:multiLevelType w:val="hybridMultilevel"/>
    <w:tmpl w:val="05C0F07E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B"/>
    <w:rsid w:val="00080AC3"/>
    <w:rsid w:val="00292009"/>
    <w:rsid w:val="002C27A6"/>
    <w:rsid w:val="002C7C5B"/>
    <w:rsid w:val="003C26E0"/>
    <w:rsid w:val="003D7E54"/>
    <w:rsid w:val="0061252C"/>
    <w:rsid w:val="0068681C"/>
    <w:rsid w:val="00692585"/>
    <w:rsid w:val="00722A9E"/>
    <w:rsid w:val="007C5D7A"/>
    <w:rsid w:val="00800E3E"/>
    <w:rsid w:val="00891071"/>
    <w:rsid w:val="008C6E56"/>
    <w:rsid w:val="009E21A1"/>
    <w:rsid w:val="00A646A4"/>
    <w:rsid w:val="00A86E6F"/>
    <w:rsid w:val="00C10B3D"/>
    <w:rsid w:val="00CE4695"/>
    <w:rsid w:val="00D139DC"/>
    <w:rsid w:val="00D2745B"/>
    <w:rsid w:val="00D50DCA"/>
    <w:rsid w:val="00D61524"/>
    <w:rsid w:val="00DA70F9"/>
    <w:rsid w:val="00E35DD0"/>
    <w:rsid w:val="00EB318A"/>
    <w:rsid w:val="00F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4A7B"/>
  <w15:chartTrackingRefBased/>
  <w15:docId w15:val="{E884DCAC-DC8E-44A4-9654-8EEC57B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AC3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E4695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C5B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469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C7C5B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Listaszerbekezds">
    <w:name w:val="List Paragraph"/>
    <w:basedOn w:val="Norml"/>
    <w:uiPriority w:val="34"/>
    <w:qFormat/>
    <w:rsid w:val="00D2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Barbara</dc:creator>
  <cp:keywords/>
  <dc:description/>
  <cp:lastModifiedBy>MKI</cp:lastModifiedBy>
  <cp:revision>10</cp:revision>
  <dcterms:created xsi:type="dcterms:W3CDTF">2023-04-29T07:49:00Z</dcterms:created>
  <dcterms:modified xsi:type="dcterms:W3CDTF">2023-04-30T07:32:00Z</dcterms:modified>
</cp:coreProperties>
</file>