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433B" w14:textId="77777777" w:rsidR="005F600D" w:rsidRDefault="005F600D" w:rsidP="005F600D">
      <w:pPr>
        <w:tabs>
          <w:tab w:val="left" w:pos="360"/>
        </w:tabs>
        <w:ind w:left="360"/>
        <w:jc w:val="both"/>
      </w:pPr>
    </w:p>
    <w:p w14:paraId="5DFCF05E" w14:textId="77777777" w:rsidR="005F600D" w:rsidRPr="00A974A5" w:rsidRDefault="005F600D" w:rsidP="005F600D">
      <w:pPr>
        <w:jc w:val="center"/>
        <w:rPr>
          <w:sz w:val="40"/>
          <w:szCs w:val="40"/>
        </w:rPr>
      </w:pPr>
      <w:r w:rsidRPr="00A974A5">
        <w:rPr>
          <w:sz w:val="40"/>
          <w:szCs w:val="40"/>
        </w:rPr>
        <w:t>Óbudai Egyetem</w:t>
      </w:r>
    </w:p>
    <w:p w14:paraId="4B9E405B" w14:textId="77777777" w:rsidR="005F600D" w:rsidRPr="00A974A5" w:rsidRDefault="005F600D" w:rsidP="005F600D">
      <w:pPr>
        <w:jc w:val="center"/>
        <w:rPr>
          <w:sz w:val="40"/>
          <w:szCs w:val="40"/>
        </w:rPr>
      </w:pPr>
      <w:r>
        <w:rPr>
          <w:sz w:val="40"/>
          <w:szCs w:val="40"/>
        </w:rPr>
        <w:t>Rejtő Sándor Könnyűipari és Környezetmérnöki Kar</w:t>
      </w:r>
    </w:p>
    <w:p w14:paraId="1117C6B7" w14:textId="77777777" w:rsidR="005F600D" w:rsidRPr="00A974A5" w:rsidRDefault="005F600D" w:rsidP="005F600D">
      <w:pPr>
        <w:rPr>
          <w:sz w:val="40"/>
          <w:szCs w:val="40"/>
        </w:rPr>
      </w:pPr>
    </w:p>
    <w:p w14:paraId="582F2449" w14:textId="77777777" w:rsidR="005F600D" w:rsidRPr="006278B7" w:rsidRDefault="005F600D" w:rsidP="005F600D">
      <w:pPr>
        <w:rPr>
          <w:sz w:val="32"/>
          <w:szCs w:val="32"/>
        </w:rPr>
      </w:pPr>
    </w:p>
    <w:p w14:paraId="238FDB24" w14:textId="77777777" w:rsidR="005F600D" w:rsidRPr="006278B7" w:rsidRDefault="005F600D" w:rsidP="005F600D">
      <w:pPr>
        <w:rPr>
          <w:sz w:val="32"/>
          <w:szCs w:val="32"/>
        </w:rPr>
      </w:pPr>
    </w:p>
    <w:p w14:paraId="60D6A6A7" w14:textId="77777777" w:rsidR="005F600D" w:rsidRDefault="005F600D" w:rsidP="005F600D">
      <w:pPr>
        <w:rPr>
          <w:sz w:val="32"/>
          <w:szCs w:val="32"/>
        </w:rPr>
      </w:pPr>
    </w:p>
    <w:p w14:paraId="25C445D0" w14:textId="77777777" w:rsidR="005F600D" w:rsidRPr="006278B7" w:rsidRDefault="005F600D" w:rsidP="005F600D">
      <w:pPr>
        <w:rPr>
          <w:sz w:val="32"/>
          <w:szCs w:val="32"/>
        </w:rPr>
      </w:pPr>
    </w:p>
    <w:p w14:paraId="75B6FAAD" w14:textId="77777777" w:rsidR="005F600D" w:rsidRPr="006278B7" w:rsidRDefault="00D8502A" w:rsidP="005F600D">
      <w:pPr>
        <w:jc w:val="center"/>
        <w:rPr>
          <w:sz w:val="32"/>
          <w:szCs w:val="32"/>
        </w:rPr>
      </w:pPr>
      <w:r w:rsidRPr="006278B7">
        <w:rPr>
          <w:noProof/>
          <w:sz w:val="32"/>
          <w:szCs w:val="32"/>
        </w:rPr>
        <w:drawing>
          <wp:inline distT="0" distB="0" distL="0" distR="0" wp14:anchorId="38B7094A" wp14:editId="60EC1F3E">
            <wp:extent cx="1743075" cy="3352800"/>
            <wp:effectExtent l="0" t="0" r="0" b="0"/>
            <wp:docPr id="1"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07BBAEF2" w14:textId="77777777" w:rsidR="005F600D" w:rsidRPr="006278B7" w:rsidRDefault="005F600D" w:rsidP="005F600D">
      <w:pPr>
        <w:rPr>
          <w:sz w:val="32"/>
          <w:szCs w:val="32"/>
        </w:rPr>
      </w:pPr>
    </w:p>
    <w:p w14:paraId="46332333" w14:textId="77777777" w:rsidR="005F600D" w:rsidRPr="006278B7" w:rsidRDefault="005F600D" w:rsidP="005F600D">
      <w:pPr>
        <w:rPr>
          <w:sz w:val="32"/>
          <w:szCs w:val="32"/>
        </w:rPr>
      </w:pPr>
    </w:p>
    <w:p w14:paraId="32DA3897" w14:textId="77777777" w:rsidR="005F600D" w:rsidRPr="006278B7" w:rsidRDefault="005F600D" w:rsidP="005F600D">
      <w:pPr>
        <w:rPr>
          <w:sz w:val="32"/>
          <w:szCs w:val="32"/>
        </w:rPr>
      </w:pPr>
    </w:p>
    <w:p w14:paraId="78B9C342" w14:textId="77777777" w:rsidR="005F600D" w:rsidRPr="006278B7" w:rsidRDefault="005F600D" w:rsidP="005F600D">
      <w:pPr>
        <w:rPr>
          <w:b/>
          <w:sz w:val="32"/>
          <w:szCs w:val="32"/>
        </w:rPr>
      </w:pPr>
    </w:p>
    <w:p w14:paraId="0984A2FB" w14:textId="77777777" w:rsidR="005F600D" w:rsidRPr="00F13CF3" w:rsidRDefault="005F600D" w:rsidP="005F600D">
      <w:pPr>
        <w:jc w:val="center"/>
        <w:rPr>
          <w:b/>
          <w:smallCaps/>
          <w:sz w:val="44"/>
          <w:szCs w:val="44"/>
        </w:rPr>
      </w:pPr>
      <w:r w:rsidRPr="00F13CF3">
        <w:rPr>
          <w:b/>
          <w:smallCaps/>
          <w:sz w:val="44"/>
          <w:szCs w:val="44"/>
        </w:rPr>
        <w:t>KÉPZÉSI PROGRAM</w:t>
      </w:r>
    </w:p>
    <w:p w14:paraId="406D2F28" w14:textId="77777777" w:rsidR="005F600D" w:rsidRPr="006278B7" w:rsidRDefault="005F600D" w:rsidP="005F600D">
      <w:pPr>
        <w:jc w:val="center"/>
        <w:rPr>
          <w:b/>
          <w:sz w:val="32"/>
          <w:szCs w:val="32"/>
        </w:rPr>
      </w:pPr>
    </w:p>
    <w:p w14:paraId="37B6DF4F" w14:textId="15EF66D3" w:rsidR="005F600D" w:rsidRDefault="00C33B8C" w:rsidP="005F600D">
      <w:pPr>
        <w:jc w:val="center"/>
        <w:rPr>
          <w:b/>
          <w:sz w:val="40"/>
          <w:szCs w:val="40"/>
        </w:rPr>
      </w:pPr>
      <w:r>
        <w:rPr>
          <w:b/>
          <w:sz w:val="40"/>
          <w:szCs w:val="40"/>
        </w:rPr>
        <w:t>Könnyűipari</w:t>
      </w:r>
      <w:r w:rsidR="005F600D">
        <w:rPr>
          <w:b/>
          <w:sz w:val="40"/>
          <w:szCs w:val="40"/>
        </w:rPr>
        <w:t xml:space="preserve"> mérnöki </w:t>
      </w:r>
      <w:r w:rsidR="00817630">
        <w:rPr>
          <w:b/>
          <w:sz w:val="40"/>
          <w:szCs w:val="40"/>
        </w:rPr>
        <w:t>mester</w:t>
      </w:r>
      <w:r w:rsidR="00CE3387">
        <w:rPr>
          <w:b/>
          <w:sz w:val="40"/>
          <w:szCs w:val="40"/>
        </w:rPr>
        <w:t xml:space="preserve">képzési </w:t>
      </w:r>
      <w:r w:rsidR="00817630">
        <w:rPr>
          <w:b/>
          <w:sz w:val="40"/>
          <w:szCs w:val="40"/>
        </w:rPr>
        <w:t>szak</w:t>
      </w:r>
    </w:p>
    <w:p w14:paraId="7DA1A200" w14:textId="66E67910" w:rsidR="009E4959" w:rsidRPr="00A974A5" w:rsidRDefault="00817630" w:rsidP="005F600D">
      <w:pPr>
        <w:jc w:val="center"/>
        <w:rPr>
          <w:b/>
          <w:sz w:val="40"/>
          <w:szCs w:val="40"/>
        </w:rPr>
      </w:pPr>
      <w:r>
        <w:rPr>
          <w:b/>
          <w:sz w:val="40"/>
          <w:szCs w:val="40"/>
        </w:rPr>
        <w:t>(</w:t>
      </w:r>
      <w:proofErr w:type="spellStart"/>
      <w:r>
        <w:rPr>
          <w:b/>
          <w:sz w:val="40"/>
          <w:szCs w:val="40"/>
        </w:rPr>
        <w:t>MSc</w:t>
      </w:r>
      <w:proofErr w:type="spellEnd"/>
      <w:r w:rsidR="009E4959">
        <w:rPr>
          <w:b/>
          <w:sz w:val="40"/>
          <w:szCs w:val="40"/>
        </w:rPr>
        <w:t>-</w:t>
      </w:r>
      <w:r w:rsidR="008A5ED8">
        <w:rPr>
          <w:b/>
          <w:sz w:val="40"/>
          <w:szCs w:val="40"/>
        </w:rPr>
        <w:t>F</w:t>
      </w:r>
      <w:r w:rsidR="009E4959">
        <w:rPr>
          <w:b/>
          <w:sz w:val="40"/>
          <w:szCs w:val="40"/>
        </w:rPr>
        <w:t xml:space="preserve">-jelű) </w:t>
      </w:r>
    </w:p>
    <w:p w14:paraId="3CD0E511" w14:textId="77777777" w:rsidR="005F600D" w:rsidRDefault="005F600D" w:rsidP="005F600D">
      <w:pPr>
        <w:rPr>
          <w:sz w:val="32"/>
          <w:szCs w:val="32"/>
        </w:rPr>
      </w:pPr>
    </w:p>
    <w:p w14:paraId="34F09BD0" w14:textId="77777777" w:rsidR="005F600D" w:rsidRDefault="005F600D" w:rsidP="005F600D">
      <w:pPr>
        <w:rPr>
          <w:sz w:val="32"/>
          <w:szCs w:val="32"/>
        </w:rPr>
      </w:pPr>
    </w:p>
    <w:p w14:paraId="0D963DDA" w14:textId="77777777" w:rsidR="00ED50B8" w:rsidRPr="006278B7" w:rsidRDefault="00ED50B8" w:rsidP="005F600D">
      <w:pPr>
        <w:rPr>
          <w:sz w:val="32"/>
          <w:szCs w:val="32"/>
        </w:rPr>
      </w:pPr>
    </w:p>
    <w:p w14:paraId="57CF8C04" w14:textId="172F739D" w:rsidR="00FA0D11" w:rsidRDefault="00B9613A" w:rsidP="002D0139">
      <w:pPr>
        <w:jc w:val="center"/>
        <w:rPr>
          <w:sz w:val="36"/>
          <w:szCs w:val="36"/>
        </w:rPr>
      </w:pPr>
      <w:r>
        <w:rPr>
          <w:sz w:val="36"/>
          <w:szCs w:val="36"/>
        </w:rPr>
        <w:t>Budapest, 20</w:t>
      </w:r>
      <w:r w:rsidR="008A5ED8">
        <w:rPr>
          <w:sz w:val="36"/>
          <w:szCs w:val="36"/>
        </w:rPr>
        <w:t>23</w:t>
      </w:r>
      <w:r w:rsidR="005F600D" w:rsidRPr="00A974A5">
        <w:rPr>
          <w:sz w:val="36"/>
          <w:szCs w:val="36"/>
        </w:rPr>
        <w:t xml:space="preserve">. </w:t>
      </w:r>
      <w:r w:rsidR="00072D66">
        <w:rPr>
          <w:sz w:val="36"/>
          <w:szCs w:val="36"/>
        </w:rPr>
        <w:t xml:space="preserve">szeptember </w:t>
      </w:r>
      <w:r w:rsidR="005F600D" w:rsidRPr="00A974A5">
        <w:rPr>
          <w:sz w:val="36"/>
          <w:szCs w:val="36"/>
        </w:rPr>
        <w:t>1.</w:t>
      </w:r>
    </w:p>
    <w:p w14:paraId="503B5BA8" w14:textId="77777777" w:rsidR="00B9613A" w:rsidRDefault="00B9613A" w:rsidP="002D0139">
      <w:pPr>
        <w:jc w:val="center"/>
        <w:rPr>
          <w:sz w:val="36"/>
          <w:szCs w:val="36"/>
        </w:rPr>
      </w:pPr>
    </w:p>
    <w:p w14:paraId="10380C95" w14:textId="77777777" w:rsidR="009E4959" w:rsidRDefault="009E4959" w:rsidP="00FA0D11">
      <w:pPr>
        <w:autoSpaceDE w:val="0"/>
        <w:autoSpaceDN w:val="0"/>
        <w:adjustRightInd w:val="0"/>
      </w:pPr>
    </w:p>
    <w:p w14:paraId="51476DB8" w14:textId="51182091" w:rsidR="00FA0D11" w:rsidRDefault="00C33B8C" w:rsidP="00817630">
      <w:pPr>
        <w:autoSpaceDE w:val="0"/>
        <w:autoSpaceDN w:val="0"/>
        <w:adjustRightInd w:val="0"/>
        <w:jc w:val="center"/>
        <w:rPr>
          <w:b/>
        </w:rPr>
      </w:pPr>
      <w:r>
        <w:rPr>
          <w:b/>
        </w:rPr>
        <w:lastRenderedPageBreak/>
        <w:t xml:space="preserve">KÖNNYŰIPARI MÉRNÖKI </w:t>
      </w:r>
      <w:r w:rsidR="00817630">
        <w:rPr>
          <w:b/>
        </w:rPr>
        <w:t>MESTER</w:t>
      </w:r>
      <w:r w:rsidR="00CE3387">
        <w:rPr>
          <w:b/>
        </w:rPr>
        <w:t xml:space="preserve">KÉPZÉSI </w:t>
      </w:r>
      <w:r w:rsidR="00817630">
        <w:rPr>
          <w:b/>
        </w:rPr>
        <w:t>SZAK</w:t>
      </w:r>
      <w:r w:rsidR="00FA0D11">
        <w:rPr>
          <w:b/>
        </w:rPr>
        <w:t xml:space="preserve"> TANTERVE</w:t>
      </w:r>
    </w:p>
    <w:p w14:paraId="3C491186" w14:textId="559513A1" w:rsidR="00FA0D11" w:rsidRDefault="00FA0D11" w:rsidP="004917DD">
      <w:pPr>
        <w:rPr>
          <w:sz w:val="36"/>
          <w:szCs w:val="36"/>
        </w:rPr>
      </w:pPr>
    </w:p>
    <w:p w14:paraId="00E9DF32" w14:textId="77777777" w:rsidR="00CE3387" w:rsidRDefault="00CE3387" w:rsidP="00CE3387">
      <w:pPr>
        <w:spacing w:before="100" w:beforeAutospacing="1" w:after="100" w:afterAutospacing="1"/>
        <w:outlineLvl w:val="1"/>
      </w:pPr>
      <w:r w:rsidRPr="00CE3387">
        <w:rPr>
          <w:b/>
          <w:bCs/>
        </w:rPr>
        <w:t>1. Szak megnevezése:</w:t>
      </w:r>
      <w:r w:rsidRPr="00CE3387">
        <w:t xml:space="preserve"> </w:t>
      </w:r>
    </w:p>
    <w:p w14:paraId="7A647C6D" w14:textId="5FCF023A" w:rsidR="00CE3387" w:rsidRPr="00CE3387" w:rsidRDefault="00CE3387" w:rsidP="00CE3387">
      <w:pPr>
        <w:spacing w:before="100" w:beforeAutospacing="1" w:after="100" w:afterAutospacing="1"/>
        <w:ind w:firstLine="708"/>
        <w:outlineLvl w:val="1"/>
        <w:rPr>
          <w:bCs/>
        </w:rPr>
      </w:pPr>
      <w:r w:rsidRPr="00CE3387">
        <w:rPr>
          <w:bCs/>
        </w:rPr>
        <w:t>könnyűipari mérnöki (</w:t>
      </w:r>
      <w:proofErr w:type="spellStart"/>
      <w:r w:rsidRPr="00CE3387">
        <w:rPr>
          <w:bCs/>
        </w:rPr>
        <w:t>Light</w:t>
      </w:r>
      <w:proofErr w:type="spellEnd"/>
      <w:r w:rsidRPr="00CE3387">
        <w:rPr>
          <w:bCs/>
        </w:rPr>
        <w:t xml:space="preserve"> </w:t>
      </w:r>
      <w:proofErr w:type="spellStart"/>
      <w:r w:rsidRPr="00CE3387">
        <w:rPr>
          <w:bCs/>
        </w:rPr>
        <w:t>Industrial</w:t>
      </w:r>
      <w:proofErr w:type="spellEnd"/>
      <w:r w:rsidRPr="00CE3387">
        <w:rPr>
          <w:bCs/>
        </w:rPr>
        <w:t xml:space="preserve"> </w:t>
      </w:r>
      <w:proofErr w:type="spellStart"/>
      <w:r w:rsidRPr="00CE3387">
        <w:rPr>
          <w:bCs/>
        </w:rPr>
        <w:t>Engineering</w:t>
      </w:r>
      <w:proofErr w:type="spellEnd"/>
      <w:r w:rsidRPr="00CE3387">
        <w:rPr>
          <w:bCs/>
        </w:rPr>
        <w:t>)</w:t>
      </w:r>
    </w:p>
    <w:p w14:paraId="67734C82" w14:textId="77777777" w:rsidR="00CE3387" w:rsidRPr="00CE3387" w:rsidRDefault="00CE3387" w:rsidP="00CE3387">
      <w:pPr>
        <w:spacing w:before="100" w:beforeAutospacing="1" w:after="100" w:afterAutospacing="1"/>
        <w:outlineLvl w:val="1"/>
        <w:rPr>
          <w:b/>
          <w:bCs/>
        </w:rPr>
      </w:pPr>
      <w:r w:rsidRPr="00CE3387">
        <w:rPr>
          <w:b/>
          <w:bCs/>
        </w:rPr>
        <w:t>2. Képzési terület:</w:t>
      </w:r>
    </w:p>
    <w:p w14:paraId="4D4B02D3" w14:textId="77777777" w:rsidR="00CE3387" w:rsidRPr="00CE3387" w:rsidRDefault="00CE3387" w:rsidP="00CE3387">
      <w:pPr>
        <w:spacing w:before="100" w:beforeAutospacing="1" w:after="100" w:afterAutospacing="1"/>
        <w:outlineLvl w:val="1"/>
        <w:rPr>
          <w:b/>
          <w:bCs/>
        </w:rPr>
      </w:pPr>
      <w:r w:rsidRPr="00CE3387">
        <w:rPr>
          <w:bCs/>
        </w:rPr>
        <w:t xml:space="preserve">agrár/ gazdaságtudományok/ informatika/ </w:t>
      </w:r>
      <w:r w:rsidRPr="00CE3387">
        <w:rPr>
          <w:bCs/>
          <w:u w:val="single"/>
        </w:rPr>
        <w:t>műszaki</w:t>
      </w:r>
      <w:r w:rsidRPr="00CE3387">
        <w:rPr>
          <w:bCs/>
        </w:rPr>
        <w:t>/ pedagógiai/ természettudomány</w:t>
      </w:r>
    </w:p>
    <w:p w14:paraId="51B82C32" w14:textId="77777777" w:rsidR="00CE3387" w:rsidRPr="00CE3387" w:rsidRDefault="00CE3387" w:rsidP="00CE3387">
      <w:pPr>
        <w:spacing w:before="100" w:beforeAutospacing="1" w:after="100" w:afterAutospacing="1"/>
        <w:outlineLvl w:val="1"/>
        <w:rPr>
          <w:bCs/>
          <w:color w:val="FF0000"/>
        </w:rPr>
      </w:pPr>
      <w:r w:rsidRPr="00CE3387">
        <w:rPr>
          <w:b/>
          <w:bCs/>
        </w:rPr>
        <w:t>3. A képzés nyelve:</w:t>
      </w:r>
    </w:p>
    <w:p w14:paraId="21846850" w14:textId="77777777" w:rsidR="00CE3387" w:rsidRPr="00CE3387" w:rsidRDefault="00CE3387" w:rsidP="00CE3387">
      <w:pPr>
        <w:spacing w:before="100" w:beforeAutospacing="1" w:after="100" w:afterAutospacing="1"/>
        <w:ind w:firstLine="708"/>
        <w:outlineLvl w:val="1"/>
        <w:rPr>
          <w:b/>
          <w:bCs/>
        </w:rPr>
      </w:pPr>
      <w:r w:rsidRPr="00CE3387">
        <w:rPr>
          <w:bCs/>
        </w:rPr>
        <w:t>magyar</w:t>
      </w:r>
    </w:p>
    <w:p w14:paraId="6FA278FC" w14:textId="54A877B6" w:rsidR="00CE3387" w:rsidRPr="00CE3387" w:rsidRDefault="00CE3387" w:rsidP="00CE3387">
      <w:pPr>
        <w:spacing w:before="100" w:beforeAutospacing="1" w:after="100" w:afterAutospacing="1"/>
        <w:outlineLvl w:val="1"/>
        <w:rPr>
          <w:b/>
          <w:bCs/>
          <w:color w:val="FF0000"/>
        </w:rPr>
      </w:pPr>
      <w:r w:rsidRPr="00CE3387">
        <w:rPr>
          <w:b/>
          <w:bCs/>
        </w:rPr>
        <w:t xml:space="preserve">4. Képzés munkarendje(i) és a képzési idő félévekben, kontaktórák száma: </w:t>
      </w:r>
    </w:p>
    <w:p w14:paraId="092941C0" w14:textId="3B77E0B6" w:rsidR="00CE3387" w:rsidRDefault="00CE3387" w:rsidP="00CE3387">
      <w:pPr>
        <w:ind w:left="360" w:firstLine="348"/>
      </w:pPr>
      <w:r>
        <w:t>nappali tagozaton</w:t>
      </w:r>
      <w:r>
        <w:rPr>
          <w:b/>
        </w:rPr>
        <w:t xml:space="preserve"> </w:t>
      </w:r>
      <w:r>
        <w:t xml:space="preserve">4 félév, </w:t>
      </w:r>
      <w:r w:rsidRPr="00B027CE">
        <w:t>13</w:t>
      </w:r>
      <w:r w:rsidR="008A5ED8">
        <w:t>16</w:t>
      </w:r>
      <w:r w:rsidRPr="00B027CE">
        <w:t xml:space="preserve"> óra</w:t>
      </w:r>
      <w:r w:rsidR="008A5ED8">
        <w:t>/félév</w:t>
      </w:r>
    </w:p>
    <w:p w14:paraId="0ECC2391" w14:textId="3C3641C8" w:rsidR="00CE3387" w:rsidRDefault="00CE3387" w:rsidP="00CE3387">
      <w:pPr>
        <w:ind w:left="360" w:firstLine="348"/>
      </w:pPr>
      <w:r>
        <w:t>levelező</w:t>
      </w:r>
      <w:r w:rsidRPr="00CA0FC6">
        <w:t xml:space="preserve"> tagozaton 4 félév, </w:t>
      </w:r>
      <w:r>
        <w:t>3</w:t>
      </w:r>
      <w:r w:rsidR="008A5ED8">
        <w:t>2</w:t>
      </w:r>
      <w:r w:rsidR="001306FD">
        <w:t>7</w:t>
      </w:r>
      <w:r w:rsidRPr="00CA0FC6">
        <w:t xml:space="preserve"> óra</w:t>
      </w:r>
      <w:r w:rsidR="008A5ED8">
        <w:t>/félév</w:t>
      </w:r>
    </w:p>
    <w:p w14:paraId="16AE7047" w14:textId="0EC692A1" w:rsidR="00CE3387" w:rsidRDefault="00CE3387" w:rsidP="00CE3387">
      <w:pPr>
        <w:spacing w:before="100" w:beforeAutospacing="1" w:after="100" w:afterAutospacing="1"/>
        <w:rPr>
          <w:b/>
        </w:rPr>
      </w:pPr>
      <w:r w:rsidRPr="00CE3387">
        <w:rPr>
          <w:b/>
        </w:rPr>
        <w:t xml:space="preserve">5. Választható specializációk: </w:t>
      </w:r>
    </w:p>
    <w:p w14:paraId="63CD0E57" w14:textId="77777777" w:rsidR="00CE3387" w:rsidRDefault="00CE3387" w:rsidP="00CE3387">
      <w:pPr>
        <w:ind w:left="708"/>
        <w:rPr>
          <w:b/>
        </w:rPr>
      </w:pPr>
      <w:r>
        <w:t>c</w:t>
      </w:r>
      <w:r w:rsidRPr="007D77F8">
        <w:t>somagolástechnológus</w:t>
      </w:r>
      <w:r>
        <w:tab/>
      </w:r>
      <w:r>
        <w:tab/>
      </w:r>
      <w:bookmarkStart w:id="0" w:name="_Hlk507798824"/>
      <w:r>
        <w:t>nappali/levelező</w:t>
      </w:r>
      <w:bookmarkEnd w:id="0"/>
    </w:p>
    <w:p w14:paraId="38DD4A92" w14:textId="51DB4403" w:rsidR="00CE3387" w:rsidRPr="00CE3387" w:rsidRDefault="00CE3387" w:rsidP="00CE3387">
      <w:pPr>
        <w:ind w:left="708"/>
        <w:rPr>
          <w:b/>
        </w:rPr>
      </w:pPr>
      <w:r>
        <w:t>n</w:t>
      </w:r>
      <w:r w:rsidRPr="007D77F8">
        <w:t>yomdaipari és médiatechnológus</w:t>
      </w:r>
      <w:r>
        <w:tab/>
        <w:t>nappali/levelező</w:t>
      </w:r>
    </w:p>
    <w:p w14:paraId="008A2DB2" w14:textId="499A2302" w:rsidR="00CE3387" w:rsidRDefault="00CE3387" w:rsidP="00CE3387">
      <w:pPr>
        <w:ind w:left="708"/>
      </w:pPr>
      <w:r>
        <w:t>m</w:t>
      </w:r>
      <w:r w:rsidRPr="00C33B8C">
        <w:t>inőségirányít</w:t>
      </w:r>
      <w:r>
        <w:t>ó</w:t>
      </w:r>
      <w:r w:rsidRPr="00CE3387">
        <w:t xml:space="preserve"> </w:t>
      </w:r>
      <w:r>
        <w:tab/>
      </w:r>
      <w:r>
        <w:tab/>
      </w:r>
      <w:r>
        <w:tab/>
        <w:t>nappali/levelező</w:t>
      </w:r>
    </w:p>
    <w:p w14:paraId="107D4994" w14:textId="6A478355" w:rsidR="00CE3387" w:rsidRPr="00CE3387" w:rsidRDefault="00CE3387" w:rsidP="00CE3387">
      <w:pPr>
        <w:spacing w:before="100" w:beforeAutospacing="1" w:after="100" w:afterAutospacing="1"/>
        <w:outlineLvl w:val="1"/>
        <w:rPr>
          <w:b/>
          <w:bCs/>
        </w:rPr>
      </w:pPr>
      <w:r w:rsidRPr="00CE3387">
        <w:rPr>
          <w:b/>
          <w:bCs/>
        </w:rPr>
        <w:t>6. A</w:t>
      </w:r>
      <w:r>
        <w:rPr>
          <w:b/>
          <w:bCs/>
        </w:rPr>
        <w:t xml:space="preserve">z </w:t>
      </w:r>
      <w:proofErr w:type="spellStart"/>
      <w:r>
        <w:rPr>
          <w:b/>
          <w:bCs/>
        </w:rPr>
        <w:t>Msc</w:t>
      </w:r>
      <w:proofErr w:type="spellEnd"/>
      <w:r w:rsidRPr="00CE3387">
        <w:rPr>
          <w:b/>
          <w:bCs/>
        </w:rPr>
        <w:t xml:space="preserve"> fokozat megszerzéshez összegyűjtendő kreditek száma:</w:t>
      </w:r>
    </w:p>
    <w:p w14:paraId="317C7634" w14:textId="2E92BE8F" w:rsidR="00CE3387" w:rsidRPr="00CE3387" w:rsidRDefault="00CE3387" w:rsidP="00CE3387">
      <w:pPr>
        <w:spacing w:before="100" w:beforeAutospacing="1" w:after="100" w:afterAutospacing="1"/>
        <w:ind w:firstLine="708"/>
        <w:outlineLvl w:val="1"/>
        <w:rPr>
          <w:b/>
          <w:bCs/>
        </w:rPr>
      </w:pPr>
      <w:r w:rsidRPr="00CE3387">
        <w:rPr>
          <w:bCs/>
        </w:rPr>
        <w:t>120 kredit</w:t>
      </w:r>
    </w:p>
    <w:p w14:paraId="0ECF6EA7" w14:textId="77777777" w:rsidR="00CE3387" w:rsidRPr="00CE3387" w:rsidRDefault="00CE3387" w:rsidP="00CE3387">
      <w:pPr>
        <w:spacing w:before="100" w:beforeAutospacing="1" w:after="100" w:afterAutospacing="1"/>
        <w:outlineLvl w:val="1"/>
        <w:rPr>
          <w:b/>
          <w:bCs/>
        </w:rPr>
      </w:pPr>
      <w:r w:rsidRPr="00CE3387">
        <w:rPr>
          <w:b/>
          <w:bCs/>
        </w:rPr>
        <w:t>7. Végzettségi szint és a szakképzettség oklevélben szereplő megjelölése:</w:t>
      </w:r>
    </w:p>
    <w:p w14:paraId="46D4B444" w14:textId="4D409220" w:rsidR="00CE3387" w:rsidRPr="00CE3387" w:rsidRDefault="00CE3387" w:rsidP="00CE3387">
      <w:pPr>
        <w:numPr>
          <w:ilvl w:val="0"/>
          <w:numId w:val="38"/>
        </w:numPr>
        <w:spacing w:before="100" w:beforeAutospacing="1" w:after="100" w:afterAutospacing="1"/>
      </w:pPr>
      <w:r w:rsidRPr="00CE3387">
        <w:t>végzettségi szint: mester- (</w:t>
      </w:r>
      <w:proofErr w:type="spellStart"/>
      <w:r w:rsidRPr="00CE3387">
        <w:t>magister</w:t>
      </w:r>
      <w:proofErr w:type="spellEnd"/>
      <w:r w:rsidRPr="00CE3387">
        <w:t xml:space="preserve">, </w:t>
      </w:r>
      <w:proofErr w:type="spellStart"/>
      <w:r w:rsidRPr="00CE3387">
        <w:t>master</w:t>
      </w:r>
      <w:proofErr w:type="spellEnd"/>
      <w:r w:rsidRPr="00CE3387">
        <w:t xml:space="preserve">; rövidítve: </w:t>
      </w:r>
      <w:proofErr w:type="spellStart"/>
      <w:r w:rsidRPr="00CE3387">
        <w:t>MSc</w:t>
      </w:r>
      <w:proofErr w:type="spellEnd"/>
      <w:r w:rsidRPr="00CE3387">
        <w:t xml:space="preserve">-) fokozat </w:t>
      </w:r>
    </w:p>
    <w:p w14:paraId="69146600" w14:textId="2639DA30" w:rsidR="00CE3387" w:rsidRPr="00CE3387" w:rsidRDefault="00CE3387" w:rsidP="00CE3387">
      <w:pPr>
        <w:numPr>
          <w:ilvl w:val="0"/>
          <w:numId w:val="38"/>
        </w:numPr>
        <w:spacing w:before="100" w:beforeAutospacing="1" w:after="100" w:afterAutospacing="1"/>
      </w:pPr>
      <w:r w:rsidRPr="00CE3387">
        <w:t>szakképzettség:</w:t>
      </w:r>
      <w:r w:rsidRPr="00CE3387">
        <w:rPr>
          <w:color w:val="FF0000"/>
        </w:rPr>
        <w:t xml:space="preserve"> </w:t>
      </w:r>
      <w:r>
        <w:t>okleveles könnyűipari mérnök</w:t>
      </w:r>
    </w:p>
    <w:p w14:paraId="3BC226A1" w14:textId="145D2B93" w:rsidR="00CE3387" w:rsidRPr="00CE3387" w:rsidRDefault="00CE3387" w:rsidP="00CE3387">
      <w:pPr>
        <w:numPr>
          <w:ilvl w:val="0"/>
          <w:numId w:val="38"/>
        </w:numPr>
        <w:spacing w:before="100" w:beforeAutospacing="1" w:after="100" w:afterAutospacing="1"/>
        <w:jc w:val="both"/>
        <w:outlineLvl w:val="1"/>
        <w:rPr>
          <w:rFonts w:ascii="Times" w:hAnsi="Times" w:cs="Times"/>
          <w:color w:val="000000"/>
        </w:rPr>
      </w:pPr>
      <w:r w:rsidRPr="00CE3387">
        <w:t xml:space="preserve">a szakképzettség angol nyelvű megjelölése: </w:t>
      </w:r>
      <w:proofErr w:type="spellStart"/>
      <w:r>
        <w:t>Light</w:t>
      </w:r>
      <w:proofErr w:type="spellEnd"/>
      <w:r>
        <w:t xml:space="preserve"> </w:t>
      </w:r>
      <w:proofErr w:type="spellStart"/>
      <w:r>
        <w:t>Industry</w:t>
      </w:r>
      <w:proofErr w:type="spellEnd"/>
      <w:r>
        <w:t xml:space="preserve"> </w:t>
      </w:r>
      <w:proofErr w:type="spellStart"/>
      <w:r>
        <w:t>Engineer</w:t>
      </w:r>
      <w:proofErr w:type="spellEnd"/>
    </w:p>
    <w:p w14:paraId="01D5CF7B" w14:textId="268833FB" w:rsidR="00CE3387" w:rsidRDefault="00CE3387" w:rsidP="00CE3387">
      <w:pPr>
        <w:spacing w:before="100" w:beforeAutospacing="1" w:after="100" w:afterAutospacing="1"/>
        <w:jc w:val="both"/>
        <w:outlineLvl w:val="1"/>
        <w:rPr>
          <w:rFonts w:ascii="Times" w:hAnsi="Times" w:cs="Times"/>
          <w:b/>
          <w:bCs/>
          <w:color w:val="000000"/>
        </w:rPr>
      </w:pPr>
      <w:r w:rsidRPr="00CE3387">
        <w:rPr>
          <w:b/>
          <w:bCs/>
        </w:rPr>
        <w:t xml:space="preserve">8. </w:t>
      </w:r>
      <w:r w:rsidRPr="00CE3387">
        <w:rPr>
          <w:rFonts w:ascii="Times" w:hAnsi="Times" w:cs="Times"/>
          <w:b/>
          <w:bCs/>
          <w:color w:val="000000"/>
        </w:rPr>
        <w:t>A szakképzettség képzési területek egységes osztályozási rendszere szerinti tanulmányi területi besorolása:</w:t>
      </w:r>
    </w:p>
    <w:p w14:paraId="523EE61F" w14:textId="7A73F901" w:rsidR="00CE3387" w:rsidRPr="00CE3387" w:rsidRDefault="00CE3387" w:rsidP="00CE3387">
      <w:pPr>
        <w:spacing w:before="100" w:beforeAutospacing="1" w:after="100" w:afterAutospacing="1"/>
        <w:ind w:firstLine="708"/>
        <w:jc w:val="both"/>
        <w:outlineLvl w:val="1"/>
        <w:rPr>
          <w:rFonts w:ascii="Times" w:hAnsi="Times" w:cs="Times"/>
          <w:color w:val="000000"/>
        </w:rPr>
      </w:pPr>
      <w:r>
        <w:t>542</w:t>
      </w:r>
      <w:r w:rsidR="008A5ED8">
        <w:t>/0723</w:t>
      </w:r>
    </w:p>
    <w:p w14:paraId="4DBC931D" w14:textId="1B7D2CFD" w:rsidR="00CE3387" w:rsidRDefault="00CE3387" w:rsidP="00CE3387">
      <w:pPr>
        <w:spacing w:before="100" w:beforeAutospacing="1" w:after="100" w:afterAutospacing="1"/>
        <w:outlineLvl w:val="1"/>
        <w:rPr>
          <w:b/>
          <w:bCs/>
        </w:rPr>
      </w:pPr>
      <w:r w:rsidRPr="00CE3387">
        <w:rPr>
          <w:b/>
          <w:bCs/>
        </w:rPr>
        <w:t>9. Képzési cél:</w:t>
      </w:r>
    </w:p>
    <w:p w14:paraId="2C3397D0" w14:textId="22FEDB8B" w:rsidR="00F81BC3" w:rsidRPr="00CE3387" w:rsidRDefault="00F81BC3" w:rsidP="00F81BC3">
      <w:pPr>
        <w:spacing w:before="100" w:beforeAutospacing="1" w:after="100" w:afterAutospacing="1"/>
        <w:jc w:val="both"/>
        <w:outlineLvl w:val="1"/>
        <w:rPr>
          <w:b/>
          <w:bCs/>
        </w:rPr>
      </w:pPr>
      <w:r>
        <w:t xml:space="preserve">A képzés célja könnyűipari mérnökök képzése, akik a könnyűipar szakterületeihez kapcsolódó magas szintű természettudományos és specifikus műszaki ismeretek birtokában képesek az elméletben és a gyakorlatban jelentkező műszaki és szervezési, valamint komplex tervezési, üzemeltetési, fenntartási feladatok ellátására. A megszerzett műszaki, informatikai, esztétikai ismeretek, valamint az ehhez kapcsolódó készségek révén alkalmasak a tervezési, a technológiai és a szolgáltatások területén jelentkező feladatok önálló irányítására, felügyeletére, </w:t>
      </w:r>
      <w:r>
        <w:lastRenderedPageBreak/>
        <w:t>speciális tervezési, fejlesztési és kutatási feladatok elvégzésére, további önálló ismeretszerzésre. Felkészültek a tanulmányok doktori képzésben történő folytatására.</w:t>
      </w:r>
    </w:p>
    <w:p w14:paraId="6F0E7C80" w14:textId="2BAF0F66" w:rsidR="00CE3387" w:rsidRDefault="00CE3387" w:rsidP="00CE3387">
      <w:pPr>
        <w:spacing w:before="100" w:beforeAutospacing="1" w:after="100" w:afterAutospacing="1"/>
        <w:outlineLvl w:val="1"/>
        <w:rPr>
          <w:b/>
          <w:bCs/>
          <w:color w:val="000000"/>
        </w:rPr>
      </w:pPr>
      <w:r w:rsidRPr="00CE3387">
        <w:rPr>
          <w:b/>
          <w:bCs/>
        </w:rPr>
        <w:t xml:space="preserve">10. </w:t>
      </w:r>
      <w:r w:rsidRPr="00CE3387">
        <w:rPr>
          <w:b/>
          <w:bCs/>
          <w:color w:val="000000"/>
        </w:rPr>
        <w:t>Az elsajátítandó szakmai kompetenciák</w:t>
      </w:r>
    </w:p>
    <w:p w14:paraId="31F1FC10" w14:textId="77777777" w:rsidR="00F81BC3" w:rsidRPr="00F81BC3" w:rsidRDefault="00F81BC3" w:rsidP="00F81BC3">
      <w:pPr>
        <w:spacing w:before="100" w:beforeAutospacing="1" w:after="100" w:afterAutospacing="1"/>
        <w:ind w:firstLine="240"/>
      </w:pPr>
      <w:r w:rsidRPr="00F81BC3">
        <w:rPr>
          <w:bCs/>
        </w:rPr>
        <w:t>A könnyűipari mérnök</w:t>
      </w:r>
    </w:p>
    <w:p w14:paraId="2B5FB194" w14:textId="77777777" w:rsidR="00F81BC3" w:rsidRDefault="00F81BC3" w:rsidP="00F81BC3">
      <w:pPr>
        <w:spacing w:before="100" w:beforeAutospacing="1" w:after="100" w:afterAutospacing="1"/>
        <w:ind w:firstLine="240"/>
      </w:pPr>
      <w:r>
        <w:rPr>
          <w:b/>
          <w:bCs/>
          <w:i/>
          <w:iCs/>
        </w:rPr>
        <w:t xml:space="preserve">a) </w:t>
      </w:r>
      <w:r>
        <w:rPr>
          <w:b/>
          <w:bCs/>
        </w:rPr>
        <w:t>tudása</w:t>
      </w:r>
    </w:p>
    <w:p w14:paraId="112C4459" w14:textId="77777777" w:rsidR="00F81BC3" w:rsidRDefault="00F81BC3" w:rsidP="00F81BC3">
      <w:pPr>
        <w:ind w:firstLine="238"/>
        <w:jc w:val="both"/>
      </w:pPr>
      <w:r>
        <w:t>- Komplex módon, magas szinten ismeri a könnyűipari szakmaterületek elméleti és gyakorlati részeit.</w:t>
      </w:r>
    </w:p>
    <w:p w14:paraId="6A46CC0B" w14:textId="77777777" w:rsidR="00F81BC3" w:rsidRDefault="00F81BC3" w:rsidP="00F81BC3">
      <w:pPr>
        <w:ind w:firstLine="238"/>
        <w:jc w:val="both"/>
      </w:pPr>
      <w:r>
        <w:t>- Rendszerezett módon birtokolja a könnyűipari anyagismereti, és technológiai szaktudást.</w:t>
      </w:r>
    </w:p>
    <w:p w14:paraId="390EA74D" w14:textId="77777777" w:rsidR="00F81BC3" w:rsidRDefault="00F81BC3" w:rsidP="00F81BC3">
      <w:pPr>
        <w:ind w:firstLine="238"/>
        <w:jc w:val="both"/>
      </w:pPr>
      <w:r>
        <w:t>- Innovatív, részletekre figyelő tervezői tudás birtokában van.</w:t>
      </w:r>
    </w:p>
    <w:p w14:paraId="0234FEA2" w14:textId="77777777" w:rsidR="00F81BC3" w:rsidRDefault="00F81BC3" w:rsidP="00F81BC3">
      <w:pPr>
        <w:ind w:firstLine="238"/>
        <w:jc w:val="both"/>
      </w:pPr>
      <w:r>
        <w:t>- Ismeri a könnyűipari terméktervezés szakterületen alkalmazott anyagokat, összetételüket, tulajdonságaikat, alkalmazási területeiket, az anyagjellemzők és a feldolgozás közötti összefüggéseket.</w:t>
      </w:r>
    </w:p>
    <w:p w14:paraId="46192F2B" w14:textId="77777777" w:rsidR="00F81BC3" w:rsidRDefault="00F81BC3" w:rsidP="00F81BC3">
      <w:pPr>
        <w:ind w:firstLine="238"/>
        <w:jc w:val="both"/>
      </w:pPr>
      <w:r>
        <w:t>- Rendelkezik vezetői ismeretekkel, valamint a csoportban végzett munka sikerességét támogató tudással.</w:t>
      </w:r>
    </w:p>
    <w:p w14:paraId="4F3365CE" w14:textId="77777777" w:rsidR="00F81BC3" w:rsidRDefault="00F81BC3" w:rsidP="00F81BC3">
      <w:pPr>
        <w:ind w:firstLine="238"/>
        <w:jc w:val="both"/>
      </w:pPr>
      <w:r>
        <w:t>- Ismeri a biztonsági egészségvédelmi, környezetvédelmi (SHE) illetve a minőségbiztosítási és ellenőrzési (QA/QC) követelményrendszereket.</w:t>
      </w:r>
    </w:p>
    <w:p w14:paraId="01D570DF" w14:textId="77777777" w:rsidR="00F81BC3" w:rsidRDefault="00F81BC3" w:rsidP="00F81BC3">
      <w:pPr>
        <w:ind w:firstLine="238"/>
        <w:jc w:val="both"/>
      </w:pPr>
      <w:r>
        <w:t>- Ismeri, alkalmazza és betartatja a műszaki és gazdasági jogi szabályozásokat, valamint a mérnöketika elveit.</w:t>
      </w:r>
    </w:p>
    <w:p w14:paraId="7457D71A" w14:textId="77777777" w:rsidR="00F81BC3" w:rsidRDefault="00F81BC3" w:rsidP="00F81BC3">
      <w:pPr>
        <w:ind w:firstLine="238"/>
        <w:jc w:val="both"/>
      </w:pPr>
      <w:r>
        <w:t>- Ismeri a könnyűipari szakmaterületekhez kapcsolódó számítógépes kommunikációt és elemzést.</w:t>
      </w:r>
    </w:p>
    <w:p w14:paraId="68E3F436" w14:textId="77777777" w:rsidR="00F81BC3" w:rsidRDefault="00F81BC3" w:rsidP="00F81BC3">
      <w:pPr>
        <w:ind w:firstLine="238"/>
        <w:jc w:val="both"/>
      </w:pPr>
      <w:r>
        <w:t>- Ismeri a szakmaterületéhez kapcsolódó globális társadalmi és gazdasági folyamatokat.</w:t>
      </w:r>
    </w:p>
    <w:p w14:paraId="0C1C9E73" w14:textId="77777777" w:rsidR="00F81BC3" w:rsidRDefault="00F81BC3" w:rsidP="00F81BC3">
      <w:pPr>
        <w:ind w:firstLine="238"/>
        <w:jc w:val="both"/>
      </w:pPr>
      <w:r>
        <w:t>- Birtokában van a gyártás- és termékdokumentáció készítése szabályainak.</w:t>
      </w:r>
    </w:p>
    <w:p w14:paraId="40F76BA8" w14:textId="71C86CEF" w:rsidR="00F81BC3" w:rsidRDefault="00F81BC3" w:rsidP="00F81BC3">
      <w:pPr>
        <w:ind w:firstLine="238"/>
        <w:jc w:val="both"/>
      </w:pPr>
      <w:r>
        <w:t>- Rendelkezik a kutatáshoz és tudományos munkához szükséges, széles körben alkalmazható elemző és problémamegoldó ismeretekkel és technikákkal.</w:t>
      </w:r>
    </w:p>
    <w:p w14:paraId="3107F906" w14:textId="77777777" w:rsidR="00F81BC3" w:rsidRDefault="00F81BC3" w:rsidP="00F81BC3">
      <w:pPr>
        <w:ind w:firstLine="238"/>
        <w:jc w:val="both"/>
      </w:pPr>
    </w:p>
    <w:p w14:paraId="6EE9E99D" w14:textId="77777777" w:rsidR="00F81BC3" w:rsidRDefault="00F81BC3" w:rsidP="00F81BC3">
      <w:pPr>
        <w:ind w:firstLine="238"/>
        <w:jc w:val="both"/>
      </w:pPr>
      <w:r>
        <w:rPr>
          <w:b/>
          <w:bCs/>
          <w:i/>
          <w:iCs/>
        </w:rPr>
        <w:t xml:space="preserve">b) </w:t>
      </w:r>
      <w:r>
        <w:rPr>
          <w:b/>
          <w:bCs/>
        </w:rPr>
        <w:t>képességei</w:t>
      </w:r>
    </w:p>
    <w:p w14:paraId="1EB42738" w14:textId="77777777" w:rsidR="00F81BC3" w:rsidRDefault="00F81BC3" w:rsidP="00F81BC3">
      <w:pPr>
        <w:ind w:firstLine="238"/>
        <w:jc w:val="both"/>
      </w:pPr>
      <w:r>
        <w:t>- Képes a törvényszerűségek, összefüggések megértésére, a megszerzett tudás alkalmazására és gyakorlati hasznosítására, a problémamegoldó technikák felhasználására.</w:t>
      </w:r>
    </w:p>
    <w:p w14:paraId="00515A80" w14:textId="77777777" w:rsidR="00F81BC3" w:rsidRDefault="00F81BC3" w:rsidP="00F81BC3">
      <w:pPr>
        <w:ind w:firstLine="238"/>
        <w:jc w:val="both"/>
      </w:pPr>
      <w:r>
        <w:t>- Képes széles körűen, de kellő tudományos alapossággal tárgyalni a könnyűipar egyes területeit.</w:t>
      </w:r>
    </w:p>
    <w:p w14:paraId="4C099B18" w14:textId="77777777" w:rsidR="00F81BC3" w:rsidRDefault="00F81BC3" w:rsidP="00F81BC3">
      <w:pPr>
        <w:ind w:firstLine="238"/>
        <w:jc w:val="both"/>
      </w:pPr>
      <w:r>
        <w:t>- A szakmaterület ismerete mellett képes specialistaként képezni olyan mérnököket, akik alkalmasak a műszaki és természettudományos ismeretek alkalmazására a terméktervezésben, a termék és technológiafejlesztésben, valamint a termelésben.</w:t>
      </w:r>
    </w:p>
    <w:p w14:paraId="278FC336" w14:textId="77777777" w:rsidR="00F81BC3" w:rsidRDefault="00F81BC3" w:rsidP="00F81BC3">
      <w:pPr>
        <w:ind w:firstLine="238"/>
        <w:jc w:val="both"/>
      </w:pPr>
      <w:r>
        <w:t>- Képes a matematikai eredmények, érvelések és az azokból származó következtetések világos bemutatására, a magyar és angol nyelvű, magas szintű szakmai kommunikációra.</w:t>
      </w:r>
    </w:p>
    <w:p w14:paraId="5140A829" w14:textId="77777777" w:rsidR="00F81BC3" w:rsidRDefault="00F81BC3" w:rsidP="00F81BC3">
      <w:pPr>
        <w:ind w:firstLine="238"/>
        <w:jc w:val="both"/>
      </w:pPr>
      <w:r>
        <w:t>- Képes a könnyűipari szakmaterülettel határos szakterületekről származó információk, felmerülő új problémák, új jelenségek feldolgozására, a megoldandó problémák megértésére és megoldására, eredeti ötletek felvetésére.</w:t>
      </w:r>
    </w:p>
    <w:p w14:paraId="388019EA" w14:textId="77777777" w:rsidR="00F81BC3" w:rsidRDefault="00F81BC3" w:rsidP="00F81BC3">
      <w:pPr>
        <w:ind w:firstLine="238"/>
        <w:jc w:val="both"/>
      </w:pPr>
      <w:r>
        <w:t>- Képes helytálló bírálat vagy vélemény megfogalmazására, döntéshozásra, következtetések levonására, konstruktív kritika megfogalmazására.</w:t>
      </w:r>
    </w:p>
    <w:p w14:paraId="256F0ADD" w14:textId="77777777" w:rsidR="00F81BC3" w:rsidRDefault="00F81BC3" w:rsidP="00F81BC3">
      <w:pPr>
        <w:ind w:firstLine="238"/>
        <w:jc w:val="both"/>
      </w:pPr>
      <w:r>
        <w:t>- Képes a könnyűiparhoz kapcsolódó korszerű, innovatív termékek tervezésére.</w:t>
      </w:r>
    </w:p>
    <w:p w14:paraId="3000867F" w14:textId="77777777" w:rsidR="00F81BC3" w:rsidRDefault="00F81BC3" w:rsidP="00F81BC3">
      <w:pPr>
        <w:ind w:firstLine="238"/>
        <w:jc w:val="both"/>
      </w:pPr>
      <w:r>
        <w:t>- Képes az állapotfelmérés és kockázatelemzés elvégzésére, ezek alapján értékelés és javaslat kidolgozására, komplex könnyűipari feladatok megoldására, a folyamatok szervezésére és irányítására.</w:t>
      </w:r>
    </w:p>
    <w:p w14:paraId="1F34712F" w14:textId="77777777" w:rsidR="00F81BC3" w:rsidRDefault="00F81BC3" w:rsidP="00F81BC3">
      <w:pPr>
        <w:ind w:firstLine="238"/>
        <w:jc w:val="both"/>
      </w:pPr>
      <w:r>
        <w:t>- Képes a műszaki-, gazdasági-, humánerőforrások kezelésének komplex szemléletére.</w:t>
      </w:r>
    </w:p>
    <w:p w14:paraId="39E6D0A5" w14:textId="77777777" w:rsidR="00F81BC3" w:rsidRDefault="00F81BC3" w:rsidP="00F81BC3">
      <w:pPr>
        <w:ind w:firstLine="238"/>
        <w:jc w:val="both"/>
      </w:pPr>
      <w:r>
        <w:t>- Képes szakmailag magas szinten önállóan megtervezni és végrehajtani feladatokat.</w:t>
      </w:r>
    </w:p>
    <w:p w14:paraId="66DF2919" w14:textId="77777777" w:rsidR="00F81BC3" w:rsidRDefault="00F81BC3" w:rsidP="00F81BC3">
      <w:pPr>
        <w:ind w:firstLine="238"/>
        <w:jc w:val="both"/>
      </w:pPr>
      <w:r>
        <w:lastRenderedPageBreak/>
        <w:t>- Képes önművelésre, önfejlesztésre, az egyéni tudás, ismeret elmélyítésére, bővítésére.</w:t>
      </w:r>
    </w:p>
    <w:p w14:paraId="1A389826" w14:textId="11A1E435" w:rsidR="00F81BC3" w:rsidRDefault="00F81BC3" w:rsidP="00F81BC3">
      <w:pPr>
        <w:ind w:firstLine="238"/>
        <w:jc w:val="both"/>
      </w:pPr>
      <w:r>
        <w:t>- Képes társadalmi, kulturális érzékenysége és nyelvi, kommunikációs képességei révén nemzetközi környezetben történő munkavégzésre.</w:t>
      </w:r>
    </w:p>
    <w:p w14:paraId="0ABC8971" w14:textId="77777777" w:rsidR="00F81BC3" w:rsidRDefault="00F81BC3" w:rsidP="00F81BC3">
      <w:pPr>
        <w:ind w:firstLine="238"/>
        <w:jc w:val="both"/>
      </w:pPr>
    </w:p>
    <w:p w14:paraId="0831AB25" w14:textId="77777777" w:rsidR="00F81BC3" w:rsidRDefault="00F81BC3" w:rsidP="00F81BC3">
      <w:pPr>
        <w:ind w:firstLine="238"/>
        <w:jc w:val="both"/>
      </w:pPr>
      <w:r>
        <w:rPr>
          <w:b/>
          <w:bCs/>
          <w:i/>
          <w:iCs/>
        </w:rPr>
        <w:t xml:space="preserve">c) </w:t>
      </w:r>
      <w:r>
        <w:rPr>
          <w:b/>
          <w:bCs/>
        </w:rPr>
        <w:t>attitűdje</w:t>
      </w:r>
    </w:p>
    <w:p w14:paraId="747F6CE6" w14:textId="77777777" w:rsidR="00F81BC3" w:rsidRDefault="00F81BC3" w:rsidP="00F81BC3">
      <w:pPr>
        <w:ind w:firstLine="238"/>
        <w:jc w:val="both"/>
      </w:pPr>
      <w:r>
        <w:t>- Nyitott és fogékony az ökológiai gazdálkodással kapcsolatos új, korszerű és innovatív eljárások, módszerek alkalmazására.</w:t>
      </w:r>
    </w:p>
    <w:p w14:paraId="5781B82D" w14:textId="77777777" w:rsidR="00F81BC3" w:rsidRDefault="00F81BC3" w:rsidP="00F81BC3">
      <w:pPr>
        <w:ind w:firstLine="238"/>
        <w:jc w:val="both"/>
      </w:pPr>
      <w:r>
        <w:t>- A megszerzett tudományos és műszaki ismeretei alkalmazásával törekszik a megfigyelhető jelenségek minél alaposabb megismerésére, törvényszerűségeinek leírására, megmagyarázására.</w:t>
      </w:r>
    </w:p>
    <w:p w14:paraId="268383AB" w14:textId="77777777" w:rsidR="00F81BC3" w:rsidRDefault="00F81BC3" w:rsidP="00F81BC3">
      <w:pPr>
        <w:ind w:firstLine="238"/>
        <w:jc w:val="both"/>
      </w:pPr>
      <w:r>
        <w:t>- Munkája során a biztonsági egészségvédelmi, környezetvédelmi (SHE), illetve a minőségbiztosítási és ellenőrzési (QA/QC) követelményrendszereket betartja és betartatja.</w:t>
      </w:r>
    </w:p>
    <w:p w14:paraId="1E5F117D" w14:textId="77777777" w:rsidR="00F81BC3" w:rsidRDefault="00F81BC3" w:rsidP="00F81BC3">
      <w:pPr>
        <w:ind w:firstLine="238"/>
        <w:jc w:val="both"/>
      </w:pPr>
      <w:r>
        <w:t>- Törekszik arra, hogy önképzése a könnyűipar, ezen belül kiemelten az alkalmazott részterületeken és munkavégzéséhez kapcsolódó egyéb szakterületeken folyamatos és szakmai céljaival megegyező legyen.</w:t>
      </w:r>
    </w:p>
    <w:p w14:paraId="402E9E22" w14:textId="77777777" w:rsidR="00F81BC3" w:rsidRDefault="00F81BC3" w:rsidP="00F81BC3">
      <w:pPr>
        <w:ind w:firstLine="238"/>
        <w:jc w:val="both"/>
      </w:pPr>
      <w:r>
        <w:t>- Munkájában törekszik a kreativitásra, rugalmasságra és adaptív munkavégzésre.</w:t>
      </w:r>
    </w:p>
    <w:p w14:paraId="57756141" w14:textId="77777777" w:rsidR="00F81BC3" w:rsidRDefault="00F81BC3" w:rsidP="00F81BC3">
      <w:pPr>
        <w:ind w:firstLine="238"/>
        <w:jc w:val="both"/>
      </w:pPr>
      <w:r>
        <w:t>- Munkája során és kommunikációjában a hozzáállása jellemzően problémafelismerő és</w:t>
      </w:r>
    </w:p>
    <w:p w14:paraId="4D20F1D3" w14:textId="77777777" w:rsidR="00F81BC3" w:rsidRDefault="00F81BC3" w:rsidP="00F81BC3">
      <w:pPr>
        <w:ind w:firstLine="238"/>
        <w:jc w:val="both"/>
      </w:pPr>
      <w:r>
        <w:t>- megoldó központú.</w:t>
      </w:r>
    </w:p>
    <w:p w14:paraId="03EA051F" w14:textId="77777777" w:rsidR="00F81BC3" w:rsidRDefault="00F81BC3" w:rsidP="00F81BC3">
      <w:pPr>
        <w:ind w:firstLine="238"/>
        <w:jc w:val="both"/>
      </w:pPr>
      <w:r>
        <w:t>- Csoportban is jól kommunikál, és konfliktusmegoldásra törekszik.</w:t>
      </w:r>
    </w:p>
    <w:p w14:paraId="43D32518" w14:textId="77777777" w:rsidR="00F81BC3" w:rsidRDefault="00F81BC3" w:rsidP="00F81BC3">
      <w:pPr>
        <w:ind w:firstLine="238"/>
        <w:jc w:val="both"/>
      </w:pPr>
      <w:r>
        <w:t>- Nyitott a szakmai továbbképzés felmerülő lehetőségei iránt.</w:t>
      </w:r>
    </w:p>
    <w:p w14:paraId="1642D15A" w14:textId="77777777" w:rsidR="00F81BC3" w:rsidRDefault="00F81BC3" w:rsidP="00F81BC3">
      <w:pPr>
        <w:ind w:firstLine="238"/>
        <w:jc w:val="both"/>
      </w:pPr>
      <w:r>
        <w:t>- Munkáját kezdeményezés, illetve döntéshozatali képesség, személyes felelősségvállalás jellemzi.</w:t>
      </w:r>
    </w:p>
    <w:p w14:paraId="1C66360D" w14:textId="732765F8" w:rsidR="00F81BC3" w:rsidRDefault="00F81BC3" w:rsidP="00F81BC3">
      <w:pPr>
        <w:ind w:firstLine="238"/>
        <w:jc w:val="both"/>
      </w:pPr>
      <w:r>
        <w:t>- Új, komplex megközelítést kívánó, stratégiai döntési helyzetekben, illetve nem várt élethelyzetekben is törekszik a jogszabályok és etikai normák teljes körű figyelembevételével dönteni.</w:t>
      </w:r>
    </w:p>
    <w:p w14:paraId="497FCD5C" w14:textId="77777777" w:rsidR="00F81BC3" w:rsidRDefault="00F81BC3" w:rsidP="00F81BC3">
      <w:pPr>
        <w:ind w:firstLine="238"/>
        <w:jc w:val="both"/>
      </w:pPr>
    </w:p>
    <w:p w14:paraId="183447B9" w14:textId="77777777" w:rsidR="00F81BC3" w:rsidRDefault="00F81BC3" w:rsidP="00F81BC3">
      <w:pPr>
        <w:ind w:firstLine="238"/>
        <w:jc w:val="both"/>
      </w:pPr>
      <w:r>
        <w:rPr>
          <w:b/>
          <w:bCs/>
          <w:i/>
          <w:iCs/>
        </w:rPr>
        <w:t xml:space="preserve">d) </w:t>
      </w:r>
      <w:r>
        <w:rPr>
          <w:b/>
          <w:bCs/>
        </w:rPr>
        <w:t>autonómiája és felelőssége</w:t>
      </w:r>
    </w:p>
    <w:p w14:paraId="28B0441F" w14:textId="77777777" w:rsidR="00F81BC3" w:rsidRDefault="00F81BC3" w:rsidP="00F81BC3">
      <w:pPr>
        <w:ind w:firstLine="238"/>
        <w:jc w:val="both"/>
      </w:pPr>
      <w:r>
        <w:t>- Műszaki problémamegoldás során önállóan választja ki és alkalmazza a releváns problémamegoldási módszereket.</w:t>
      </w:r>
    </w:p>
    <w:p w14:paraId="0D3230C8" w14:textId="77777777" w:rsidR="00F81BC3" w:rsidRDefault="00F81BC3" w:rsidP="00F81BC3">
      <w:pPr>
        <w:ind w:firstLine="238"/>
        <w:jc w:val="both"/>
      </w:pPr>
      <w:r>
        <w:t>- Munkavégzése során magas fokú felelősséggel viszonyul a fenntarthatóság és környezettudatosság kérdéseihez.</w:t>
      </w:r>
    </w:p>
    <w:p w14:paraId="59862220" w14:textId="77777777" w:rsidR="00F81BC3" w:rsidRDefault="00F81BC3" w:rsidP="00F81BC3">
      <w:pPr>
        <w:ind w:firstLine="238"/>
        <w:jc w:val="both"/>
      </w:pPr>
      <w:r>
        <w:t>- Javaslataiért felelősséget vállal, ismeri szakmai lehetőségei korlátait.</w:t>
      </w:r>
    </w:p>
    <w:p w14:paraId="09D80BAE" w14:textId="77777777" w:rsidR="00F81BC3" w:rsidRDefault="00F81BC3" w:rsidP="00F81BC3">
      <w:pPr>
        <w:ind w:firstLine="238"/>
        <w:jc w:val="both"/>
      </w:pPr>
      <w:r>
        <w:t>- Vezetői feladatai során konstruktív módon irányít, képes a visszajelzések megfelelő kezelésére, önkritikára.</w:t>
      </w:r>
    </w:p>
    <w:p w14:paraId="2AC135B3" w14:textId="2CEB74E4" w:rsidR="00F81BC3" w:rsidRPr="00F81BC3" w:rsidRDefault="00F81BC3" w:rsidP="00DA141B">
      <w:pPr>
        <w:ind w:firstLine="238"/>
        <w:jc w:val="both"/>
      </w:pPr>
      <w:r>
        <w:t>- Döntéseit körültekintően, más (elsősorban jogi, közgazdasági, energetikai, környezetvédelmi, építészeti, orvosi) szakterületek képviselőivel konzultálva, önállóan hozza, melyekért felelősséget vállal.</w:t>
      </w:r>
    </w:p>
    <w:p w14:paraId="22C07259" w14:textId="399FD885" w:rsidR="00CE3387" w:rsidRDefault="00CE3387" w:rsidP="00CE3387">
      <w:pPr>
        <w:spacing w:before="100" w:beforeAutospacing="1" w:after="100" w:afterAutospacing="1"/>
        <w:outlineLvl w:val="1"/>
        <w:rPr>
          <w:b/>
          <w:bCs/>
        </w:rPr>
      </w:pPr>
      <w:r w:rsidRPr="00CE3387">
        <w:rPr>
          <w:b/>
          <w:bCs/>
        </w:rPr>
        <w:t xml:space="preserve">11. A képzés főbb területei: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3679"/>
      </w:tblGrid>
      <w:tr w:rsidR="00F81BC3" w14:paraId="6FCBC0BF" w14:textId="77777777" w:rsidTr="003D205B">
        <w:tc>
          <w:tcPr>
            <w:tcW w:w="2970" w:type="pct"/>
            <w:shd w:val="clear" w:color="auto" w:fill="B3B3B3"/>
            <w:vAlign w:val="center"/>
          </w:tcPr>
          <w:p w14:paraId="32EA0BB8" w14:textId="77777777" w:rsidR="00F81BC3" w:rsidRDefault="00F81BC3" w:rsidP="006646A2">
            <w:pPr>
              <w:jc w:val="center"/>
              <w:rPr>
                <w:b/>
                <w:highlight w:val="lightGray"/>
              </w:rPr>
            </w:pPr>
            <w:r w:rsidRPr="004917DD">
              <w:rPr>
                <w:b/>
              </w:rPr>
              <w:t>18/2016. (VIII. 5.) EMMI rendelet</w:t>
            </w:r>
            <w:r>
              <w:rPr>
                <w:b/>
              </w:rPr>
              <w:t xml:space="preserve"> szerinti szakmai jellemzők</w:t>
            </w:r>
          </w:p>
        </w:tc>
        <w:tc>
          <w:tcPr>
            <w:tcW w:w="2030" w:type="pct"/>
            <w:shd w:val="clear" w:color="auto" w:fill="B3B3B3"/>
            <w:vAlign w:val="center"/>
          </w:tcPr>
          <w:p w14:paraId="57D05EA5" w14:textId="77777777" w:rsidR="00F81BC3" w:rsidRDefault="00F81BC3" w:rsidP="006646A2">
            <w:pPr>
              <w:jc w:val="center"/>
              <w:rPr>
                <w:b/>
                <w:highlight w:val="lightGray"/>
              </w:rPr>
            </w:pPr>
            <w:r w:rsidRPr="004917DD">
              <w:rPr>
                <w:b/>
              </w:rPr>
              <w:t>Kredit pont</w:t>
            </w:r>
          </w:p>
        </w:tc>
      </w:tr>
      <w:tr w:rsidR="00F81BC3" w14:paraId="60E01F4F" w14:textId="77777777" w:rsidTr="003D205B">
        <w:tc>
          <w:tcPr>
            <w:tcW w:w="2970" w:type="pct"/>
            <w:vAlign w:val="center"/>
          </w:tcPr>
          <w:p w14:paraId="76AE534C" w14:textId="77777777" w:rsidR="00F81BC3" w:rsidRDefault="00F81BC3" w:rsidP="006646A2">
            <w:pPr>
              <w:rPr>
                <w:b/>
              </w:rPr>
            </w:pPr>
            <w:r>
              <w:rPr>
                <w:b/>
              </w:rPr>
              <w:t>T</w:t>
            </w:r>
            <w:r w:rsidRPr="004917DD">
              <w:rPr>
                <w:b/>
              </w:rPr>
              <w:t xml:space="preserve">ermészettudományi ismeretek </w:t>
            </w:r>
            <w:r>
              <w:rPr>
                <w:b/>
              </w:rPr>
              <w:t>(20-25</w:t>
            </w:r>
            <w:r w:rsidRPr="004917DD">
              <w:rPr>
                <w:b/>
              </w:rPr>
              <w:t xml:space="preserve"> kredit</w:t>
            </w:r>
            <w:r>
              <w:rPr>
                <w:b/>
              </w:rPr>
              <w:t>)</w:t>
            </w:r>
          </w:p>
        </w:tc>
        <w:tc>
          <w:tcPr>
            <w:tcW w:w="2030" w:type="pct"/>
            <w:vAlign w:val="center"/>
          </w:tcPr>
          <w:p w14:paraId="18BE8AD0" w14:textId="77777777" w:rsidR="00F81BC3" w:rsidRDefault="00F81BC3" w:rsidP="006646A2">
            <w:pPr>
              <w:jc w:val="center"/>
              <w:rPr>
                <w:b/>
              </w:rPr>
            </w:pPr>
            <w:r>
              <w:rPr>
                <w:b/>
              </w:rPr>
              <w:t>20</w:t>
            </w:r>
          </w:p>
        </w:tc>
      </w:tr>
      <w:tr w:rsidR="00F81BC3" w14:paraId="4309A2B7" w14:textId="77777777" w:rsidTr="003D205B">
        <w:tc>
          <w:tcPr>
            <w:tcW w:w="2970" w:type="pct"/>
            <w:vAlign w:val="center"/>
          </w:tcPr>
          <w:p w14:paraId="111DFA0F" w14:textId="77777777" w:rsidR="00F81BC3" w:rsidRDefault="00F81BC3" w:rsidP="006646A2">
            <w:pPr>
              <w:rPr>
                <w:b/>
              </w:rPr>
            </w:pPr>
            <w:r>
              <w:rPr>
                <w:b/>
              </w:rPr>
              <w:t>G</w:t>
            </w:r>
            <w:r w:rsidRPr="004917DD">
              <w:rPr>
                <w:b/>
              </w:rPr>
              <w:t xml:space="preserve">azdasági és humán ismeretek </w:t>
            </w:r>
            <w:r>
              <w:rPr>
                <w:b/>
              </w:rPr>
              <w:t>(10-15</w:t>
            </w:r>
            <w:r w:rsidRPr="004917DD">
              <w:rPr>
                <w:b/>
              </w:rPr>
              <w:t xml:space="preserve"> kredit</w:t>
            </w:r>
            <w:r>
              <w:rPr>
                <w:b/>
              </w:rPr>
              <w:t>)</w:t>
            </w:r>
          </w:p>
        </w:tc>
        <w:tc>
          <w:tcPr>
            <w:tcW w:w="2030" w:type="pct"/>
            <w:vAlign w:val="center"/>
          </w:tcPr>
          <w:p w14:paraId="460EDB8E" w14:textId="2371747E" w:rsidR="00F81BC3" w:rsidRDefault="00F81BC3" w:rsidP="006646A2">
            <w:pPr>
              <w:jc w:val="center"/>
              <w:rPr>
                <w:b/>
              </w:rPr>
            </w:pPr>
            <w:r>
              <w:rPr>
                <w:b/>
              </w:rPr>
              <w:t>1</w:t>
            </w:r>
            <w:r w:rsidR="00DA141B">
              <w:rPr>
                <w:b/>
              </w:rPr>
              <w:t>2</w:t>
            </w:r>
          </w:p>
        </w:tc>
      </w:tr>
      <w:tr w:rsidR="00F81BC3" w14:paraId="287BB498" w14:textId="77777777" w:rsidTr="003D205B">
        <w:tc>
          <w:tcPr>
            <w:tcW w:w="2970" w:type="pct"/>
            <w:vAlign w:val="center"/>
          </w:tcPr>
          <w:p w14:paraId="63B40EEF" w14:textId="77777777" w:rsidR="00F81BC3" w:rsidRDefault="00F81BC3" w:rsidP="006646A2">
            <w:pPr>
              <w:rPr>
                <w:b/>
              </w:rPr>
            </w:pPr>
            <w:r>
              <w:rPr>
                <w:b/>
              </w:rPr>
              <w:t>K</w:t>
            </w:r>
            <w:r w:rsidRPr="00C33B8C">
              <w:rPr>
                <w:b/>
              </w:rPr>
              <w:t xml:space="preserve">önnyűipari szakmai ismeretek </w:t>
            </w:r>
            <w:r>
              <w:rPr>
                <w:b/>
              </w:rPr>
              <w:t>(18-24</w:t>
            </w:r>
            <w:r w:rsidRPr="00C33B8C">
              <w:rPr>
                <w:b/>
              </w:rPr>
              <w:t xml:space="preserve"> kredit</w:t>
            </w:r>
            <w:r>
              <w:rPr>
                <w:b/>
              </w:rPr>
              <w:t>)</w:t>
            </w:r>
            <w:r w:rsidRPr="00C33B8C">
              <w:rPr>
                <w:b/>
              </w:rPr>
              <w:t>, amelyből</w:t>
            </w:r>
            <w:r>
              <w:rPr>
                <w:b/>
              </w:rPr>
              <w:t>:</w:t>
            </w:r>
          </w:p>
          <w:p w14:paraId="0DADD978" w14:textId="77777777" w:rsidR="00F81BC3" w:rsidRDefault="00F81BC3" w:rsidP="006646A2">
            <w:r>
              <w:t xml:space="preserve">- informatikai alkalmazások és  </w:t>
            </w:r>
          </w:p>
          <w:p w14:paraId="617C809F" w14:textId="77777777" w:rsidR="00F81BC3" w:rsidRDefault="00F81BC3" w:rsidP="006646A2">
            <w:r>
              <w:t xml:space="preserve">  tervezési ismeretek (6-8 kredit),</w:t>
            </w:r>
          </w:p>
          <w:p w14:paraId="005F3E2A" w14:textId="77777777" w:rsidR="00F81BC3" w:rsidRDefault="00F81BC3" w:rsidP="006646A2">
            <w:r>
              <w:t xml:space="preserve">- könnyűipari anyagismeret, </w:t>
            </w:r>
          </w:p>
          <w:p w14:paraId="1FE976A1" w14:textId="4020217A" w:rsidR="00F81BC3" w:rsidRPr="004917DD" w:rsidRDefault="00F81BC3" w:rsidP="006646A2">
            <w:r>
              <w:t xml:space="preserve">  technológia és menedzsment (12- 16 kredit).</w:t>
            </w:r>
          </w:p>
        </w:tc>
        <w:tc>
          <w:tcPr>
            <w:tcW w:w="2030" w:type="pct"/>
            <w:vAlign w:val="center"/>
          </w:tcPr>
          <w:p w14:paraId="5A78BACE" w14:textId="498AD0BB" w:rsidR="00F81BC3" w:rsidRDefault="00F81BC3" w:rsidP="006646A2">
            <w:pPr>
              <w:jc w:val="center"/>
              <w:rPr>
                <w:b/>
              </w:rPr>
            </w:pPr>
            <w:r>
              <w:rPr>
                <w:b/>
              </w:rPr>
              <w:t>2</w:t>
            </w:r>
            <w:r w:rsidR="00DA141B">
              <w:rPr>
                <w:b/>
              </w:rPr>
              <w:t>1</w:t>
            </w:r>
          </w:p>
          <w:p w14:paraId="64A35324" w14:textId="77777777" w:rsidR="00F81BC3" w:rsidRDefault="00F81BC3" w:rsidP="006646A2">
            <w:pPr>
              <w:jc w:val="center"/>
              <w:rPr>
                <w:b/>
              </w:rPr>
            </w:pPr>
          </w:p>
          <w:p w14:paraId="68B971E7" w14:textId="73D8CE88" w:rsidR="00F81BC3" w:rsidRPr="00DA141B" w:rsidRDefault="00DA141B" w:rsidP="006646A2">
            <w:pPr>
              <w:jc w:val="center"/>
              <w:rPr>
                <w:bCs/>
              </w:rPr>
            </w:pPr>
            <w:r w:rsidRPr="00DA141B">
              <w:rPr>
                <w:bCs/>
              </w:rPr>
              <w:t>8</w:t>
            </w:r>
          </w:p>
          <w:p w14:paraId="2D53A55A" w14:textId="77777777" w:rsidR="00F81BC3" w:rsidRPr="00DA141B" w:rsidRDefault="00F81BC3" w:rsidP="006646A2">
            <w:pPr>
              <w:jc w:val="center"/>
              <w:rPr>
                <w:bCs/>
              </w:rPr>
            </w:pPr>
          </w:p>
          <w:p w14:paraId="7CFB3FE3" w14:textId="77777777" w:rsidR="00F81BC3" w:rsidRPr="00DA141B" w:rsidRDefault="00F81BC3" w:rsidP="006646A2">
            <w:pPr>
              <w:jc w:val="center"/>
              <w:rPr>
                <w:bCs/>
              </w:rPr>
            </w:pPr>
          </w:p>
          <w:p w14:paraId="4DCEF1A2" w14:textId="77777777" w:rsidR="00F81BC3" w:rsidRPr="00DA141B" w:rsidRDefault="00F81BC3" w:rsidP="006646A2">
            <w:pPr>
              <w:jc w:val="center"/>
              <w:rPr>
                <w:bCs/>
              </w:rPr>
            </w:pPr>
            <w:r w:rsidRPr="00DA141B">
              <w:rPr>
                <w:bCs/>
              </w:rPr>
              <w:t>13</w:t>
            </w:r>
          </w:p>
          <w:p w14:paraId="1718AB98" w14:textId="77777777" w:rsidR="00F81BC3" w:rsidRDefault="00F81BC3" w:rsidP="006646A2">
            <w:pPr>
              <w:jc w:val="center"/>
              <w:rPr>
                <w:b/>
              </w:rPr>
            </w:pPr>
          </w:p>
        </w:tc>
      </w:tr>
      <w:tr w:rsidR="00DA141B" w14:paraId="5664C4DE" w14:textId="77777777" w:rsidTr="003D205B">
        <w:trPr>
          <w:trHeight w:val="848"/>
        </w:trPr>
        <w:tc>
          <w:tcPr>
            <w:tcW w:w="2970" w:type="pct"/>
            <w:vAlign w:val="center"/>
          </w:tcPr>
          <w:p w14:paraId="4A29D2BB" w14:textId="492DAB71" w:rsidR="00DA141B" w:rsidRDefault="00DA141B" w:rsidP="006646A2">
            <w:pPr>
              <w:rPr>
                <w:b/>
              </w:rPr>
            </w:pPr>
            <w:r>
              <w:rPr>
                <w:b/>
              </w:rPr>
              <w:lastRenderedPageBreak/>
              <w:t>Választható ismeretek (48-65 kredit), amelyből</w:t>
            </w:r>
          </w:p>
          <w:p w14:paraId="5A5E0984" w14:textId="48B87E70" w:rsidR="00DA141B" w:rsidRPr="00DA141B" w:rsidRDefault="003D205B" w:rsidP="006646A2">
            <w:pPr>
              <w:rPr>
                <w:bCs/>
              </w:rPr>
            </w:pPr>
            <w:r>
              <w:rPr>
                <w:bCs/>
              </w:rPr>
              <w:t>-</w:t>
            </w:r>
            <w:r w:rsidR="00DA141B" w:rsidRPr="00DA141B">
              <w:rPr>
                <w:bCs/>
              </w:rPr>
              <w:t>Szabadon választható tárgy (6 kredit)</w:t>
            </w:r>
          </w:p>
          <w:p w14:paraId="2CCC04E9" w14:textId="68D76A1A" w:rsidR="00DA141B" w:rsidRPr="004917DD" w:rsidRDefault="003D205B" w:rsidP="006646A2">
            <w:pPr>
              <w:rPr>
                <w:b/>
              </w:rPr>
            </w:pPr>
            <w:r>
              <w:rPr>
                <w:bCs/>
              </w:rPr>
              <w:t>-</w:t>
            </w:r>
            <w:r w:rsidR="00DA141B" w:rsidRPr="00DA141B">
              <w:rPr>
                <w:bCs/>
              </w:rPr>
              <w:t>Diplomamunka (30 kredit)</w:t>
            </w:r>
          </w:p>
        </w:tc>
        <w:tc>
          <w:tcPr>
            <w:tcW w:w="2030" w:type="pct"/>
            <w:vAlign w:val="center"/>
          </w:tcPr>
          <w:p w14:paraId="7FAB1414" w14:textId="0730130F" w:rsidR="00DA141B" w:rsidRDefault="00F860A7" w:rsidP="006646A2">
            <w:pPr>
              <w:jc w:val="center"/>
              <w:rPr>
                <w:b/>
              </w:rPr>
            </w:pPr>
            <w:r>
              <w:rPr>
                <w:b/>
              </w:rPr>
              <w:t>65</w:t>
            </w:r>
          </w:p>
          <w:p w14:paraId="612E336E" w14:textId="77777777" w:rsidR="00DA141B" w:rsidRPr="00DA141B" w:rsidRDefault="00DA141B" w:rsidP="006646A2">
            <w:pPr>
              <w:jc w:val="center"/>
              <w:rPr>
                <w:bCs/>
              </w:rPr>
            </w:pPr>
            <w:r w:rsidRPr="00DA141B">
              <w:rPr>
                <w:bCs/>
              </w:rPr>
              <w:t>6</w:t>
            </w:r>
          </w:p>
          <w:p w14:paraId="29E52262" w14:textId="44780004" w:rsidR="00DA141B" w:rsidRDefault="00DA141B" w:rsidP="006646A2">
            <w:pPr>
              <w:jc w:val="center"/>
              <w:rPr>
                <w:b/>
              </w:rPr>
            </w:pPr>
            <w:r w:rsidRPr="00DA141B">
              <w:rPr>
                <w:bCs/>
              </w:rPr>
              <w:t>30</w:t>
            </w:r>
          </w:p>
        </w:tc>
      </w:tr>
      <w:tr w:rsidR="00DA141B" w14:paraId="4E0A3FEE" w14:textId="77777777" w:rsidTr="003D205B">
        <w:trPr>
          <w:trHeight w:val="284"/>
        </w:trPr>
        <w:tc>
          <w:tcPr>
            <w:tcW w:w="2970" w:type="pct"/>
            <w:vAlign w:val="center"/>
          </w:tcPr>
          <w:p w14:paraId="32ECD3FF" w14:textId="15D0ADD7" w:rsidR="00DA141B" w:rsidRDefault="00DA141B" w:rsidP="006646A2">
            <w:pPr>
              <w:rPr>
                <w:b/>
              </w:rPr>
            </w:pPr>
            <w:r>
              <w:rPr>
                <w:b/>
              </w:rPr>
              <w:t>Testnevelés</w:t>
            </w:r>
          </w:p>
        </w:tc>
        <w:tc>
          <w:tcPr>
            <w:tcW w:w="2030" w:type="pct"/>
            <w:vAlign w:val="center"/>
          </w:tcPr>
          <w:p w14:paraId="428D9E9A" w14:textId="01A9CF3A" w:rsidR="00DA141B" w:rsidRDefault="00DA141B" w:rsidP="006646A2">
            <w:pPr>
              <w:jc w:val="center"/>
              <w:rPr>
                <w:b/>
              </w:rPr>
            </w:pPr>
            <w:r>
              <w:rPr>
                <w:b/>
              </w:rPr>
              <w:t>2</w:t>
            </w:r>
          </w:p>
        </w:tc>
      </w:tr>
      <w:tr w:rsidR="00F81BC3" w14:paraId="39DB80F9" w14:textId="77777777" w:rsidTr="003D205B">
        <w:tc>
          <w:tcPr>
            <w:tcW w:w="2970" w:type="pct"/>
            <w:tcBorders>
              <w:top w:val="double" w:sz="4" w:space="0" w:color="auto"/>
            </w:tcBorders>
            <w:vAlign w:val="center"/>
          </w:tcPr>
          <w:p w14:paraId="074C95C7" w14:textId="77777777" w:rsidR="00F81BC3" w:rsidRDefault="00F81BC3" w:rsidP="006646A2">
            <w:pPr>
              <w:rPr>
                <w:b/>
              </w:rPr>
            </w:pPr>
            <w:r>
              <w:rPr>
                <w:b/>
              </w:rPr>
              <w:t>Összesen:</w:t>
            </w:r>
          </w:p>
        </w:tc>
        <w:tc>
          <w:tcPr>
            <w:tcW w:w="2030" w:type="pct"/>
            <w:tcBorders>
              <w:top w:val="double" w:sz="4" w:space="0" w:color="auto"/>
            </w:tcBorders>
            <w:vAlign w:val="center"/>
          </w:tcPr>
          <w:p w14:paraId="201AA93E" w14:textId="77777777" w:rsidR="00F81BC3" w:rsidRDefault="00F81BC3" w:rsidP="006646A2">
            <w:pPr>
              <w:jc w:val="center"/>
              <w:rPr>
                <w:b/>
              </w:rPr>
            </w:pPr>
            <w:r>
              <w:rPr>
                <w:b/>
              </w:rPr>
              <w:t>120</w:t>
            </w:r>
          </w:p>
        </w:tc>
      </w:tr>
    </w:tbl>
    <w:p w14:paraId="49BF5E07" w14:textId="77777777" w:rsidR="00F81BC3" w:rsidRPr="00CE3387" w:rsidRDefault="00F81BC3" w:rsidP="00556E31">
      <w:pPr>
        <w:outlineLvl w:val="1"/>
        <w:rPr>
          <w:b/>
          <w:bCs/>
        </w:rPr>
      </w:pPr>
    </w:p>
    <w:p w14:paraId="4E96AE38" w14:textId="77777777" w:rsidR="00CE3387" w:rsidRDefault="00CE3387" w:rsidP="00556E31">
      <w:pPr>
        <w:outlineLvl w:val="1"/>
        <w:rPr>
          <w:b/>
          <w:bCs/>
        </w:rPr>
      </w:pPr>
      <w:r w:rsidRPr="00CE3387">
        <w:rPr>
          <w:b/>
          <w:bCs/>
        </w:rPr>
        <w:t>12. Kritériumkövetelmények:</w:t>
      </w:r>
    </w:p>
    <w:p w14:paraId="1A36655F" w14:textId="77777777" w:rsidR="00072D66" w:rsidRDefault="00072D66" w:rsidP="00556E31">
      <w:pPr>
        <w:outlineLvl w:val="1"/>
        <w:rPr>
          <w:b/>
          <w:bCs/>
        </w:rPr>
      </w:pPr>
    </w:p>
    <w:p w14:paraId="33DB9E37" w14:textId="108D6F9E" w:rsidR="00072D66" w:rsidRPr="00072D66" w:rsidRDefault="00072D66" w:rsidP="00072D66">
      <w:pPr>
        <w:spacing w:after="20"/>
        <w:ind w:left="708"/>
        <w:jc w:val="both"/>
      </w:pPr>
      <w:r w:rsidRPr="00072D66">
        <w:rPr>
          <w:b/>
          <w:bCs/>
        </w:rPr>
        <w:t>Testnevelés:</w:t>
      </w:r>
      <w:r w:rsidRPr="00072D66">
        <w:rPr>
          <w:bCs/>
        </w:rPr>
        <w:t xml:space="preserve"> Minden n</w:t>
      </w:r>
      <w:r w:rsidRPr="00072D66">
        <w:t xml:space="preserve">appali és levelező </w:t>
      </w:r>
      <w:r>
        <w:t>munkarendű mester</w:t>
      </w:r>
      <w:r w:rsidRPr="00072D66">
        <w:t xml:space="preserve">képzésben résztvevő hallgatónak </w:t>
      </w:r>
      <w:r>
        <w:t xml:space="preserve">két </w:t>
      </w:r>
      <w:r w:rsidRPr="00072D66">
        <w:t xml:space="preserve">félév Testnevelés teljesítése kötelező. A tárgy a mintatantervi </w:t>
      </w:r>
      <w:r>
        <w:t>1-2</w:t>
      </w:r>
      <w:r w:rsidRPr="00072D66">
        <w:t xml:space="preserve">. félévben kerül meghirdetésre heti 1 óra terheléssel, levelező tagozaton </w:t>
      </w:r>
      <w:r w:rsidR="00ED72E3">
        <w:t>6</w:t>
      </w:r>
      <w:r w:rsidRPr="00072D66">
        <w:t xml:space="preserve"> óra/félév terheléssel.</w:t>
      </w:r>
    </w:p>
    <w:p w14:paraId="52C8DDD4" w14:textId="5FA050B6" w:rsidR="00CE3387" w:rsidRDefault="00CE3387" w:rsidP="00CE3387">
      <w:pPr>
        <w:spacing w:before="100" w:beforeAutospacing="1" w:after="100" w:afterAutospacing="1"/>
        <w:ind w:left="708"/>
        <w:jc w:val="both"/>
        <w:outlineLvl w:val="1"/>
        <w:rPr>
          <w:b/>
          <w:color w:val="FF0000"/>
        </w:rPr>
      </w:pPr>
      <w:r w:rsidRPr="00CE3387">
        <w:rPr>
          <w:b/>
          <w:bCs/>
        </w:rPr>
        <w:t>Szakmai gyakorlat:</w:t>
      </w:r>
      <w:r w:rsidRPr="00CE3387">
        <w:rPr>
          <w:b/>
          <w:color w:val="FF0000"/>
        </w:rPr>
        <w:t xml:space="preserve"> </w:t>
      </w:r>
    </w:p>
    <w:p w14:paraId="1E361D09" w14:textId="0C372610" w:rsidR="00F81BC3" w:rsidRPr="00CE3387" w:rsidRDefault="00F81BC3" w:rsidP="00CE3387">
      <w:pPr>
        <w:spacing w:before="100" w:beforeAutospacing="1" w:after="100" w:afterAutospacing="1"/>
        <w:ind w:left="708"/>
        <w:jc w:val="both"/>
        <w:outlineLvl w:val="1"/>
      </w:pPr>
      <w:r>
        <w:t>A szakmai gyakorlat legalább négy hét időtartamú, szakmai gyakorlóhelyen szervezett gyakorlat, melynek további követelményeit a tanterv határozza meg. A szakmai gyakorlat kritériumkövetelmény.</w:t>
      </w:r>
    </w:p>
    <w:p w14:paraId="0E958243" w14:textId="77777777" w:rsidR="00F81BC3" w:rsidRDefault="00CE3387" w:rsidP="00CE3387">
      <w:pPr>
        <w:spacing w:before="100" w:beforeAutospacing="1" w:after="100" w:afterAutospacing="1"/>
        <w:outlineLvl w:val="1"/>
      </w:pPr>
      <w:r w:rsidRPr="00CE3387">
        <w:rPr>
          <w:b/>
          <w:bCs/>
        </w:rPr>
        <w:t>13. Idegen nyelvi követelmények (a fokozat</w:t>
      </w:r>
      <w:r w:rsidRPr="00CE3387">
        <w:rPr>
          <w:b/>
        </w:rPr>
        <w:t xml:space="preserve"> megszerzéséhez):</w:t>
      </w:r>
      <w:r w:rsidR="00F81BC3" w:rsidRPr="00F81BC3">
        <w:t xml:space="preserve"> </w:t>
      </w:r>
    </w:p>
    <w:p w14:paraId="1C3C40AA" w14:textId="16411854" w:rsidR="00ED72E3" w:rsidRDefault="00ED72E3" w:rsidP="00CE3387">
      <w:pPr>
        <w:spacing w:before="100" w:beforeAutospacing="1" w:after="100" w:afterAutospacing="1"/>
        <w:outlineLvl w:val="1"/>
      </w:pPr>
      <w:r w:rsidRPr="0079582F">
        <w:t>A végbizonyítvány megszerzésének nyelvi kritériuma a belső szaknyelvi vizsga letétele. A belső szaknyelvi vizsga a Közös Európai Referenciakeret (KER) B2 szintjének megfelelő nyelvtudásra és a képzés szakmai nyelvének ismeretére épül.</w:t>
      </w:r>
    </w:p>
    <w:p w14:paraId="626A7C90" w14:textId="77777777" w:rsidR="00CE3387" w:rsidRPr="00CE3387" w:rsidRDefault="00CE3387" w:rsidP="00CE3387">
      <w:pPr>
        <w:spacing w:before="100" w:beforeAutospacing="1" w:after="100" w:afterAutospacing="1"/>
        <w:outlineLvl w:val="1"/>
        <w:rPr>
          <w:b/>
          <w:bCs/>
        </w:rPr>
      </w:pPr>
      <w:r w:rsidRPr="00CE3387">
        <w:rPr>
          <w:b/>
          <w:bCs/>
        </w:rPr>
        <w:t>14. Az ismeretek ellenőrzése</w:t>
      </w:r>
    </w:p>
    <w:p w14:paraId="2A398F82" w14:textId="77777777" w:rsidR="00CE3387" w:rsidRPr="00CE3387" w:rsidRDefault="00CE3387" w:rsidP="00CE3387">
      <w:pPr>
        <w:jc w:val="both"/>
        <w:rPr>
          <w:bCs/>
        </w:rPr>
      </w:pPr>
      <w:r w:rsidRPr="00CE3387">
        <w:rPr>
          <w:bCs/>
        </w:rPr>
        <w:t>a) a szorgalmi időszakban tett írásbeli vagy szóbeli beszámolóval, írásbeli (zárthelyi) dolgozattal, illetve otthoni munkával készített feladat (terv, mérési jegyzőkönyv stb.) értékelésével, évközi jeggyel vagy aláírással,</w:t>
      </w:r>
    </w:p>
    <w:p w14:paraId="7D4336FB" w14:textId="77777777" w:rsidR="00CE3387" w:rsidRPr="00CE3387" w:rsidRDefault="00CE3387" w:rsidP="00CE3387">
      <w:pPr>
        <w:jc w:val="both"/>
        <w:rPr>
          <w:bCs/>
        </w:rPr>
      </w:pPr>
      <w:r w:rsidRPr="00CE3387">
        <w:rPr>
          <w:bCs/>
        </w:rPr>
        <w:t>b) a szorgalmi időszakban tett elővizsgával,</w:t>
      </w:r>
    </w:p>
    <w:p w14:paraId="16A12356" w14:textId="77777777" w:rsidR="00CE3387" w:rsidRPr="00CE3387" w:rsidRDefault="00CE3387" w:rsidP="00CE3387">
      <w:pPr>
        <w:jc w:val="both"/>
        <w:rPr>
          <w:bCs/>
        </w:rPr>
      </w:pPr>
      <w:r w:rsidRPr="00CE3387">
        <w:rPr>
          <w:bCs/>
        </w:rPr>
        <w:t>c) a vizsgaidőszakban tett vizsgával vagy szigorlattal és</w:t>
      </w:r>
    </w:p>
    <w:p w14:paraId="3ED5604D" w14:textId="77777777" w:rsidR="00CE3387" w:rsidRPr="00CE3387" w:rsidRDefault="00CE3387" w:rsidP="00CE3387">
      <w:pPr>
        <w:jc w:val="both"/>
        <w:rPr>
          <w:bCs/>
        </w:rPr>
      </w:pPr>
      <w:r w:rsidRPr="00CE3387">
        <w:rPr>
          <w:bCs/>
        </w:rPr>
        <w:t>d) záróvizsgával.</w:t>
      </w:r>
    </w:p>
    <w:p w14:paraId="1ADC3D72" w14:textId="77777777" w:rsidR="00CE3387" w:rsidRPr="00CE3387" w:rsidRDefault="00CE3387" w:rsidP="00CE3387">
      <w:pPr>
        <w:spacing w:before="100" w:beforeAutospacing="1" w:after="100" w:afterAutospacing="1"/>
        <w:outlineLvl w:val="1"/>
        <w:rPr>
          <w:b/>
          <w:bCs/>
        </w:rPr>
      </w:pPr>
      <w:r w:rsidRPr="00CE3387">
        <w:rPr>
          <w:b/>
          <w:bCs/>
        </w:rPr>
        <w:t>15. A záróvizsgára bocsátás feltételei:</w:t>
      </w:r>
    </w:p>
    <w:p w14:paraId="0E2DFF3B" w14:textId="77777777" w:rsidR="00CE3387" w:rsidRPr="00CE3387" w:rsidRDefault="00CE3387" w:rsidP="00556E31">
      <w:pPr>
        <w:ind w:left="708"/>
      </w:pPr>
      <w:r w:rsidRPr="00CE3387">
        <w:t>a) Végbizonyítvány (abszolutórium) megszerzése,</w:t>
      </w:r>
    </w:p>
    <w:p w14:paraId="15A5327C" w14:textId="2B893BFE" w:rsidR="00CE3387" w:rsidRPr="00F81BC3" w:rsidRDefault="00CE3387" w:rsidP="00556E31">
      <w:pPr>
        <w:ind w:left="708"/>
      </w:pPr>
      <w:r w:rsidRPr="00CE3387">
        <w:t xml:space="preserve">b) A bíráló által elfogadott </w:t>
      </w:r>
      <w:r w:rsidRPr="00F81BC3">
        <w:t>diplomamunka.</w:t>
      </w:r>
    </w:p>
    <w:p w14:paraId="7D8E6D6D" w14:textId="189FCA13" w:rsidR="00CE3387" w:rsidRPr="00CE3387" w:rsidRDefault="00CE3387" w:rsidP="00CE3387">
      <w:pPr>
        <w:spacing w:before="100" w:beforeAutospacing="1" w:after="100" w:afterAutospacing="1"/>
        <w:jc w:val="both"/>
      </w:pPr>
      <w:r w:rsidRPr="00CE3387">
        <w:t xml:space="preserve">A záróvizsgára bocsátás feltétele a végbizonyítvány megszerzése. Végbizonyítványt a felsőoktatási intézmény annak a hallgatónak állít ki, aki a tantervben előírt tanulmányi és vizsgakövetelményeket és az előírt szakmai gyakorlatot – az idegennyelvi követelmény teljesítése és a </w:t>
      </w:r>
      <w:r w:rsidRPr="00F81BC3">
        <w:t>diplomamunka</w:t>
      </w:r>
      <w:r w:rsidRPr="00CE3387">
        <w:rPr>
          <w:color w:val="FF0000"/>
        </w:rPr>
        <w:t xml:space="preserve"> </w:t>
      </w:r>
      <w:r w:rsidRPr="00CE3387">
        <w:t>elkészítése kivételével – teljesítette, valamint az előírt kreditet megszerezte.</w:t>
      </w:r>
    </w:p>
    <w:p w14:paraId="5C08D925" w14:textId="5263EE28" w:rsidR="00CE3387" w:rsidRPr="00CE3387" w:rsidRDefault="00CE3387" w:rsidP="00CE3387">
      <w:pPr>
        <w:keepNext/>
        <w:spacing w:before="100" w:beforeAutospacing="1" w:after="100" w:afterAutospacing="1"/>
        <w:outlineLvl w:val="1"/>
        <w:rPr>
          <w:b/>
          <w:bCs/>
        </w:rPr>
      </w:pPr>
      <w:r w:rsidRPr="00CE3387">
        <w:rPr>
          <w:b/>
          <w:bCs/>
        </w:rPr>
        <w:lastRenderedPageBreak/>
        <w:t xml:space="preserve">16. A záróvizsga részei: </w:t>
      </w:r>
    </w:p>
    <w:p w14:paraId="5A7F45AB" w14:textId="1097F74A" w:rsidR="00CE3387" w:rsidRPr="00CE3387" w:rsidRDefault="00CE3387" w:rsidP="00CE3387">
      <w:pPr>
        <w:jc w:val="both"/>
        <w:rPr>
          <w:bCs/>
        </w:rPr>
      </w:pPr>
      <w:r w:rsidRPr="00CE3387">
        <w:rPr>
          <w:bCs/>
        </w:rPr>
        <w:t xml:space="preserve">A záróvizsga a </w:t>
      </w:r>
      <w:r w:rsidRPr="00F81BC3">
        <w:rPr>
          <w:bCs/>
        </w:rPr>
        <w:t>diplomamunka</w:t>
      </w:r>
      <w:r w:rsidRPr="00CE3387">
        <w:rPr>
          <w:bCs/>
        </w:rPr>
        <w:t xml:space="preserve"> védéséből és a tantervben előírt tárgyakból tett szóbeli vizsgákból áll (felkészülési idő tantárgyanként legalább 30 perc), amelyet a hallgatónak egy napon, folyamatosan kell letennie.</w:t>
      </w:r>
    </w:p>
    <w:p w14:paraId="2F4756CA" w14:textId="77777777" w:rsidR="00CE3387" w:rsidRPr="00CE3387" w:rsidRDefault="00CE3387" w:rsidP="00CE3387">
      <w:pPr>
        <w:spacing w:before="100" w:beforeAutospacing="1" w:after="100" w:afterAutospacing="1"/>
      </w:pPr>
      <w:r w:rsidRPr="00CE3387">
        <w:t>A szóbeli vizsga kérdéssorát a jelöltek a záróvizsga előtt 30 nappal megkapják.</w:t>
      </w:r>
    </w:p>
    <w:p w14:paraId="5ED93DD3" w14:textId="27BA5207" w:rsidR="00CE3387" w:rsidRPr="00CE3387" w:rsidRDefault="00CE3387" w:rsidP="00CE3387">
      <w:pPr>
        <w:jc w:val="both"/>
        <w:rPr>
          <w:bCs/>
        </w:rPr>
      </w:pPr>
      <w:r w:rsidRPr="00CE3387">
        <w:rPr>
          <w:bCs/>
        </w:rPr>
        <w:t xml:space="preserve">A jelölt a vizsgát akkor kezdheti meg, ha a záróvizsga-bizottság </w:t>
      </w:r>
      <w:r w:rsidRPr="00556E31">
        <w:rPr>
          <w:bCs/>
        </w:rPr>
        <w:t>diplomamunkáját</w:t>
      </w:r>
      <w:r w:rsidRPr="00CE3387">
        <w:rPr>
          <w:bCs/>
        </w:rPr>
        <w:t xml:space="preserve"> legalább elégséges (2) minősítéssel elfogadta. Az elégtelen </w:t>
      </w:r>
      <w:r w:rsidRPr="00556E31">
        <w:rPr>
          <w:bCs/>
        </w:rPr>
        <w:t>diplomamunka</w:t>
      </w:r>
      <w:r w:rsidRPr="00CE3387">
        <w:rPr>
          <w:bCs/>
        </w:rPr>
        <w:t xml:space="preserve"> kijavításának feltételeit az illetékes intézet határozza meg.</w:t>
      </w:r>
    </w:p>
    <w:p w14:paraId="4F25BB91" w14:textId="0A3BCCBB" w:rsidR="00CE3387" w:rsidRPr="00CE3387" w:rsidRDefault="00CE3387" w:rsidP="00CE3387">
      <w:pPr>
        <w:spacing w:before="100" w:beforeAutospacing="1" w:after="100" w:afterAutospacing="1"/>
        <w:outlineLvl w:val="1"/>
        <w:rPr>
          <w:b/>
          <w:bCs/>
        </w:rPr>
      </w:pPr>
      <w:r w:rsidRPr="00CE3387">
        <w:rPr>
          <w:b/>
          <w:bCs/>
        </w:rPr>
        <w:t xml:space="preserve">17. A záróvizsga eredménye: </w:t>
      </w:r>
    </w:p>
    <w:p w14:paraId="75998370" w14:textId="0E89CA29" w:rsidR="00CE3387" w:rsidRPr="00CE3387" w:rsidRDefault="00CE3387" w:rsidP="00CE3387">
      <w:pPr>
        <w:spacing w:before="100" w:beforeAutospacing="1" w:after="100" w:afterAutospacing="1"/>
      </w:pPr>
      <w:r w:rsidRPr="00CE3387">
        <w:t xml:space="preserve">A </w:t>
      </w:r>
      <w:r w:rsidRPr="00556E31">
        <w:t>diplomamunkára</w:t>
      </w:r>
      <w:r w:rsidR="00556E31">
        <w:t xml:space="preserve"> (</w:t>
      </w:r>
      <w:r w:rsidR="00556E31" w:rsidRPr="00556E31">
        <w:rPr>
          <w:i/>
        </w:rPr>
        <w:t>SZD)</w:t>
      </w:r>
      <w:r w:rsidRPr="00556E31">
        <w:t xml:space="preserve"> </w:t>
      </w:r>
      <w:r w:rsidRPr="00CE3387">
        <w:t>és a záróvizsga szóbeli részére kapott érdemjegyek – a záróvizsga tárgyak számát figyelembe vevő – súlyozott átlaga az alábbiak szerint:</w:t>
      </w:r>
    </w:p>
    <w:p w14:paraId="1D5450C2" w14:textId="77777777" w:rsidR="00CE3387" w:rsidRPr="00CE3387" w:rsidRDefault="00CE3387" w:rsidP="00CE3387">
      <w:pPr>
        <w:spacing w:before="100" w:beforeAutospacing="1" w:after="100" w:afterAutospacing="1"/>
        <w:jc w:val="center"/>
        <w:rPr>
          <w:b/>
          <w:bCs/>
          <w:i/>
          <w:iCs/>
        </w:rPr>
      </w:pPr>
      <w:r w:rsidRPr="00CE3387">
        <w:rPr>
          <w:b/>
          <w:bCs/>
          <w:i/>
          <w:iCs/>
        </w:rPr>
        <w:t xml:space="preserve">Z </w:t>
      </w:r>
      <w:proofErr w:type="gramStart"/>
      <w:r w:rsidRPr="00CE3387">
        <w:rPr>
          <w:b/>
          <w:bCs/>
          <w:i/>
          <w:iCs/>
        </w:rPr>
        <w:t>=(</w:t>
      </w:r>
      <w:proofErr w:type="gramEnd"/>
      <w:r w:rsidRPr="00CE3387">
        <w:rPr>
          <w:b/>
          <w:bCs/>
          <w:i/>
          <w:iCs/>
        </w:rPr>
        <w:t>SZD + Z1+Z2+…+</w:t>
      </w:r>
      <w:proofErr w:type="spellStart"/>
      <w:r w:rsidRPr="00CE3387">
        <w:rPr>
          <w:b/>
          <w:bCs/>
          <w:i/>
          <w:iCs/>
        </w:rPr>
        <w:t>Zm</w:t>
      </w:r>
      <w:proofErr w:type="spellEnd"/>
      <w:r w:rsidRPr="00CE3387">
        <w:rPr>
          <w:b/>
          <w:bCs/>
          <w:i/>
          <w:iCs/>
        </w:rPr>
        <w:t>)/(1+m).</w:t>
      </w:r>
    </w:p>
    <w:p w14:paraId="71CC3759" w14:textId="77777777" w:rsidR="00CE3387" w:rsidRPr="00CE3387" w:rsidRDefault="00CE3387" w:rsidP="00CE3387">
      <w:pPr>
        <w:spacing w:before="100" w:beforeAutospacing="1" w:after="100" w:afterAutospacing="1"/>
        <w:outlineLvl w:val="1"/>
        <w:rPr>
          <w:b/>
          <w:bCs/>
        </w:rPr>
      </w:pPr>
      <w:r w:rsidRPr="00CE3387">
        <w:rPr>
          <w:b/>
          <w:bCs/>
        </w:rPr>
        <w:t>18. Oklevél kiadásának feltétele:</w:t>
      </w:r>
    </w:p>
    <w:p w14:paraId="42744938" w14:textId="77777777" w:rsidR="00CE3387" w:rsidRPr="00CE3387" w:rsidRDefault="00CE3387" w:rsidP="00556E31">
      <w:r w:rsidRPr="00CE3387">
        <w:t>a) Sikeres záróvizsga,</w:t>
      </w:r>
    </w:p>
    <w:p w14:paraId="0229B4CD" w14:textId="7DE85C21" w:rsidR="00CE3387" w:rsidRPr="00CE3387" w:rsidRDefault="00CE3387" w:rsidP="00556E31">
      <w:r w:rsidRPr="00CE3387">
        <w:t xml:space="preserve">b) Idegen nyelvi követelmény teljesítése. </w:t>
      </w:r>
    </w:p>
    <w:p w14:paraId="1509CC94" w14:textId="583E4F0C" w:rsidR="00CE3387" w:rsidRPr="00CE3387" w:rsidRDefault="00CE3387" w:rsidP="00CE3387">
      <w:pPr>
        <w:spacing w:before="100" w:beforeAutospacing="1" w:after="100" w:afterAutospacing="1"/>
        <w:outlineLvl w:val="1"/>
        <w:rPr>
          <w:b/>
          <w:bCs/>
        </w:rPr>
      </w:pPr>
      <w:r w:rsidRPr="00CE3387">
        <w:rPr>
          <w:b/>
          <w:bCs/>
        </w:rPr>
        <w:t xml:space="preserve">19. Duális képzés lehetősége: </w:t>
      </w:r>
    </w:p>
    <w:p w14:paraId="33FA14C6" w14:textId="77777777" w:rsidR="00CE3387" w:rsidRPr="00CE3387" w:rsidRDefault="00CE3387" w:rsidP="00CE3387">
      <w:pPr>
        <w:spacing w:before="100" w:beforeAutospacing="1" w:after="100" w:afterAutospacing="1"/>
      </w:pPr>
      <w:r w:rsidRPr="00CE3387">
        <w:t>A duális képzés az egyetem nappali alapképzéséhez kapcsolódó, az egyetem és valamely cég (gazdasági társaság, vállalat, intézmény) valamint a hallgató szerződéses együttműködésében megvalósuló közös képzés a cég elvárásainak legjobban megfelelő szakemberek kibocsátása érdekében. A duális képzés feltételeit az egyetem és a cég, valamint a cég és a hallgató közötti szerződések tartalmazzák.</w:t>
      </w:r>
    </w:p>
    <w:p w14:paraId="1BFBB398" w14:textId="33D39F2B" w:rsidR="00CE3387" w:rsidRPr="00CE3387" w:rsidRDefault="00CE3387" w:rsidP="00CE3387">
      <w:pPr>
        <w:spacing w:before="100" w:beforeAutospacing="1" w:after="100" w:afterAutospacing="1"/>
        <w:outlineLvl w:val="1"/>
        <w:rPr>
          <w:b/>
          <w:bCs/>
        </w:rPr>
      </w:pPr>
      <w:r w:rsidRPr="00CE3387">
        <w:rPr>
          <w:b/>
          <w:bCs/>
        </w:rPr>
        <w:t xml:space="preserve">20. Kooperatív képzés lehetősége: </w:t>
      </w:r>
    </w:p>
    <w:p w14:paraId="22258285" w14:textId="77777777" w:rsidR="00CE3387" w:rsidRPr="00CE3387" w:rsidRDefault="00CE3387" w:rsidP="00CE3387">
      <w:pPr>
        <w:spacing w:before="100" w:beforeAutospacing="1" w:after="100" w:afterAutospacing="1"/>
        <w:jc w:val="both"/>
        <w:outlineLvl w:val="1"/>
        <w:rPr>
          <w:bCs/>
        </w:rPr>
      </w:pPr>
      <w:r w:rsidRPr="00CE3387">
        <w:rPr>
          <w:bCs/>
        </w:rPr>
        <w:t xml:space="preserve">A kooperatív képzés az egyetem nappali munkarendű alapképzéséhez kapcsolódó, önkéntes kiegészítő gyakorlati modul, amelyben az egyetem és valamely gazdasági társaság, vállalat, intézmény együttműködnek annak érdekében, hogy az egyetemi hallgatók – a képzési célban </w:t>
      </w:r>
      <w:proofErr w:type="spellStart"/>
      <w:r w:rsidRPr="00CE3387">
        <w:rPr>
          <w:bCs/>
        </w:rPr>
        <w:t>megfogalmazottak</w:t>
      </w:r>
      <w:proofErr w:type="spellEnd"/>
      <w:r w:rsidRPr="00CE3387">
        <w:rPr>
          <w:bCs/>
        </w:rPr>
        <w:t xml:space="preserve"> szerint – szakmai gyakorlatot szerezzenek.</w:t>
      </w:r>
    </w:p>
    <w:p w14:paraId="140CF9EB" w14:textId="3DBE6DBC" w:rsidR="00CE3387" w:rsidRPr="00CE3387" w:rsidRDefault="00CE3387" w:rsidP="00CE3387">
      <w:pPr>
        <w:spacing w:before="100" w:beforeAutospacing="1" w:after="100" w:afterAutospacing="1"/>
        <w:outlineLvl w:val="1"/>
      </w:pPr>
      <w:r w:rsidRPr="00CE3387">
        <w:rPr>
          <w:b/>
          <w:bCs/>
        </w:rPr>
        <w:t xml:space="preserve">21. A képzési terület szerinti továbbtanulás esetén beszámítandó kreditek száma: </w:t>
      </w:r>
      <w:r w:rsidR="00556E31">
        <w:rPr>
          <w:b/>
          <w:bCs/>
        </w:rPr>
        <w:t>-</w:t>
      </w:r>
    </w:p>
    <w:p w14:paraId="50DC586E" w14:textId="29E074E5" w:rsidR="00CE3387" w:rsidRPr="00CE3387" w:rsidRDefault="00CE3387" w:rsidP="00CE3387">
      <w:pPr>
        <w:spacing w:before="100" w:beforeAutospacing="1" w:after="100" w:afterAutospacing="1"/>
        <w:outlineLvl w:val="1"/>
        <w:rPr>
          <w:b/>
          <w:bCs/>
        </w:rPr>
      </w:pPr>
      <w:r w:rsidRPr="00CE3387">
        <w:rPr>
          <w:b/>
          <w:bCs/>
        </w:rPr>
        <w:t>22. Hatályba lépés dátuma: 20</w:t>
      </w:r>
      <w:r w:rsidR="00F860A7">
        <w:rPr>
          <w:b/>
          <w:bCs/>
        </w:rPr>
        <w:t>23</w:t>
      </w:r>
      <w:r w:rsidRPr="00CE3387">
        <w:rPr>
          <w:b/>
          <w:bCs/>
        </w:rPr>
        <w:t xml:space="preserve">. </w:t>
      </w:r>
      <w:r w:rsidR="00072D66">
        <w:rPr>
          <w:b/>
          <w:bCs/>
        </w:rPr>
        <w:t xml:space="preserve">szeptember </w:t>
      </w:r>
      <w:r w:rsidRPr="00CE3387">
        <w:rPr>
          <w:b/>
          <w:bCs/>
        </w:rPr>
        <w:t>1.</w:t>
      </w:r>
    </w:p>
    <w:p w14:paraId="3039464F" w14:textId="77777777" w:rsidR="00CE3387" w:rsidRPr="00CE3387" w:rsidRDefault="00CE3387" w:rsidP="00CE3387">
      <w:pPr>
        <w:spacing w:before="100" w:beforeAutospacing="1" w:after="100" w:afterAutospacing="1"/>
        <w:rPr>
          <w:b/>
          <w:bCs/>
        </w:rPr>
      </w:pPr>
    </w:p>
    <w:p w14:paraId="7AB49EC3" w14:textId="22F13FD2" w:rsidR="00CE3387" w:rsidRPr="00072D66" w:rsidRDefault="00CE3387" w:rsidP="00CE3387">
      <w:pPr>
        <w:spacing w:before="100" w:beforeAutospacing="1" w:after="100" w:afterAutospacing="1"/>
        <w:rPr>
          <w:b/>
          <w:bCs/>
        </w:rPr>
      </w:pPr>
      <w:r w:rsidRPr="00CE3387">
        <w:rPr>
          <w:b/>
          <w:bCs/>
        </w:rPr>
        <w:t>Budapest, 20</w:t>
      </w:r>
      <w:r w:rsidR="00F860A7">
        <w:rPr>
          <w:b/>
          <w:bCs/>
        </w:rPr>
        <w:t>22</w:t>
      </w:r>
      <w:r w:rsidRPr="00CE3387">
        <w:rPr>
          <w:b/>
          <w:bCs/>
        </w:rPr>
        <w:t>.</w:t>
      </w:r>
      <w:r w:rsidR="009E2848">
        <w:rPr>
          <w:b/>
          <w:bCs/>
        </w:rPr>
        <w:t xml:space="preserve"> </w:t>
      </w:r>
      <w:r w:rsidR="00F860A7">
        <w:rPr>
          <w:b/>
          <w:bCs/>
        </w:rPr>
        <w:t>december 1.</w:t>
      </w:r>
    </w:p>
    <w:p w14:paraId="29FA3EDD" w14:textId="575E1BC2" w:rsidR="00556E31" w:rsidRDefault="00556E31" w:rsidP="00CE3387">
      <w:pPr>
        <w:spacing w:before="100" w:beforeAutospacing="1" w:after="100" w:afterAutospacing="1"/>
        <w:ind w:left="6372"/>
        <w:jc w:val="center"/>
      </w:pPr>
      <w:r>
        <w:t xml:space="preserve">Dr. </w:t>
      </w:r>
      <w:proofErr w:type="spellStart"/>
      <w:r>
        <w:t>habil</w:t>
      </w:r>
      <w:proofErr w:type="spellEnd"/>
      <w:r>
        <w:t xml:space="preserve"> </w:t>
      </w:r>
      <w:r w:rsidR="00AB11B7">
        <w:t>Koltai László</w:t>
      </w:r>
    </w:p>
    <w:p w14:paraId="4EB62D29" w14:textId="246AA2F4" w:rsidR="00CE3387" w:rsidRPr="00CE3387" w:rsidRDefault="00CE3387" w:rsidP="00CE3387">
      <w:pPr>
        <w:spacing w:before="100" w:beforeAutospacing="1" w:after="100" w:afterAutospacing="1"/>
        <w:ind w:left="6372"/>
        <w:jc w:val="center"/>
      </w:pPr>
      <w:r w:rsidRPr="00CE3387">
        <w:t>dékán</w:t>
      </w:r>
    </w:p>
    <w:p w14:paraId="531EF81B" w14:textId="3F1421E8" w:rsidR="00CE3387" w:rsidRDefault="00CE3387" w:rsidP="004917DD">
      <w:pPr>
        <w:rPr>
          <w:sz w:val="36"/>
          <w:szCs w:val="36"/>
        </w:rPr>
      </w:pPr>
    </w:p>
    <w:p w14:paraId="026585EB" w14:textId="53C48A3A" w:rsidR="00CE3387" w:rsidRDefault="00CE3387" w:rsidP="004917DD">
      <w:pPr>
        <w:rPr>
          <w:sz w:val="36"/>
          <w:szCs w:val="36"/>
        </w:rPr>
      </w:pPr>
    </w:p>
    <w:p w14:paraId="35F7B2C1" w14:textId="77777777" w:rsidR="00CE3387" w:rsidRPr="00A974A5" w:rsidRDefault="00CE3387" w:rsidP="004917DD">
      <w:pPr>
        <w:rPr>
          <w:sz w:val="36"/>
          <w:szCs w:val="36"/>
        </w:rPr>
      </w:pPr>
    </w:p>
    <w:p w14:paraId="7CFBB9C5" w14:textId="77777777" w:rsidR="005F600D" w:rsidRDefault="005F600D" w:rsidP="00FC70E7">
      <w:pPr>
        <w:tabs>
          <w:tab w:val="left" w:pos="3960"/>
        </w:tabs>
        <w:ind w:left="1416" w:firstLine="708"/>
        <w:jc w:val="both"/>
      </w:pPr>
    </w:p>
    <w:p w14:paraId="6012C6D5" w14:textId="77777777" w:rsidR="00025696" w:rsidRDefault="00025696" w:rsidP="00FC70E7">
      <w:pPr>
        <w:tabs>
          <w:tab w:val="left" w:pos="3960"/>
        </w:tabs>
        <w:ind w:left="1416" w:firstLine="708"/>
        <w:jc w:val="both"/>
      </w:pPr>
    </w:p>
    <w:p w14:paraId="4B62B46B" w14:textId="77777777" w:rsidR="00025696" w:rsidRDefault="00025696" w:rsidP="00FC70E7">
      <w:pPr>
        <w:tabs>
          <w:tab w:val="left" w:pos="3960"/>
        </w:tabs>
        <w:ind w:left="1416" w:firstLine="708"/>
        <w:jc w:val="both"/>
      </w:pPr>
    </w:p>
    <w:p w14:paraId="24B03AF3" w14:textId="77777777" w:rsidR="00025696" w:rsidRDefault="00025696" w:rsidP="00FC70E7">
      <w:pPr>
        <w:tabs>
          <w:tab w:val="left" w:pos="3960"/>
        </w:tabs>
        <w:ind w:left="1416" w:firstLine="708"/>
        <w:jc w:val="both"/>
      </w:pPr>
    </w:p>
    <w:p w14:paraId="17D23A19" w14:textId="77777777" w:rsidR="00025696" w:rsidRDefault="00025696" w:rsidP="00FC70E7">
      <w:pPr>
        <w:tabs>
          <w:tab w:val="left" w:pos="3960"/>
        </w:tabs>
        <w:ind w:left="1416" w:firstLine="708"/>
        <w:jc w:val="both"/>
      </w:pPr>
    </w:p>
    <w:p w14:paraId="770B7EEF" w14:textId="77777777" w:rsidR="00025696" w:rsidRDefault="00025696" w:rsidP="00FC70E7">
      <w:pPr>
        <w:tabs>
          <w:tab w:val="left" w:pos="3960"/>
        </w:tabs>
        <w:ind w:left="1416" w:firstLine="708"/>
        <w:jc w:val="both"/>
      </w:pPr>
    </w:p>
    <w:p w14:paraId="0F119D53" w14:textId="77777777" w:rsidR="00025696" w:rsidRDefault="00025696" w:rsidP="00FC70E7">
      <w:pPr>
        <w:tabs>
          <w:tab w:val="left" w:pos="3960"/>
        </w:tabs>
        <w:ind w:left="1416" w:firstLine="708"/>
        <w:jc w:val="both"/>
      </w:pPr>
    </w:p>
    <w:p w14:paraId="31CD2E6D" w14:textId="77777777" w:rsidR="00025696" w:rsidRDefault="00025696" w:rsidP="00FC70E7">
      <w:pPr>
        <w:tabs>
          <w:tab w:val="left" w:pos="3960"/>
        </w:tabs>
        <w:ind w:left="1416" w:firstLine="708"/>
        <w:jc w:val="both"/>
      </w:pPr>
    </w:p>
    <w:p w14:paraId="277AEB0F" w14:textId="77777777" w:rsidR="00025696" w:rsidRDefault="00025696" w:rsidP="00FC70E7">
      <w:pPr>
        <w:tabs>
          <w:tab w:val="left" w:pos="3960"/>
        </w:tabs>
        <w:ind w:left="1416" w:firstLine="708"/>
        <w:jc w:val="both"/>
      </w:pPr>
    </w:p>
    <w:p w14:paraId="0D2C4F20" w14:textId="77777777" w:rsidR="00025696" w:rsidRDefault="00025696" w:rsidP="00546861">
      <w:pPr>
        <w:tabs>
          <w:tab w:val="left" w:pos="3960"/>
        </w:tabs>
        <w:jc w:val="both"/>
      </w:pPr>
    </w:p>
    <w:p w14:paraId="77E43F83" w14:textId="77777777" w:rsidR="00025696" w:rsidRDefault="00025696" w:rsidP="00FC70E7">
      <w:pPr>
        <w:tabs>
          <w:tab w:val="left" w:pos="3960"/>
        </w:tabs>
        <w:ind w:left="1416" w:firstLine="708"/>
        <w:jc w:val="both"/>
      </w:pPr>
    </w:p>
    <w:p w14:paraId="0A6569F9" w14:textId="77777777" w:rsidR="00025696" w:rsidRDefault="00025696" w:rsidP="00FC70E7">
      <w:pPr>
        <w:tabs>
          <w:tab w:val="left" w:pos="3960"/>
        </w:tabs>
        <w:ind w:left="1416" w:firstLine="708"/>
        <w:jc w:val="both"/>
      </w:pPr>
    </w:p>
    <w:p w14:paraId="6F9F1FCA" w14:textId="77777777" w:rsidR="00025696" w:rsidRDefault="00025696" w:rsidP="00FC70E7">
      <w:pPr>
        <w:tabs>
          <w:tab w:val="left" w:pos="3960"/>
        </w:tabs>
        <w:ind w:left="1416" w:firstLine="708"/>
        <w:jc w:val="both"/>
      </w:pPr>
    </w:p>
    <w:p w14:paraId="742BAA55" w14:textId="77777777" w:rsidR="00627807" w:rsidRDefault="007D57A7" w:rsidP="00556E31">
      <w:pPr>
        <w:tabs>
          <w:tab w:val="left" w:pos="3960"/>
        </w:tabs>
        <w:jc w:val="center"/>
        <w:rPr>
          <w:sz w:val="72"/>
          <w:szCs w:val="72"/>
        </w:rPr>
      </w:pPr>
      <w:r w:rsidRPr="007D57A7">
        <w:rPr>
          <w:sz w:val="72"/>
          <w:szCs w:val="72"/>
        </w:rPr>
        <w:t>T A N T E R V E</w:t>
      </w:r>
      <w:r>
        <w:rPr>
          <w:sz w:val="72"/>
          <w:szCs w:val="72"/>
        </w:rPr>
        <w:t xml:space="preserve"> K</w:t>
      </w:r>
    </w:p>
    <w:p w14:paraId="4A3269F3" w14:textId="77777777" w:rsidR="006A2F95" w:rsidRPr="007D57A7" w:rsidRDefault="007D57A7" w:rsidP="007D57A7">
      <w:pPr>
        <w:tabs>
          <w:tab w:val="left" w:pos="3960"/>
        </w:tabs>
        <w:jc w:val="center"/>
        <w:rPr>
          <w:sz w:val="72"/>
          <w:szCs w:val="72"/>
        </w:rPr>
        <w:sectPr w:rsidR="006A2F95" w:rsidRPr="007D57A7" w:rsidSect="00F06CDB">
          <w:footerReference w:type="default" r:id="rId9"/>
          <w:pgSz w:w="11906" w:h="16838"/>
          <w:pgMar w:top="1417" w:right="1417" w:bottom="1417" w:left="1417" w:header="708" w:footer="708" w:gutter="0"/>
          <w:pgNumType w:start="0"/>
          <w:cols w:space="708"/>
          <w:titlePg/>
          <w:docGrid w:linePitch="360"/>
        </w:sectPr>
      </w:pPr>
      <w:r w:rsidRPr="007D57A7">
        <w:rPr>
          <w:sz w:val="72"/>
          <w:szCs w:val="72"/>
        </w:rPr>
        <w:t xml:space="preserve"> </w:t>
      </w:r>
    </w:p>
    <w:p w14:paraId="0D8EC587" w14:textId="77777777" w:rsidR="00BA2702" w:rsidRDefault="00BA2702" w:rsidP="00CA5128">
      <w:pPr>
        <w:jc w:val="center"/>
        <w:rPr>
          <w:highlight w:val="lightGray"/>
          <w:lang w:val="en-GB" w:eastAsia="en-GB"/>
        </w:rPr>
      </w:pPr>
    </w:p>
    <w:p w14:paraId="5F9ED260" w14:textId="77777777" w:rsidR="00BA2702" w:rsidRDefault="00BA2702" w:rsidP="00CA5128">
      <w:pPr>
        <w:jc w:val="center"/>
        <w:rPr>
          <w:highlight w:val="lightGray"/>
          <w:lang w:val="en-GB" w:eastAsia="en-GB"/>
        </w:rPr>
      </w:pPr>
    </w:p>
    <w:p w14:paraId="06215913" w14:textId="77777777" w:rsidR="00BA2702" w:rsidRDefault="00BA2702" w:rsidP="00CA5128">
      <w:pPr>
        <w:jc w:val="center"/>
        <w:rPr>
          <w:highlight w:val="lightGray"/>
          <w:lang w:val="en-GB" w:eastAsia="en-GB"/>
        </w:rPr>
      </w:pPr>
    </w:p>
    <w:p w14:paraId="11E37524" w14:textId="77777777" w:rsidR="00BA2702" w:rsidRDefault="00BA2702" w:rsidP="00CA5128">
      <w:pPr>
        <w:jc w:val="center"/>
        <w:rPr>
          <w:highlight w:val="lightGray"/>
          <w:lang w:val="en-GB" w:eastAsia="en-GB"/>
        </w:rPr>
      </w:pPr>
    </w:p>
    <w:p w14:paraId="65C39CAB" w14:textId="77777777" w:rsidR="00BA2702" w:rsidRDefault="00BA2702" w:rsidP="00CA5128">
      <w:pPr>
        <w:jc w:val="center"/>
        <w:rPr>
          <w:highlight w:val="lightGray"/>
          <w:lang w:val="en-GB" w:eastAsia="en-GB"/>
        </w:rPr>
      </w:pPr>
    </w:p>
    <w:p w14:paraId="6510C6F3" w14:textId="77777777" w:rsidR="00BA2702" w:rsidRDefault="00BA2702" w:rsidP="00CA5128">
      <w:pPr>
        <w:jc w:val="center"/>
        <w:rPr>
          <w:highlight w:val="lightGray"/>
          <w:lang w:val="en-GB" w:eastAsia="en-GB"/>
        </w:rPr>
      </w:pPr>
    </w:p>
    <w:p w14:paraId="4342F0BE" w14:textId="77777777" w:rsidR="00BA2702" w:rsidRDefault="00BA2702" w:rsidP="00CA5128">
      <w:pPr>
        <w:jc w:val="center"/>
        <w:rPr>
          <w:highlight w:val="lightGray"/>
          <w:lang w:val="en-GB" w:eastAsia="en-GB"/>
        </w:rPr>
      </w:pPr>
    </w:p>
    <w:p w14:paraId="65187598" w14:textId="77777777" w:rsidR="00BA2702" w:rsidRDefault="00BA2702" w:rsidP="00CA5128">
      <w:pPr>
        <w:jc w:val="center"/>
        <w:rPr>
          <w:highlight w:val="lightGray"/>
          <w:lang w:val="en-GB" w:eastAsia="en-GB"/>
        </w:rPr>
      </w:pPr>
    </w:p>
    <w:p w14:paraId="7E413FAA" w14:textId="77777777" w:rsidR="00BA2702" w:rsidRDefault="00BA2702" w:rsidP="00CA5128">
      <w:pPr>
        <w:jc w:val="center"/>
        <w:rPr>
          <w:highlight w:val="lightGray"/>
          <w:lang w:val="en-GB" w:eastAsia="en-GB"/>
        </w:rPr>
      </w:pPr>
    </w:p>
    <w:p w14:paraId="7B49A1D6" w14:textId="77777777" w:rsidR="00BA2702" w:rsidRDefault="00BA2702" w:rsidP="00CA5128">
      <w:pPr>
        <w:jc w:val="center"/>
        <w:rPr>
          <w:highlight w:val="lightGray"/>
          <w:lang w:val="en-GB" w:eastAsia="en-GB"/>
        </w:rPr>
      </w:pPr>
    </w:p>
    <w:p w14:paraId="715B5BE6" w14:textId="77777777" w:rsidR="00BA2702" w:rsidRDefault="00BA2702" w:rsidP="00CA5128">
      <w:pPr>
        <w:jc w:val="center"/>
        <w:rPr>
          <w:highlight w:val="lightGray"/>
          <w:lang w:val="en-GB" w:eastAsia="en-GB"/>
        </w:rPr>
      </w:pPr>
    </w:p>
    <w:p w14:paraId="5DB6C0E9" w14:textId="77777777" w:rsidR="00BA2702" w:rsidRDefault="00BA2702" w:rsidP="00CA5128">
      <w:pPr>
        <w:jc w:val="center"/>
        <w:rPr>
          <w:highlight w:val="lightGray"/>
          <w:lang w:val="en-GB" w:eastAsia="en-GB"/>
        </w:rPr>
      </w:pPr>
    </w:p>
    <w:p w14:paraId="559FDA42" w14:textId="77777777" w:rsidR="00BA2702" w:rsidRDefault="00BA2702" w:rsidP="00CA5128">
      <w:pPr>
        <w:jc w:val="center"/>
        <w:rPr>
          <w:highlight w:val="lightGray"/>
          <w:lang w:val="en-GB" w:eastAsia="en-GB"/>
        </w:rPr>
      </w:pPr>
    </w:p>
    <w:p w14:paraId="371654EB" w14:textId="77777777" w:rsidR="00BA2702" w:rsidRDefault="00BA2702" w:rsidP="00CA5128">
      <w:pPr>
        <w:jc w:val="center"/>
        <w:rPr>
          <w:highlight w:val="lightGray"/>
          <w:lang w:val="en-GB" w:eastAsia="en-GB"/>
        </w:rPr>
      </w:pPr>
    </w:p>
    <w:p w14:paraId="04472531" w14:textId="77777777" w:rsidR="00BA2702" w:rsidRDefault="00BA2702" w:rsidP="00CA5128">
      <w:pPr>
        <w:jc w:val="center"/>
        <w:rPr>
          <w:highlight w:val="lightGray"/>
          <w:lang w:val="en-GB" w:eastAsia="en-GB"/>
        </w:rPr>
      </w:pPr>
    </w:p>
    <w:p w14:paraId="6A1CEB38" w14:textId="77777777" w:rsidR="00BA2702" w:rsidRDefault="00BA2702" w:rsidP="00CA5128">
      <w:pPr>
        <w:jc w:val="center"/>
        <w:rPr>
          <w:highlight w:val="lightGray"/>
          <w:lang w:val="en-GB" w:eastAsia="en-GB"/>
        </w:rPr>
      </w:pPr>
    </w:p>
    <w:p w14:paraId="1B2403DE" w14:textId="77777777" w:rsidR="00BA2702" w:rsidRDefault="00BA2702" w:rsidP="00CA5128">
      <w:pPr>
        <w:jc w:val="center"/>
        <w:rPr>
          <w:highlight w:val="lightGray"/>
          <w:lang w:val="en-GB" w:eastAsia="en-GB"/>
        </w:rPr>
      </w:pPr>
    </w:p>
    <w:p w14:paraId="6F2C1AA4" w14:textId="77777777" w:rsidR="00BA2702" w:rsidRDefault="00BA2702" w:rsidP="00CA5128">
      <w:pPr>
        <w:jc w:val="center"/>
        <w:rPr>
          <w:highlight w:val="lightGray"/>
          <w:lang w:val="en-GB" w:eastAsia="en-GB"/>
        </w:rPr>
      </w:pPr>
    </w:p>
    <w:p w14:paraId="140FEB08" w14:textId="4FB50921" w:rsidR="00AB11B7" w:rsidRPr="00072D66" w:rsidRDefault="00AA64A1" w:rsidP="00CA5128">
      <w:pPr>
        <w:jc w:val="center"/>
        <w:rPr>
          <w:b/>
          <w:bCs/>
          <w:sz w:val="36"/>
          <w:szCs w:val="36"/>
          <w:lang w:val="en-GB" w:eastAsia="en-GB"/>
        </w:rPr>
      </w:pPr>
      <w:r w:rsidRPr="00072D66">
        <w:rPr>
          <w:b/>
          <w:bCs/>
          <w:sz w:val="36"/>
          <w:szCs w:val="36"/>
          <w:lang w:val="en-GB" w:eastAsia="en-GB"/>
        </w:rPr>
        <w:t>NAPPALI TAGOZAT</w:t>
      </w:r>
    </w:p>
    <w:p w14:paraId="048BE489" w14:textId="458A20DE" w:rsidR="00AB11B7" w:rsidRPr="00072D66" w:rsidRDefault="00AB11B7">
      <w:pPr>
        <w:rPr>
          <w:sz w:val="36"/>
          <w:szCs w:val="36"/>
        </w:rPr>
      </w:pPr>
    </w:p>
    <w:p w14:paraId="27BBD8AC" w14:textId="2FCF1355" w:rsidR="00CA1FC7" w:rsidRDefault="00D256AC" w:rsidP="00BA2702">
      <w:pPr>
        <w:rPr>
          <w:color w:val="FF0000"/>
        </w:rPr>
      </w:pPr>
      <w:r w:rsidRPr="00D256AC">
        <w:t xml:space="preserve"> </w:t>
      </w:r>
    </w:p>
    <w:p w14:paraId="6C73FCD3" w14:textId="0A06F5C0" w:rsidR="00BA2702" w:rsidRDefault="00BA2702">
      <w:pPr>
        <w:rPr>
          <w:color w:val="FF0000"/>
        </w:rPr>
      </w:pPr>
      <w:r>
        <w:rPr>
          <w:color w:val="FF0000"/>
        </w:rPr>
        <w:br w:type="page"/>
      </w:r>
    </w:p>
    <w:p w14:paraId="480E7714" w14:textId="6A194B0C" w:rsidR="00CA1FC7" w:rsidRDefault="00CA1FC7" w:rsidP="00546861">
      <w:pPr>
        <w:tabs>
          <w:tab w:val="left" w:pos="3960"/>
        </w:tabs>
        <w:jc w:val="center"/>
        <w:rPr>
          <w:color w:val="FF0000"/>
        </w:rPr>
      </w:pPr>
    </w:p>
    <w:p w14:paraId="350CAD79" w14:textId="344915B9" w:rsidR="00546861" w:rsidRDefault="00EB6669" w:rsidP="00DC7EB5">
      <w:pPr>
        <w:tabs>
          <w:tab w:val="left" w:pos="3960"/>
        </w:tabs>
        <w:jc w:val="center"/>
        <w:rPr>
          <w:noProof/>
          <w:color w:val="FF0000"/>
        </w:rPr>
      </w:pPr>
      <w:r w:rsidRPr="00EB6669">
        <w:drawing>
          <wp:inline distT="0" distB="0" distL="0" distR="0" wp14:anchorId="78781BDF" wp14:editId="000D2456">
            <wp:extent cx="8346577" cy="4555105"/>
            <wp:effectExtent l="0" t="9208" r="0" b="7302"/>
            <wp:docPr id="14953970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349417" cy="4556655"/>
                    </a:xfrm>
                    <a:prstGeom prst="rect">
                      <a:avLst/>
                    </a:prstGeom>
                    <a:noFill/>
                    <a:ln>
                      <a:noFill/>
                    </a:ln>
                  </pic:spPr>
                </pic:pic>
              </a:graphicData>
            </a:graphic>
          </wp:inline>
        </w:drawing>
      </w:r>
    </w:p>
    <w:p w14:paraId="21F44376" w14:textId="77777777" w:rsidR="00546861" w:rsidRDefault="00546861" w:rsidP="00627807">
      <w:pPr>
        <w:tabs>
          <w:tab w:val="left" w:pos="3960"/>
        </w:tabs>
        <w:jc w:val="both"/>
        <w:rPr>
          <w:noProof/>
          <w:color w:val="FF0000"/>
        </w:rPr>
      </w:pPr>
    </w:p>
    <w:p w14:paraId="72CCB831" w14:textId="77777777" w:rsidR="00546861" w:rsidRDefault="00546861" w:rsidP="00627807">
      <w:pPr>
        <w:tabs>
          <w:tab w:val="left" w:pos="3960"/>
        </w:tabs>
        <w:jc w:val="both"/>
        <w:rPr>
          <w:noProof/>
          <w:color w:val="FF0000"/>
        </w:rPr>
      </w:pPr>
    </w:p>
    <w:p w14:paraId="3870F159" w14:textId="1A83062D" w:rsidR="00546861" w:rsidRDefault="00EB6669" w:rsidP="00DC7EB5">
      <w:pPr>
        <w:tabs>
          <w:tab w:val="left" w:pos="3960"/>
        </w:tabs>
        <w:jc w:val="center"/>
        <w:rPr>
          <w:color w:val="FF0000"/>
        </w:rPr>
      </w:pPr>
      <w:r w:rsidRPr="00EB6669">
        <w:lastRenderedPageBreak/>
        <w:drawing>
          <wp:inline distT="0" distB="0" distL="0" distR="0" wp14:anchorId="2374D486" wp14:editId="0443077D">
            <wp:extent cx="8574888" cy="4827155"/>
            <wp:effectExtent l="6985" t="0" r="5080" b="5080"/>
            <wp:docPr id="172626205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581971" cy="4831142"/>
                    </a:xfrm>
                    <a:prstGeom prst="rect">
                      <a:avLst/>
                    </a:prstGeom>
                    <a:noFill/>
                    <a:ln>
                      <a:noFill/>
                    </a:ln>
                  </pic:spPr>
                </pic:pic>
              </a:graphicData>
            </a:graphic>
          </wp:inline>
        </w:drawing>
      </w:r>
    </w:p>
    <w:p w14:paraId="2258D49E" w14:textId="77777777" w:rsidR="00546861" w:rsidRDefault="00546861" w:rsidP="00627807">
      <w:pPr>
        <w:tabs>
          <w:tab w:val="left" w:pos="3960"/>
        </w:tabs>
        <w:jc w:val="both"/>
        <w:rPr>
          <w:noProof/>
        </w:rPr>
      </w:pPr>
    </w:p>
    <w:p w14:paraId="160755A1" w14:textId="3A6A237F" w:rsidR="00546861" w:rsidRDefault="00EB6669" w:rsidP="00EB6669">
      <w:pPr>
        <w:tabs>
          <w:tab w:val="left" w:pos="3960"/>
        </w:tabs>
        <w:jc w:val="center"/>
        <w:rPr>
          <w:noProof/>
        </w:rPr>
      </w:pPr>
      <w:r w:rsidRPr="00EB6669">
        <w:lastRenderedPageBreak/>
        <w:drawing>
          <wp:inline distT="0" distB="0" distL="0" distR="0" wp14:anchorId="01E34AED" wp14:editId="5456817D">
            <wp:extent cx="8401350" cy="4497017"/>
            <wp:effectExtent l="9207" t="0" r="0" b="0"/>
            <wp:docPr id="118971665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412213" cy="4502832"/>
                    </a:xfrm>
                    <a:prstGeom prst="rect">
                      <a:avLst/>
                    </a:prstGeom>
                    <a:noFill/>
                    <a:ln>
                      <a:noFill/>
                    </a:ln>
                  </pic:spPr>
                </pic:pic>
              </a:graphicData>
            </a:graphic>
          </wp:inline>
        </w:drawing>
      </w:r>
    </w:p>
    <w:p w14:paraId="0E4AA635" w14:textId="77777777" w:rsidR="00546861" w:rsidRDefault="00546861" w:rsidP="00627807">
      <w:pPr>
        <w:tabs>
          <w:tab w:val="left" w:pos="3960"/>
        </w:tabs>
        <w:jc w:val="both"/>
        <w:rPr>
          <w:noProof/>
        </w:rPr>
      </w:pPr>
    </w:p>
    <w:p w14:paraId="5C6CE26F" w14:textId="77777777" w:rsidR="00546861" w:rsidRDefault="00546861" w:rsidP="00627807">
      <w:pPr>
        <w:tabs>
          <w:tab w:val="left" w:pos="3960"/>
        </w:tabs>
        <w:jc w:val="both"/>
        <w:rPr>
          <w:noProof/>
        </w:rPr>
      </w:pPr>
    </w:p>
    <w:p w14:paraId="79A044B3" w14:textId="77777777" w:rsidR="00546861" w:rsidRDefault="00546861" w:rsidP="00546861">
      <w:pPr>
        <w:tabs>
          <w:tab w:val="left" w:pos="3960"/>
        </w:tabs>
        <w:jc w:val="center"/>
        <w:rPr>
          <w:noProof/>
          <w:color w:val="FF0000"/>
        </w:rPr>
      </w:pPr>
    </w:p>
    <w:p w14:paraId="0ECCDBF0" w14:textId="2A046EA6" w:rsidR="00A97EE6" w:rsidRDefault="00EB6669" w:rsidP="00EB6669">
      <w:pPr>
        <w:tabs>
          <w:tab w:val="left" w:pos="3960"/>
        </w:tabs>
        <w:jc w:val="center"/>
        <w:rPr>
          <w:noProof/>
          <w:color w:val="FF0000"/>
        </w:rPr>
      </w:pPr>
      <w:r w:rsidRPr="00EB6669">
        <w:drawing>
          <wp:inline distT="0" distB="0" distL="0" distR="0" wp14:anchorId="73BFD008" wp14:editId="4520A1AC">
            <wp:extent cx="8125778" cy="3744020"/>
            <wp:effectExtent l="0" t="0" r="8890" b="8890"/>
            <wp:docPr id="71156592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29064" cy="3745534"/>
                    </a:xfrm>
                    <a:prstGeom prst="rect">
                      <a:avLst/>
                    </a:prstGeom>
                    <a:noFill/>
                    <a:ln>
                      <a:noFill/>
                    </a:ln>
                  </pic:spPr>
                </pic:pic>
              </a:graphicData>
            </a:graphic>
          </wp:inline>
        </w:drawing>
      </w:r>
      <w:r w:rsidR="00A97EE6">
        <w:rPr>
          <w:noProof/>
          <w:color w:val="FF0000"/>
        </w:rPr>
        <w:br w:type="page"/>
      </w:r>
    </w:p>
    <w:p w14:paraId="35D382EB" w14:textId="77777777" w:rsidR="00CE7C04" w:rsidRDefault="00CE7C04" w:rsidP="00627807">
      <w:pPr>
        <w:tabs>
          <w:tab w:val="left" w:pos="3960"/>
        </w:tabs>
        <w:jc w:val="both"/>
        <w:rPr>
          <w:color w:val="FF0000"/>
        </w:rPr>
      </w:pPr>
    </w:p>
    <w:p w14:paraId="28555367" w14:textId="77777777" w:rsidR="00546861" w:rsidRDefault="00546861" w:rsidP="00627807">
      <w:pPr>
        <w:tabs>
          <w:tab w:val="left" w:pos="3960"/>
        </w:tabs>
        <w:jc w:val="both"/>
        <w:rPr>
          <w:color w:val="FF0000"/>
        </w:rPr>
      </w:pPr>
    </w:p>
    <w:p w14:paraId="3C413BAB" w14:textId="77777777" w:rsidR="00546861" w:rsidRDefault="00546861" w:rsidP="00627807">
      <w:pPr>
        <w:tabs>
          <w:tab w:val="left" w:pos="3960"/>
        </w:tabs>
        <w:jc w:val="both"/>
        <w:rPr>
          <w:color w:val="FF0000"/>
        </w:rPr>
      </w:pPr>
    </w:p>
    <w:p w14:paraId="78A7E8A1" w14:textId="3D52CE84" w:rsidR="00CE7C04" w:rsidRDefault="00CE7C04" w:rsidP="00627807">
      <w:pPr>
        <w:tabs>
          <w:tab w:val="left" w:pos="3960"/>
        </w:tabs>
        <w:jc w:val="both"/>
        <w:rPr>
          <w:color w:val="FF0000"/>
        </w:rPr>
      </w:pPr>
    </w:p>
    <w:p w14:paraId="45C8D14E" w14:textId="2924D597" w:rsidR="00CE7C04" w:rsidRDefault="00546861" w:rsidP="00546861">
      <w:pPr>
        <w:tabs>
          <w:tab w:val="left" w:pos="3960"/>
        </w:tabs>
        <w:jc w:val="center"/>
        <w:rPr>
          <w:color w:val="FF0000"/>
        </w:rPr>
      </w:pPr>
      <w:r w:rsidRPr="00546861">
        <w:rPr>
          <w:noProof/>
        </w:rPr>
        <w:drawing>
          <wp:inline distT="0" distB="0" distL="0" distR="0" wp14:anchorId="329E26B9" wp14:editId="68738068">
            <wp:extent cx="7240323" cy="3819685"/>
            <wp:effectExtent l="0" t="4128" r="0" b="0"/>
            <wp:docPr id="211844905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244766" cy="3822029"/>
                    </a:xfrm>
                    <a:prstGeom prst="rect">
                      <a:avLst/>
                    </a:prstGeom>
                    <a:noFill/>
                    <a:ln>
                      <a:noFill/>
                    </a:ln>
                  </pic:spPr>
                </pic:pic>
              </a:graphicData>
            </a:graphic>
          </wp:inline>
        </w:drawing>
      </w:r>
    </w:p>
    <w:p w14:paraId="3ED6FA83" w14:textId="0A43DE8A" w:rsidR="00546861" w:rsidRDefault="00546861">
      <w:pPr>
        <w:rPr>
          <w:color w:val="FF0000"/>
        </w:rPr>
      </w:pPr>
      <w:r>
        <w:rPr>
          <w:color w:val="FF0000"/>
        </w:rPr>
        <w:br w:type="page"/>
      </w:r>
    </w:p>
    <w:p w14:paraId="68BD1A7D" w14:textId="77777777" w:rsidR="00546861" w:rsidRDefault="00546861" w:rsidP="00627807">
      <w:pPr>
        <w:tabs>
          <w:tab w:val="left" w:pos="3960"/>
        </w:tabs>
        <w:jc w:val="both"/>
        <w:rPr>
          <w:color w:val="FF0000"/>
        </w:rPr>
      </w:pPr>
    </w:p>
    <w:p w14:paraId="2A0DA37D" w14:textId="6845BC83" w:rsidR="004A621D" w:rsidRPr="004A621D" w:rsidRDefault="004A621D" w:rsidP="00627807">
      <w:pPr>
        <w:tabs>
          <w:tab w:val="left" w:pos="3960"/>
        </w:tabs>
        <w:jc w:val="both"/>
      </w:pPr>
    </w:p>
    <w:p w14:paraId="565DE014" w14:textId="6A6A4E15" w:rsidR="004A621D" w:rsidRPr="004A621D" w:rsidRDefault="004A621D" w:rsidP="00627807">
      <w:pPr>
        <w:tabs>
          <w:tab w:val="left" w:pos="3960"/>
        </w:tabs>
        <w:jc w:val="both"/>
      </w:pPr>
    </w:p>
    <w:p w14:paraId="0B426E46" w14:textId="0E8D2376" w:rsidR="004A621D" w:rsidRPr="004A621D" w:rsidRDefault="004A621D" w:rsidP="00627807">
      <w:pPr>
        <w:tabs>
          <w:tab w:val="left" w:pos="3960"/>
        </w:tabs>
        <w:jc w:val="both"/>
      </w:pPr>
    </w:p>
    <w:p w14:paraId="579629E7" w14:textId="36D25A0F" w:rsidR="004A621D" w:rsidRPr="004A621D" w:rsidRDefault="004A621D" w:rsidP="00627807">
      <w:pPr>
        <w:tabs>
          <w:tab w:val="left" w:pos="3960"/>
        </w:tabs>
        <w:jc w:val="both"/>
      </w:pPr>
    </w:p>
    <w:p w14:paraId="3ED5D4CE" w14:textId="2C51B722" w:rsidR="004A621D" w:rsidRPr="004A621D" w:rsidRDefault="004A621D" w:rsidP="00627807">
      <w:pPr>
        <w:tabs>
          <w:tab w:val="left" w:pos="3960"/>
        </w:tabs>
        <w:jc w:val="both"/>
      </w:pPr>
    </w:p>
    <w:p w14:paraId="55EB5417" w14:textId="4005CDCC" w:rsidR="004A621D" w:rsidRPr="004A621D" w:rsidRDefault="004A621D" w:rsidP="00627807">
      <w:pPr>
        <w:tabs>
          <w:tab w:val="left" w:pos="3960"/>
        </w:tabs>
        <w:jc w:val="both"/>
      </w:pPr>
    </w:p>
    <w:p w14:paraId="39B4E3FA" w14:textId="6B9AB1A1" w:rsidR="004A621D" w:rsidRPr="004A621D" w:rsidRDefault="004A621D" w:rsidP="00627807">
      <w:pPr>
        <w:tabs>
          <w:tab w:val="left" w:pos="3960"/>
        </w:tabs>
        <w:jc w:val="both"/>
      </w:pPr>
    </w:p>
    <w:p w14:paraId="289D5617" w14:textId="36FC79B6" w:rsidR="004A621D" w:rsidRPr="004A621D" w:rsidRDefault="004A621D" w:rsidP="00627807">
      <w:pPr>
        <w:tabs>
          <w:tab w:val="left" w:pos="3960"/>
        </w:tabs>
        <w:jc w:val="both"/>
      </w:pPr>
    </w:p>
    <w:p w14:paraId="0ED60E4A" w14:textId="44EEF830" w:rsidR="004A621D" w:rsidRPr="004A621D" w:rsidRDefault="004A621D" w:rsidP="00627807">
      <w:pPr>
        <w:tabs>
          <w:tab w:val="left" w:pos="3960"/>
        </w:tabs>
        <w:jc w:val="both"/>
      </w:pPr>
    </w:p>
    <w:p w14:paraId="6A8220B5" w14:textId="77777777" w:rsidR="004A621D" w:rsidRDefault="004A621D" w:rsidP="004A621D">
      <w:pPr>
        <w:tabs>
          <w:tab w:val="left" w:pos="3960"/>
        </w:tabs>
        <w:jc w:val="center"/>
      </w:pPr>
    </w:p>
    <w:p w14:paraId="7C444D0A" w14:textId="77777777" w:rsidR="004A621D" w:rsidRDefault="004A621D" w:rsidP="004A621D">
      <w:pPr>
        <w:tabs>
          <w:tab w:val="left" w:pos="3960"/>
        </w:tabs>
        <w:jc w:val="center"/>
      </w:pPr>
    </w:p>
    <w:p w14:paraId="060F8F26" w14:textId="77777777" w:rsidR="004A621D" w:rsidRDefault="004A621D" w:rsidP="004A621D">
      <w:pPr>
        <w:tabs>
          <w:tab w:val="left" w:pos="3960"/>
        </w:tabs>
        <w:jc w:val="center"/>
      </w:pPr>
    </w:p>
    <w:p w14:paraId="1EB411F8" w14:textId="1DF36B64" w:rsidR="004A621D" w:rsidRPr="00072D66" w:rsidRDefault="004A621D" w:rsidP="004A621D">
      <w:pPr>
        <w:tabs>
          <w:tab w:val="left" w:pos="3960"/>
        </w:tabs>
        <w:jc w:val="center"/>
        <w:rPr>
          <w:b/>
          <w:bCs/>
          <w:sz w:val="36"/>
          <w:szCs w:val="36"/>
        </w:rPr>
      </w:pPr>
      <w:r w:rsidRPr="00072D66">
        <w:rPr>
          <w:b/>
          <w:bCs/>
          <w:sz w:val="36"/>
          <w:szCs w:val="36"/>
        </w:rPr>
        <w:t>LEVELEZŐ TAGOZAT</w:t>
      </w:r>
    </w:p>
    <w:p w14:paraId="1E6B92DA" w14:textId="1FED7F87" w:rsidR="004A621D" w:rsidRPr="00072D66" w:rsidRDefault="004A621D" w:rsidP="004A621D">
      <w:pPr>
        <w:tabs>
          <w:tab w:val="left" w:pos="3960"/>
        </w:tabs>
        <w:jc w:val="center"/>
        <w:rPr>
          <w:b/>
          <w:bCs/>
          <w:sz w:val="36"/>
          <w:szCs w:val="36"/>
        </w:rPr>
      </w:pPr>
    </w:p>
    <w:p w14:paraId="754218B5" w14:textId="03BAE094" w:rsidR="004A621D" w:rsidRPr="00072D66" w:rsidRDefault="004A621D" w:rsidP="004A621D">
      <w:pPr>
        <w:tabs>
          <w:tab w:val="left" w:pos="3960"/>
        </w:tabs>
        <w:jc w:val="center"/>
        <w:rPr>
          <w:b/>
          <w:bCs/>
          <w:sz w:val="36"/>
          <w:szCs w:val="36"/>
        </w:rPr>
      </w:pPr>
    </w:p>
    <w:p w14:paraId="334634F4" w14:textId="276A4E68" w:rsidR="004A621D" w:rsidRDefault="004A621D" w:rsidP="004A621D">
      <w:pPr>
        <w:tabs>
          <w:tab w:val="left" w:pos="3960"/>
        </w:tabs>
        <w:jc w:val="center"/>
        <w:rPr>
          <w:b/>
          <w:bCs/>
        </w:rPr>
      </w:pPr>
    </w:p>
    <w:p w14:paraId="344EB67C" w14:textId="4ABB908F" w:rsidR="004A621D" w:rsidRDefault="004A621D" w:rsidP="004A621D">
      <w:pPr>
        <w:tabs>
          <w:tab w:val="left" w:pos="3960"/>
        </w:tabs>
        <w:jc w:val="center"/>
        <w:rPr>
          <w:b/>
          <w:bCs/>
        </w:rPr>
      </w:pPr>
    </w:p>
    <w:p w14:paraId="18A58BCD" w14:textId="21F106C0" w:rsidR="004A621D" w:rsidRDefault="004A621D">
      <w:pPr>
        <w:rPr>
          <w:b/>
          <w:bCs/>
        </w:rPr>
      </w:pPr>
      <w:r>
        <w:rPr>
          <w:b/>
          <w:bCs/>
        </w:rPr>
        <w:br w:type="page"/>
      </w:r>
    </w:p>
    <w:p w14:paraId="369CADF8" w14:textId="0FE721D3" w:rsidR="004A621D" w:rsidRDefault="004A621D" w:rsidP="00546861">
      <w:pPr>
        <w:tabs>
          <w:tab w:val="left" w:pos="3960"/>
        </w:tabs>
        <w:jc w:val="center"/>
        <w:rPr>
          <w:b/>
          <w:bCs/>
        </w:rPr>
      </w:pPr>
    </w:p>
    <w:p w14:paraId="0440DC59" w14:textId="7A9C0C2B" w:rsidR="00500E38" w:rsidRDefault="00EB6669" w:rsidP="00EB6669">
      <w:pPr>
        <w:tabs>
          <w:tab w:val="left" w:pos="3960"/>
        </w:tabs>
        <w:jc w:val="center"/>
        <w:rPr>
          <w:b/>
          <w:bCs/>
          <w:noProof/>
        </w:rPr>
      </w:pPr>
      <w:r w:rsidRPr="00EB6669">
        <w:drawing>
          <wp:inline distT="0" distB="0" distL="0" distR="0" wp14:anchorId="4EB5DABA" wp14:editId="33988373">
            <wp:extent cx="8518960" cy="4055708"/>
            <wp:effectExtent l="2858" t="0" r="0" b="0"/>
            <wp:docPr id="100383634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529174" cy="4060571"/>
                    </a:xfrm>
                    <a:prstGeom prst="rect">
                      <a:avLst/>
                    </a:prstGeom>
                    <a:noFill/>
                    <a:ln>
                      <a:noFill/>
                    </a:ln>
                  </pic:spPr>
                </pic:pic>
              </a:graphicData>
            </a:graphic>
          </wp:inline>
        </w:drawing>
      </w:r>
    </w:p>
    <w:p w14:paraId="7B76FBDD" w14:textId="77777777" w:rsidR="00546861" w:rsidRDefault="00546861" w:rsidP="00500E38">
      <w:pPr>
        <w:tabs>
          <w:tab w:val="left" w:pos="3960"/>
        </w:tabs>
        <w:rPr>
          <w:b/>
          <w:bCs/>
          <w:noProof/>
        </w:rPr>
      </w:pPr>
    </w:p>
    <w:p w14:paraId="5AE72874" w14:textId="77777777" w:rsidR="00546861" w:rsidRDefault="00546861" w:rsidP="00500E38">
      <w:pPr>
        <w:tabs>
          <w:tab w:val="left" w:pos="3960"/>
        </w:tabs>
        <w:rPr>
          <w:b/>
          <w:bCs/>
          <w:noProof/>
        </w:rPr>
      </w:pPr>
    </w:p>
    <w:p w14:paraId="51EDA63E" w14:textId="79A3BE42" w:rsidR="00546861" w:rsidRDefault="00546861" w:rsidP="00546861">
      <w:pPr>
        <w:tabs>
          <w:tab w:val="left" w:pos="3960"/>
        </w:tabs>
        <w:jc w:val="center"/>
        <w:rPr>
          <w:noProof/>
        </w:rPr>
      </w:pPr>
    </w:p>
    <w:p w14:paraId="7E88BEA9" w14:textId="77777777" w:rsidR="00EB6669" w:rsidRDefault="00EB6669" w:rsidP="00546861">
      <w:pPr>
        <w:tabs>
          <w:tab w:val="left" w:pos="3960"/>
        </w:tabs>
        <w:jc w:val="center"/>
        <w:rPr>
          <w:noProof/>
        </w:rPr>
      </w:pPr>
    </w:p>
    <w:p w14:paraId="77C1A93B" w14:textId="146C5B29" w:rsidR="00EB6669" w:rsidRDefault="00EB6669" w:rsidP="00546861">
      <w:pPr>
        <w:tabs>
          <w:tab w:val="left" w:pos="3960"/>
        </w:tabs>
        <w:jc w:val="center"/>
        <w:rPr>
          <w:b/>
          <w:bCs/>
        </w:rPr>
      </w:pPr>
      <w:r w:rsidRPr="00EB6669">
        <w:drawing>
          <wp:inline distT="0" distB="0" distL="0" distR="0" wp14:anchorId="0C5FF318" wp14:editId="3ABEE3A3">
            <wp:extent cx="7980560" cy="4400216"/>
            <wp:effectExtent l="0" t="635" r="0" b="1270"/>
            <wp:docPr id="1917615376"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985318" cy="4402839"/>
                    </a:xfrm>
                    <a:prstGeom prst="rect">
                      <a:avLst/>
                    </a:prstGeom>
                    <a:noFill/>
                    <a:ln>
                      <a:noFill/>
                    </a:ln>
                  </pic:spPr>
                </pic:pic>
              </a:graphicData>
            </a:graphic>
          </wp:inline>
        </w:drawing>
      </w:r>
    </w:p>
    <w:p w14:paraId="2D10C63A" w14:textId="02736D29" w:rsidR="00500E38" w:rsidRDefault="00500E38" w:rsidP="00500E38">
      <w:pPr>
        <w:tabs>
          <w:tab w:val="left" w:pos="3960"/>
        </w:tabs>
        <w:rPr>
          <w:b/>
          <w:bCs/>
          <w:noProof/>
        </w:rPr>
      </w:pPr>
    </w:p>
    <w:p w14:paraId="34E37243" w14:textId="77777777" w:rsidR="00546861" w:rsidRDefault="00546861" w:rsidP="00500E38">
      <w:pPr>
        <w:tabs>
          <w:tab w:val="left" w:pos="3960"/>
        </w:tabs>
        <w:rPr>
          <w:b/>
          <w:bCs/>
          <w:noProof/>
        </w:rPr>
      </w:pPr>
    </w:p>
    <w:p w14:paraId="50B2F802" w14:textId="482FA5B4" w:rsidR="00135423" w:rsidRDefault="00135423" w:rsidP="00F6434C">
      <w:pPr>
        <w:tabs>
          <w:tab w:val="left" w:pos="3960"/>
        </w:tabs>
        <w:rPr>
          <w:noProof/>
        </w:rPr>
      </w:pPr>
    </w:p>
    <w:p w14:paraId="0F824C3D" w14:textId="7D9C1832" w:rsidR="005C1006" w:rsidRDefault="00EB6669" w:rsidP="00F6434C">
      <w:pPr>
        <w:tabs>
          <w:tab w:val="left" w:pos="3960"/>
        </w:tabs>
        <w:jc w:val="center"/>
        <w:rPr>
          <w:b/>
          <w:bCs/>
        </w:rPr>
      </w:pPr>
      <w:r w:rsidRPr="00EB6669">
        <w:drawing>
          <wp:inline distT="0" distB="0" distL="0" distR="0" wp14:anchorId="6620B7F4" wp14:editId="147CD63C">
            <wp:extent cx="8693883" cy="4536689"/>
            <wp:effectExtent l="2223" t="0" r="0" b="0"/>
            <wp:docPr id="888328040"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701006" cy="4540406"/>
                    </a:xfrm>
                    <a:prstGeom prst="rect">
                      <a:avLst/>
                    </a:prstGeom>
                    <a:noFill/>
                    <a:ln>
                      <a:noFill/>
                    </a:ln>
                  </pic:spPr>
                </pic:pic>
              </a:graphicData>
            </a:graphic>
          </wp:inline>
        </w:drawing>
      </w:r>
    </w:p>
    <w:p w14:paraId="54C30C9C" w14:textId="14336922" w:rsidR="00135423" w:rsidRDefault="00135423" w:rsidP="005C1006">
      <w:pPr>
        <w:tabs>
          <w:tab w:val="left" w:pos="3960"/>
        </w:tabs>
        <w:jc w:val="center"/>
        <w:rPr>
          <w:b/>
          <w:bCs/>
        </w:rPr>
      </w:pPr>
    </w:p>
    <w:p w14:paraId="7538C155" w14:textId="3B28E336" w:rsidR="00135423" w:rsidRDefault="00EB6669" w:rsidP="00EB6669">
      <w:pPr>
        <w:tabs>
          <w:tab w:val="left" w:pos="3960"/>
        </w:tabs>
        <w:jc w:val="center"/>
        <w:rPr>
          <w:b/>
          <w:bCs/>
          <w:noProof/>
        </w:rPr>
      </w:pPr>
      <w:r w:rsidRPr="00EB6669">
        <w:drawing>
          <wp:inline distT="0" distB="0" distL="0" distR="0" wp14:anchorId="6B67BADF" wp14:editId="0393C400">
            <wp:extent cx="8345002" cy="3845030"/>
            <wp:effectExtent l="1905" t="0" r="1270" b="1270"/>
            <wp:docPr id="437994450"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349323" cy="3847021"/>
                    </a:xfrm>
                    <a:prstGeom prst="rect">
                      <a:avLst/>
                    </a:prstGeom>
                    <a:noFill/>
                    <a:ln>
                      <a:noFill/>
                    </a:ln>
                  </pic:spPr>
                </pic:pic>
              </a:graphicData>
            </a:graphic>
          </wp:inline>
        </w:drawing>
      </w:r>
    </w:p>
    <w:p w14:paraId="2E9AC2F1" w14:textId="77777777" w:rsidR="005C1006" w:rsidRDefault="005C1006" w:rsidP="00500E38">
      <w:pPr>
        <w:tabs>
          <w:tab w:val="left" w:pos="3960"/>
        </w:tabs>
        <w:rPr>
          <w:b/>
          <w:bCs/>
          <w:noProof/>
        </w:rPr>
      </w:pPr>
    </w:p>
    <w:p w14:paraId="379C7267" w14:textId="77777777" w:rsidR="005C1006" w:rsidRDefault="005C1006" w:rsidP="00500E38">
      <w:pPr>
        <w:tabs>
          <w:tab w:val="left" w:pos="3960"/>
        </w:tabs>
        <w:rPr>
          <w:b/>
          <w:bCs/>
          <w:noProof/>
        </w:rPr>
      </w:pPr>
    </w:p>
    <w:p w14:paraId="5D66D157" w14:textId="77777777" w:rsidR="005C1006" w:rsidRDefault="005C1006" w:rsidP="00500E38">
      <w:pPr>
        <w:tabs>
          <w:tab w:val="left" w:pos="3960"/>
        </w:tabs>
        <w:rPr>
          <w:b/>
          <w:bCs/>
          <w:noProof/>
        </w:rPr>
      </w:pPr>
    </w:p>
    <w:p w14:paraId="79412B72" w14:textId="77777777" w:rsidR="005C1006" w:rsidRDefault="005C1006" w:rsidP="00500E38">
      <w:pPr>
        <w:tabs>
          <w:tab w:val="left" w:pos="3960"/>
        </w:tabs>
        <w:rPr>
          <w:b/>
          <w:bCs/>
          <w:noProof/>
        </w:rPr>
      </w:pPr>
    </w:p>
    <w:p w14:paraId="3EC1616D" w14:textId="77777777" w:rsidR="005C1006" w:rsidRDefault="005C1006" w:rsidP="00500E38">
      <w:pPr>
        <w:tabs>
          <w:tab w:val="left" w:pos="3960"/>
        </w:tabs>
        <w:rPr>
          <w:b/>
          <w:bCs/>
        </w:rPr>
      </w:pPr>
    </w:p>
    <w:p w14:paraId="23D125E3" w14:textId="4D023C9E" w:rsidR="00B940CD" w:rsidRDefault="00B940CD" w:rsidP="005C1006">
      <w:pPr>
        <w:tabs>
          <w:tab w:val="left" w:pos="3960"/>
        </w:tabs>
        <w:jc w:val="center"/>
        <w:rPr>
          <w:b/>
          <w:bCs/>
        </w:rPr>
      </w:pPr>
    </w:p>
    <w:p w14:paraId="55D7B910" w14:textId="77777777" w:rsidR="00B940CD" w:rsidRDefault="00B940CD" w:rsidP="00B940CD">
      <w:pPr>
        <w:tabs>
          <w:tab w:val="left" w:pos="360"/>
        </w:tabs>
        <w:ind w:left="360"/>
        <w:jc w:val="both"/>
      </w:pPr>
    </w:p>
    <w:p w14:paraId="4FE36C1C" w14:textId="15CAF986" w:rsidR="00B940CD" w:rsidRDefault="005C1006" w:rsidP="00B940CD">
      <w:pPr>
        <w:tabs>
          <w:tab w:val="left" w:pos="3960"/>
        </w:tabs>
        <w:jc w:val="center"/>
        <w:rPr>
          <w:sz w:val="72"/>
          <w:szCs w:val="72"/>
        </w:rPr>
      </w:pPr>
      <w:r w:rsidRPr="005C1006">
        <w:rPr>
          <w:noProof/>
        </w:rPr>
        <w:drawing>
          <wp:inline distT="0" distB="0" distL="0" distR="0" wp14:anchorId="2A344B20" wp14:editId="40E441EA">
            <wp:extent cx="7012526" cy="3699509"/>
            <wp:effectExtent l="0" t="635" r="0" b="0"/>
            <wp:docPr id="192655170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016285" cy="3701492"/>
                    </a:xfrm>
                    <a:prstGeom prst="rect">
                      <a:avLst/>
                    </a:prstGeom>
                    <a:noFill/>
                    <a:ln>
                      <a:noFill/>
                    </a:ln>
                  </pic:spPr>
                </pic:pic>
              </a:graphicData>
            </a:graphic>
          </wp:inline>
        </w:drawing>
      </w:r>
    </w:p>
    <w:p w14:paraId="62B74B15" w14:textId="77777777" w:rsidR="00B940CD" w:rsidRDefault="00B940CD" w:rsidP="00B940CD">
      <w:pPr>
        <w:tabs>
          <w:tab w:val="left" w:pos="3960"/>
        </w:tabs>
        <w:jc w:val="center"/>
        <w:rPr>
          <w:sz w:val="72"/>
          <w:szCs w:val="72"/>
        </w:rPr>
      </w:pPr>
    </w:p>
    <w:p w14:paraId="2CC84776" w14:textId="77777777" w:rsidR="00B940CD" w:rsidRDefault="00B940CD" w:rsidP="00B940CD">
      <w:pPr>
        <w:tabs>
          <w:tab w:val="left" w:pos="3960"/>
        </w:tabs>
        <w:jc w:val="center"/>
        <w:rPr>
          <w:sz w:val="72"/>
          <w:szCs w:val="72"/>
        </w:rPr>
      </w:pPr>
    </w:p>
    <w:p w14:paraId="1A6A43C0" w14:textId="77777777" w:rsidR="00B940CD" w:rsidRDefault="00B940CD" w:rsidP="00B940CD">
      <w:pPr>
        <w:tabs>
          <w:tab w:val="left" w:pos="3960"/>
        </w:tabs>
        <w:jc w:val="center"/>
        <w:rPr>
          <w:sz w:val="72"/>
          <w:szCs w:val="72"/>
        </w:rPr>
      </w:pPr>
    </w:p>
    <w:p w14:paraId="79B5D3F8" w14:textId="77777777" w:rsidR="00B940CD" w:rsidRDefault="00B940CD" w:rsidP="00B940CD">
      <w:pPr>
        <w:tabs>
          <w:tab w:val="left" w:pos="3960"/>
        </w:tabs>
        <w:jc w:val="center"/>
        <w:rPr>
          <w:sz w:val="72"/>
          <w:szCs w:val="72"/>
        </w:rPr>
      </w:pPr>
    </w:p>
    <w:p w14:paraId="6C992437" w14:textId="77777777" w:rsidR="00EB6669" w:rsidRDefault="00EB6669" w:rsidP="00B940CD">
      <w:pPr>
        <w:tabs>
          <w:tab w:val="left" w:pos="3960"/>
        </w:tabs>
        <w:jc w:val="center"/>
        <w:rPr>
          <w:sz w:val="72"/>
          <w:szCs w:val="72"/>
        </w:rPr>
      </w:pPr>
    </w:p>
    <w:p w14:paraId="4F91CC46" w14:textId="12F21841" w:rsidR="00B940CD" w:rsidRPr="007D57A7" w:rsidRDefault="00B940CD" w:rsidP="00B940CD">
      <w:pPr>
        <w:tabs>
          <w:tab w:val="left" w:pos="3960"/>
        </w:tabs>
        <w:jc w:val="center"/>
        <w:rPr>
          <w:sz w:val="72"/>
          <w:szCs w:val="72"/>
        </w:rPr>
        <w:sectPr w:rsidR="00B940CD" w:rsidRPr="007D57A7" w:rsidSect="006A2F95">
          <w:footerReference w:type="default" r:id="rId20"/>
          <w:pgSz w:w="11906" w:h="16838"/>
          <w:pgMar w:top="1417" w:right="1417" w:bottom="1417" w:left="1417" w:header="708" w:footer="708" w:gutter="0"/>
          <w:cols w:space="708"/>
          <w:docGrid w:linePitch="360"/>
        </w:sectPr>
      </w:pPr>
      <w:r w:rsidRPr="007D57A7">
        <w:rPr>
          <w:sz w:val="72"/>
          <w:szCs w:val="72"/>
        </w:rPr>
        <w:t>TANT</w:t>
      </w:r>
      <w:r>
        <w:rPr>
          <w:sz w:val="72"/>
          <w:szCs w:val="72"/>
        </w:rPr>
        <w:t>ÁRGYLEÍRÁSOK</w:t>
      </w:r>
    </w:p>
    <w:p w14:paraId="012BEE66" w14:textId="51B8D632" w:rsidR="00B940CD" w:rsidRPr="00D5612A" w:rsidRDefault="00B940CD" w:rsidP="00B940CD">
      <w:pPr>
        <w:jc w:val="center"/>
        <w:rPr>
          <w:b/>
          <w:sz w:val="22"/>
          <w:szCs w:val="22"/>
        </w:rPr>
      </w:pPr>
    </w:p>
    <w:p w14:paraId="0D656AAB" w14:textId="77777777" w:rsidR="00B940CD" w:rsidRPr="00D5612A" w:rsidRDefault="00B940CD" w:rsidP="00B940CD">
      <w:pPr>
        <w:jc w:val="center"/>
        <w:rPr>
          <w:b/>
          <w:sz w:val="22"/>
          <w:szCs w:val="22"/>
        </w:rPr>
      </w:pPr>
    </w:p>
    <w:p w14:paraId="06B9CAAA" w14:textId="77777777" w:rsidR="00B940CD" w:rsidRPr="00D5612A" w:rsidRDefault="00B940CD" w:rsidP="00B940CD">
      <w:pPr>
        <w:jc w:val="center"/>
        <w:rPr>
          <w:b/>
          <w:sz w:val="22"/>
          <w:szCs w:val="22"/>
        </w:rPr>
      </w:pPr>
    </w:p>
    <w:p w14:paraId="20A07EA4" w14:textId="77777777" w:rsidR="00B940CD" w:rsidRPr="00D5612A" w:rsidRDefault="00B940CD" w:rsidP="00B940CD">
      <w:pPr>
        <w:jc w:val="center"/>
        <w:rPr>
          <w:b/>
          <w:sz w:val="22"/>
          <w:szCs w:val="22"/>
        </w:rPr>
      </w:pPr>
    </w:p>
    <w:p w14:paraId="48270F1D" w14:textId="77777777" w:rsidR="00B940CD" w:rsidRPr="00D5612A" w:rsidRDefault="00B940CD" w:rsidP="00B940CD">
      <w:pPr>
        <w:jc w:val="center"/>
        <w:rPr>
          <w:b/>
          <w:sz w:val="22"/>
          <w:szCs w:val="22"/>
        </w:rPr>
      </w:pPr>
    </w:p>
    <w:p w14:paraId="1D7BB034" w14:textId="77777777" w:rsidR="00B940CD" w:rsidRPr="00D5612A" w:rsidRDefault="00B940CD" w:rsidP="00B940CD">
      <w:pPr>
        <w:jc w:val="center"/>
        <w:rPr>
          <w:b/>
          <w:sz w:val="22"/>
          <w:szCs w:val="22"/>
        </w:rPr>
      </w:pPr>
    </w:p>
    <w:p w14:paraId="2D2382D3" w14:textId="77777777" w:rsidR="00B940CD" w:rsidRPr="00D5612A" w:rsidRDefault="00B940CD" w:rsidP="00B940CD">
      <w:pPr>
        <w:jc w:val="center"/>
        <w:rPr>
          <w:b/>
          <w:sz w:val="22"/>
          <w:szCs w:val="22"/>
        </w:rPr>
      </w:pPr>
    </w:p>
    <w:p w14:paraId="465E9A84" w14:textId="77777777" w:rsidR="00B940CD" w:rsidRPr="00D5612A" w:rsidRDefault="00B940CD" w:rsidP="00B940CD">
      <w:pPr>
        <w:jc w:val="center"/>
        <w:rPr>
          <w:b/>
          <w:sz w:val="22"/>
          <w:szCs w:val="22"/>
        </w:rPr>
      </w:pPr>
    </w:p>
    <w:p w14:paraId="365A86D5" w14:textId="77777777" w:rsidR="00B940CD" w:rsidRDefault="00B940CD" w:rsidP="00B940CD">
      <w:pPr>
        <w:jc w:val="center"/>
        <w:rPr>
          <w:b/>
          <w:sz w:val="22"/>
          <w:szCs w:val="22"/>
        </w:rPr>
      </w:pPr>
    </w:p>
    <w:p w14:paraId="49F35ACB" w14:textId="77777777" w:rsidR="00B940CD" w:rsidRDefault="00B940CD" w:rsidP="00B940CD">
      <w:pPr>
        <w:jc w:val="center"/>
        <w:rPr>
          <w:b/>
          <w:sz w:val="22"/>
          <w:szCs w:val="22"/>
        </w:rPr>
      </w:pPr>
    </w:p>
    <w:p w14:paraId="1E98817D" w14:textId="77777777" w:rsidR="00B940CD" w:rsidRPr="00D5612A" w:rsidRDefault="00B940CD" w:rsidP="00072D66">
      <w:pPr>
        <w:rPr>
          <w:b/>
          <w:sz w:val="22"/>
          <w:szCs w:val="22"/>
        </w:rPr>
      </w:pPr>
    </w:p>
    <w:p w14:paraId="74128479" w14:textId="77777777" w:rsidR="00F6434C" w:rsidRDefault="00F6434C" w:rsidP="00B940CD">
      <w:pPr>
        <w:jc w:val="center"/>
        <w:rPr>
          <w:b/>
          <w:sz w:val="36"/>
          <w:szCs w:val="36"/>
        </w:rPr>
      </w:pPr>
    </w:p>
    <w:p w14:paraId="5BE251DE" w14:textId="77777777" w:rsidR="00F6434C" w:rsidRDefault="00F6434C" w:rsidP="00B940CD">
      <w:pPr>
        <w:jc w:val="center"/>
        <w:rPr>
          <w:b/>
          <w:sz w:val="36"/>
          <w:szCs w:val="36"/>
        </w:rPr>
      </w:pPr>
    </w:p>
    <w:p w14:paraId="5BAC6223" w14:textId="0571053B" w:rsidR="00B940CD" w:rsidRDefault="00B940CD" w:rsidP="00B940CD">
      <w:pPr>
        <w:jc w:val="center"/>
        <w:rPr>
          <w:b/>
          <w:sz w:val="36"/>
          <w:szCs w:val="36"/>
        </w:rPr>
      </w:pPr>
      <w:r>
        <w:rPr>
          <w:b/>
          <w:sz w:val="36"/>
          <w:szCs w:val="36"/>
        </w:rPr>
        <w:t>Természettudományos alapismeretek</w:t>
      </w:r>
      <w:r w:rsidRPr="00213967">
        <w:rPr>
          <w:b/>
          <w:sz w:val="36"/>
          <w:szCs w:val="36"/>
        </w:rPr>
        <w:t xml:space="preserve"> </w:t>
      </w:r>
    </w:p>
    <w:p w14:paraId="7F3DCEB9" w14:textId="77777777" w:rsidR="00B940CD" w:rsidRDefault="00B940CD" w:rsidP="00B940CD">
      <w:pPr>
        <w:jc w:val="center"/>
        <w:rPr>
          <w:b/>
          <w:sz w:val="36"/>
          <w:szCs w:val="36"/>
        </w:rPr>
      </w:pPr>
    </w:p>
    <w:p w14:paraId="013092A3" w14:textId="77777777" w:rsidR="00B940CD" w:rsidRDefault="00B940CD" w:rsidP="00B940CD">
      <w:pPr>
        <w:jc w:val="center"/>
        <w:rPr>
          <w:b/>
          <w:sz w:val="36"/>
          <w:szCs w:val="36"/>
        </w:rPr>
      </w:pPr>
    </w:p>
    <w:p w14:paraId="3F761B68" w14:textId="77777777" w:rsidR="00B940CD" w:rsidRDefault="00B940CD" w:rsidP="00B940CD">
      <w:pPr>
        <w:jc w:val="center"/>
        <w:rPr>
          <w:b/>
          <w:sz w:val="36"/>
          <w:szCs w:val="36"/>
        </w:rPr>
      </w:pPr>
    </w:p>
    <w:p w14:paraId="3106345C" w14:textId="77777777" w:rsidR="00B940CD" w:rsidRDefault="00B940CD" w:rsidP="00B940CD">
      <w:pPr>
        <w:jc w:val="center"/>
        <w:rPr>
          <w:b/>
          <w:sz w:val="36"/>
          <w:szCs w:val="36"/>
        </w:rPr>
      </w:pPr>
    </w:p>
    <w:p w14:paraId="5613689D" w14:textId="77777777" w:rsidR="00B940CD" w:rsidRDefault="00B940CD" w:rsidP="00B940CD">
      <w:pPr>
        <w:jc w:val="center"/>
        <w:rPr>
          <w:b/>
          <w:sz w:val="36"/>
          <w:szCs w:val="36"/>
        </w:rPr>
      </w:pPr>
    </w:p>
    <w:p w14:paraId="41A13BE8" w14:textId="77777777" w:rsidR="00B940CD" w:rsidRDefault="00B940CD" w:rsidP="00B940CD">
      <w:pPr>
        <w:jc w:val="center"/>
        <w:rPr>
          <w:b/>
          <w:sz w:val="36"/>
          <w:szCs w:val="36"/>
        </w:rPr>
      </w:pPr>
    </w:p>
    <w:p w14:paraId="61840A32" w14:textId="77777777" w:rsidR="00B940CD" w:rsidRDefault="00B940CD" w:rsidP="00B940CD">
      <w:pPr>
        <w:jc w:val="center"/>
        <w:rPr>
          <w:b/>
          <w:sz w:val="36"/>
          <w:szCs w:val="36"/>
        </w:rPr>
      </w:pPr>
    </w:p>
    <w:p w14:paraId="218814FB" w14:textId="77777777" w:rsidR="00B940CD" w:rsidRDefault="00B940CD" w:rsidP="00B940CD">
      <w:pPr>
        <w:jc w:val="center"/>
        <w:rPr>
          <w:b/>
          <w:sz w:val="36"/>
          <w:szCs w:val="36"/>
        </w:rPr>
      </w:pPr>
    </w:p>
    <w:p w14:paraId="7C999B79" w14:textId="77777777" w:rsidR="00B940CD" w:rsidRDefault="00B940CD" w:rsidP="00B940CD">
      <w:pPr>
        <w:jc w:val="center"/>
        <w:rPr>
          <w:b/>
          <w:sz w:val="36"/>
          <w:szCs w:val="36"/>
        </w:rPr>
      </w:pPr>
    </w:p>
    <w:p w14:paraId="2BEE7D4D" w14:textId="77777777" w:rsidR="00B940CD" w:rsidRDefault="00B940CD" w:rsidP="00B940CD">
      <w:pPr>
        <w:jc w:val="center"/>
        <w:rPr>
          <w:b/>
          <w:sz w:val="36"/>
          <w:szCs w:val="36"/>
        </w:rPr>
      </w:pPr>
    </w:p>
    <w:p w14:paraId="7749AEB0" w14:textId="3AFE11BC" w:rsidR="00072D66" w:rsidRDefault="00072D66">
      <w:pPr>
        <w:rPr>
          <w:b/>
          <w:sz w:val="36"/>
          <w:szCs w:val="36"/>
        </w:rPr>
      </w:pPr>
      <w:r>
        <w:rPr>
          <w:b/>
          <w:sz w:val="36"/>
          <w:szCs w:val="36"/>
        </w:rPr>
        <w:br w:type="page"/>
      </w:r>
    </w:p>
    <w:p w14:paraId="3FFB1D68"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0F3DABE0" w14:textId="77777777" w:rsidTr="0005601D">
        <w:tc>
          <w:tcPr>
            <w:tcW w:w="2857" w:type="dxa"/>
            <w:tcBorders>
              <w:top w:val="single" w:sz="4" w:space="0" w:color="auto"/>
              <w:left w:val="single" w:sz="4" w:space="0" w:color="auto"/>
              <w:bottom w:val="single" w:sz="4" w:space="0" w:color="auto"/>
              <w:right w:val="single" w:sz="4" w:space="0" w:color="auto"/>
            </w:tcBorders>
          </w:tcPr>
          <w:p w14:paraId="60BF8D39" w14:textId="77777777" w:rsidR="00B940CD" w:rsidRPr="00E65E63" w:rsidRDefault="00B940CD" w:rsidP="0005601D">
            <w:pPr>
              <w:jc w:val="both"/>
              <w:rPr>
                <w:b/>
                <w:i/>
              </w:rPr>
            </w:pPr>
            <w:r w:rsidRPr="00E65E63">
              <w:rPr>
                <w:b/>
                <w:i/>
              </w:rPr>
              <w:t>Tárgy neve:</w:t>
            </w:r>
          </w:p>
          <w:p w14:paraId="2F99A424" w14:textId="77777777" w:rsidR="00B940CD" w:rsidRPr="006D133F" w:rsidRDefault="00B940CD" w:rsidP="0005601D">
            <w:pPr>
              <w:jc w:val="both"/>
              <w:rPr>
                <w:b/>
                <w:i/>
              </w:rPr>
            </w:pPr>
            <w:r w:rsidRPr="00782E61">
              <w:rPr>
                <w:b/>
                <w:i/>
              </w:rPr>
              <w:t>Alkalmazott matematika</w:t>
            </w:r>
            <w:r>
              <w:rPr>
                <w:b/>
                <w:i/>
              </w:rPr>
              <w:t xml:space="preserve"> és statisztika</w:t>
            </w:r>
          </w:p>
        </w:tc>
        <w:tc>
          <w:tcPr>
            <w:tcW w:w="1931" w:type="dxa"/>
            <w:tcBorders>
              <w:top w:val="single" w:sz="4" w:space="0" w:color="auto"/>
              <w:left w:val="single" w:sz="4" w:space="0" w:color="auto"/>
              <w:bottom w:val="single" w:sz="4" w:space="0" w:color="auto"/>
              <w:right w:val="single" w:sz="4" w:space="0" w:color="auto"/>
            </w:tcBorders>
          </w:tcPr>
          <w:p w14:paraId="343ACA27" w14:textId="77777777" w:rsidR="00B940CD" w:rsidRPr="00E65E63" w:rsidRDefault="00B940CD" w:rsidP="0005601D">
            <w:pPr>
              <w:jc w:val="both"/>
              <w:rPr>
                <w:b/>
                <w:i/>
              </w:rPr>
            </w:pPr>
            <w:r w:rsidRPr="00E65E63">
              <w:rPr>
                <w:b/>
                <w:i/>
              </w:rPr>
              <w:t>NEPTUN-kód:</w:t>
            </w:r>
          </w:p>
          <w:p w14:paraId="4E6A022C" w14:textId="77777777" w:rsidR="00B940CD" w:rsidRPr="006D133F" w:rsidRDefault="00B940CD" w:rsidP="0005601D">
            <w:pPr>
              <w:jc w:val="both"/>
              <w:rPr>
                <w:b/>
                <w:i/>
              </w:rPr>
            </w:pPr>
            <w:r>
              <w:rPr>
                <w:b/>
                <w:i/>
              </w:rPr>
              <w:t>FM0012</w:t>
            </w:r>
          </w:p>
        </w:tc>
        <w:tc>
          <w:tcPr>
            <w:tcW w:w="2283" w:type="dxa"/>
            <w:tcBorders>
              <w:top w:val="single" w:sz="4" w:space="0" w:color="auto"/>
              <w:left w:val="single" w:sz="4" w:space="0" w:color="auto"/>
              <w:bottom w:val="single" w:sz="4" w:space="0" w:color="auto"/>
              <w:right w:val="single" w:sz="4" w:space="0" w:color="auto"/>
            </w:tcBorders>
          </w:tcPr>
          <w:p w14:paraId="53E2412D"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29EB4A78" w14:textId="77777777" w:rsidR="00B940CD" w:rsidRDefault="00B940CD" w:rsidP="0005601D">
            <w:pPr>
              <w:jc w:val="both"/>
            </w:pPr>
            <w:r>
              <w:t>2</w:t>
            </w:r>
            <w:r w:rsidRPr="00A423F7">
              <w:t>+2+0</w:t>
            </w:r>
          </w:p>
          <w:p w14:paraId="42949F62" w14:textId="77777777" w:rsidR="00B940CD" w:rsidRPr="006D133F" w:rsidRDefault="00B940CD" w:rsidP="0005601D">
            <w:pPr>
              <w:jc w:val="both"/>
              <w:rPr>
                <w:b/>
                <w:i/>
              </w:rPr>
            </w:pPr>
            <w:r>
              <w:t>10+10+0</w:t>
            </w:r>
          </w:p>
        </w:tc>
        <w:tc>
          <w:tcPr>
            <w:tcW w:w="1785" w:type="dxa"/>
            <w:tcBorders>
              <w:top w:val="single" w:sz="4" w:space="0" w:color="auto"/>
              <w:left w:val="single" w:sz="4" w:space="0" w:color="auto"/>
              <w:bottom w:val="single" w:sz="4" w:space="0" w:color="auto"/>
              <w:right w:val="single" w:sz="4" w:space="0" w:color="auto"/>
            </w:tcBorders>
          </w:tcPr>
          <w:p w14:paraId="5AB33882" w14:textId="77777777" w:rsidR="00B940CD" w:rsidRPr="006D133F" w:rsidRDefault="00B940CD" w:rsidP="0005601D">
            <w:pPr>
              <w:jc w:val="both"/>
              <w:rPr>
                <w:b/>
                <w:i/>
              </w:rPr>
            </w:pPr>
            <w:r w:rsidRPr="00E65E63">
              <w:rPr>
                <w:b/>
                <w:i/>
              </w:rPr>
              <w:t>Kredit</w:t>
            </w:r>
            <w:r w:rsidRPr="006D133F">
              <w:rPr>
                <w:b/>
                <w:i/>
              </w:rPr>
              <w:t xml:space="preserve">: </w:t>
            </w:r>
            <w:r>
              <w:rPr>
                <w:b/>
                <w:i/>
              </w:rPr>
              <w:t>5</w:t>
            </w:r>
          </w:p>
          <w:p w14:paraId="288BBF20"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v</w:t>
            </w:r>
          </w:p>
          <w:p w14:paraId="142FF7AF" w14:textId="77777777" w:rsidR="00B940CD" w:rsidRPr="006D133F" w:rsidRDefault="00B940CD" w:rsidP="0005601D">
            <w:pPr>
              <w:jc w:val="both"/>
              <w:rPr>
                <w:b/>
                <w:i/>
              </w:rPr>
            </w:pPr>
            <w:r w:rsidRPr="006D133F">
              <w:rPr>
                <w:b/>
                <w:i/>
              </w:rPr>
              <w:t xml:space="preserve">             </w:t>
            </w:r>
          </w:p>
        </w:tc>
      </w:tr>
      <w:tr w:rsidR="00B940CD" w:rsidRPr="006550A5" w14:paraId="33CC7C7F" w14:textId="77777777" w:rsidTr="0005601D">
        <w:tc>
          <w:tcPr>
            <w:tcW w:w="2857" w:type="dxa"/>
            <w:tcBorders>
              <w:top w:val="single" w:sz="4" w:space="0" w:color="auto"/>
              <w:left w:val="single" w:sz="4" w:space="0" w:color="auto"/>
              <w:bottom w:val="single" w:sz="4" w:space="0" w:color="auto"/>
              <w:right w:val="single" w:sz="4" w:space="0" w:color="auto"/>
            </w:tcBorders>
          </w:tcPr>
          <w:p w14:paraId="4BF765CC" w14:textId="77777777" w:rsidR="00B940CD" w:rsidRPr="00E65E63" w:rsidRDefault="00B940CD" w:rsidP="0005601D">
            <w:pPr>
              <w:jc w:val="both"/>
              <w:rPr>
                <w:b/>
                <w:i/>
              </w:rPr>
            </w:pPr>
            <w:r w:rsidRPr="00E65E63">
              <w:rPr>
                <w:b/>
                <w:i/>
              </w:rPr>
              <w:t>Tantárgyfelelős:</w:t>
            </w:r>
          </w:p>
          <w:p w14:paraId="6D093081" w14:textId="77777777" w:rsidR="00B940CD" w:rsidRPr="00E65E63" w:rsidRDefault="00B940CD" w:rsidP="0005601D">
            <w:pPr>
              <w:jc w:val="both"/>
            </w:pPr>
            <w:r w:rsidRPr="00A423F7">
              <w:t xml:space="preserve">Dr. </w:t>
            </w:r>
            <w:r>
              <w:t>Horváth-</w:t>
            </w:r>
            <w:proofErr w:type="spellStart"/>
            <w:r>
              <w:t>Szováti</w:t>
            </w:r>
            <w:proofErr w:type="spellEnd"/>
            <w:r>
              <w:t xml:space="preserve"> Erika</w:t>
            </w:r>
          </w:p>
        </w:tc>
        <w:tc>
          <w:tcPr>
            <w:tcW w:w="1931" w:type="dxa"/>
            <w:tcBorders>
              <w:top w:val="single" w:sz="4" w:space="0" w:color="auto"/>
              <w:left w:val="single" w:sz="4" w:space="0" w:color="auto"/>
              <w:bottom w:val="single" w:sz="4" w:space="0" w:color="auto"/>
              <w:right w:val="single" w:sz="4" w:space="0" w:color="auto"/>
            </w:tcBorders>
          </w:tcPr>
          <w:p w14:paraId="1496A633" w14:textId="77777777" w:rsidR="00B940CD" w:rsidRPr="00E65E63" w:rsidRDefault="00B940CD" w:rsidP="0005601D">
            <w:pPr>
              <w:jc w:val="both"/>
              <w:rPr>
                <w:b/>
                <w:i/>
              </w:rPr>
            </w:pPr>
            <w:r w:rsidRPr="00E65E63">
              <w:rPr>
                <w:b/>
                <w:i/>
              </w:rPr>
              <w:t xml:space="preserve">Beosztás: </w:t>
            </w:r>
          </w:p>
          <w:p w14:paraId="7272A434" w14:textId="77777777" w:rsidR="00B940CD" w:rsidRPr="00E65E63" w:rsidRDefault="00B940CD" w:rsidP="0005601D">
            <w:pPr>
              <w:jc w:val="both"/>
            </w:pPr>
            <w:r w:rsidRPr="00A423F7">
              <w:t xml:space="preserve">egyetemi </w:t>
            </w:r>
            <w:r>
              <w:t>docens</w:t>
            </w:r>
          </w:p>
        </w:tc>
        <w:tc>
          <w:tcPr>
            <w:tcW w:w="4068" w:type="dxa"/>
            <w:gridSpan w:val="2"/>
            <w:tcBorders>
              <w:top w:val="single" w:sz="4" w:space="0" w:color="auto"/>
              <w:left w:val="single" w:sz="4" w:space="0" w:color="auto"/>
              <w:bottom w:val="single" w:sz="4" w:space="0" w:color="auto"/>
              <w:right w:val="single" w:sz="4" w:space="0" w:color="auto"/>
            </w:tcBorders>
          </w:tcPr>
          <w:p w14:paraId="33124924" w14:textId="77777777" w:rsidR="00B940CD" w:rsidRPr="00E65E63" w:rsidRDefault="00B940CD" w:rsidP="0005601D">
            <w:pPr>
              <w:rPr>
                <w:b/>
                <w:i/>
                <w:sz w:val="20"/>
              </w:rPr>
            </w:pPr>
            <w:r w:rsidRPr="00E65E63">
              <w:rPr>
                <w:b/>
                <w:i/>
              </w:rPr>
              <w:t>Előkövetelmény:</w:t>
            </w:r>
            <w:r w:rsidRPr="00E65E63">
              <w:rPr>
                <w:b/>
                <w:i/>
                <w:sz w:val="20"/>
              </w:rPr>
              <w:t xml:space="preserve"> </w:t>
            </w:r>
          </w:p>
          <w:p w14:paraId="5F8CB36E" w14:textId="77777777" w:rsidR="00B940CD" w:rsidRPr="006550A5" w:rsidRDefault="00B940CD" w:rsidP="0005601D">
            <w:r w:rsidRPr="006550A5">
              <w:t>nincs</w:t>
            </w:r>
          </w:p>
        </w:tc>
      </w:tr>
      <w:tr w:rsidR="00B940CD" w:rsidRPr="00A423F7" w14:paraId="5618BA95"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46D0DF71" w14:textId="77777777" w:rsidR="00B940CD" w:rsidRPr="00A423F7" w:rsidRDefault="00B940CD" w:rsidP="0005601D">
            <w:pPr>
              <w:jc w:val="center"/>
              <w:rPr>
                <w:b/>
                <w:i/>
              </w:rPr>
            </w:pPr>
            <w:r w:rsidRPr="00A423F7">
              <w:rPr>
                <w:b/>
                <w:i/>
              </w:rPr>
              <w:t>Ismeretanyag leírása:</w:t>
            </w:r>
          </w:p>
        </w:tc>
      </w:tr>
      <w:tr w:rsidR="00B940CD" w:rsidRPr="00A423F7" w14:paraId="2702F837"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0DBAB961" w14:textId="77777777" w:rsidR="00B940CD" w:rsidRPr="00A05502" w:rsidRDefault="00B940CD" w:rsidP="0005601D">
            <w:pPr>
              <w:pStyle w:val="xmsonormal"/>
              <w:shd w:val="clear" w:color="auto" w:fill="FFFFFF"/>
              <w:spacing w:before="0" w:beforeAutospacing="0" w:after="0" w:afterAutospacing="0"/>
              <w:jc w:val="both"/>
              <w:rPr>
                <w:color w:val="000000"/>
                <w:sz w:val="22"/>
                <w:szCs w:val="22"/>
              </w:rPr>
            </w:pPr>
            <w:r w:rsidRPr="00A05502">
              <w:rPr>
                <w:color w:val="000000"/>
                <w:sz w:val="22"/>
                <w:szCs w:val="22"/>
              </w:rPr>
              <w:t xml:space="preserve">Állandó </w:t>
            </w:r>
            <w:r>
              <w:rPr>
                <w:color w:val="000000"/>
                <w:sz w:val="22"/>
                <w:szCs w:val="22"/>
              </w:rPr>
              <w:t>együtthatós másodrendű lineáris differenciálegyenletek</w:t>
            </w:r>
            <w:r w:rsidRPr="00A05502">
              <w:rPr>
                <w:color w:val="000000"/>
                <w:sz w:val="22"/>
                <w:szCs w:val="22"/>
              </w:rPr>
              <w:t xml:space="preserve"> (Lagrange-módszer, próbafüggvény módszere). Differenciálegyenletek megoldása </w:t>
            </w:r>
            <w:proofErr w:type="spellStart"/>
            <w:r w:rsidRPr="00A05502">
              <w:rPr>
                <w:color w:val="000000"/>
                <w:sz w:val="22"/>
                <w:szCs w:val="22"/>
              </w:rPr>
              <w:t>sorbafejtéssel</w:t>
            </w:r>
            <w:proofErr w:type="spellEnd"/>
            <w:r w:rsidRPr="00A05502">
              <w:rPr>
                <w:color w:val="000000"/>
                <w:sz w:val="22"/>
                <w:szCs w:val="22"/>
              </w:rPr>
              <w:t>.</w:t>
            </w:r>
            <w:r w:rsidRPr="00A05502">
              <w:rPr>
                <w:rStyle w:val="apple-converted-space"/>
                <w:color w:val="000000"/>
                <w:sz w:val="22"/>
                <w:szCs w:val="22"/>
              </w:rPr>
              <w:t> </w:t>
            </w:r>
            <w:r w:rsidRPr="00A05502">
              <w:rPr>
                <w:color w:val="000000"/>
                <w:sz w:val="22"/>
                <w:szCs w:val="22"/>
              </w:rPr>
              <w:t xml:space="preserve">Két- és háromváltozós függvények tulajdonságai, deriválása, gradiense. Lokális szélsőérték, feltételes szélsőérték. Kétváltozós függvények integrálása téglalap tartományon, normáltartományon, körtartományon (síkbeli </w:t>
            </w:r>
            <w:proofErr w:type="spellStart"/>
            <w:r w:rsidRPr="00A05502">
              <w:rPr>
                <w:color w:val="000000"/>
                <w:sz w:val="22"/>
                <w:szCs w:val="22"/>
              </w:rPr>
              <w:t>polárkoordinátás</w:t>
            </w:r>
            <w:proofErr w:type="spellEnd"/>
            <w:r w:rsidRPr="00A05502">
              <w:rPr>
                <w:color w:val="000000"/>
                <w:sz w:val="22"/>
                <w:szCs w:val="22"/>
              </w:rPr>
              <w:t xml:space="preserve"> helyettesítés). Háromváltozós függvények integrálása téglatest tartományon, normáltartományon, henger tartományon (hengerkoordinátás helyettesítés), gömb tartományon (gömbi </w:t>
            </w:r>
            <w:proofErr w:type="spellStart"/>
            <w:r w:rsidRPr="00A05502">
              <w:rPr>
                <w:color w:val="000000"/>
                <w:sz w:val="22"/>
                <w:szCs w:val="22"/>
              </w:rPr>
              <w:t>polárkoordinátás</w:t>
            </w:r>
            <w:proofErr w:type="spellEnd"/>
            <w:r w:rsidRPr="00A05502">
              <w:rPr>
                <w:color w:val="000000"/>
                <w:sz w:val="22"/>
                <w:szCs w:val="22"/>
              </w:rPr>
              <w:t xml:space="preserve"> helyettesítés). Az integrálszámítás alkalmazásai:</w:t>
            </w:r>
            <w:r>
              <w:rPr>
                <w:color w:val="000000"/>
                <w:sz w:val="22"/>
                <w:szCs w:val="22"/>
              </w:rPr>
              <w:t xml:space="preserve"> </w:t>
            </w:r>
            <w:r w:rsidRPr="00A05502">
              <w:rPr>
                <w:color w:val="000000"/>
                <w:sz w:val="22"/>
                <w:szCs w:val="22"/>
              </w:rPr>
              <w:t>térfogatszámítás,</w:t>
            </w:r>
            <w:r>
              <w:rPr>
                <w:color w:val="000000"/>
                <w:sz w:val="22"/>
                <w:szCs w:val="22"/>
              </w:rPr>
              <w:t xml:space="preserve"> </w:t>
            </w:r>
            <w:r w:rsidRPr="00A05502">
              <w:rPr>
                <w:color w:val="000000"/>
                <w:sz w:val="22"/>
                <w:szCs w:val="22"/>
              </w:rPr>
              <w:t xml:space="preserve">tömeg- és tömegközéppont számítás, felszínszámítás. Vektor-skalár függvények, z-tengelyű csavarvonal vektoregyenlete, térgörbe </w:t>
            </w:r>
            <w:proofErr w:type="spellStart"/>
            <w:r w:rsidRPr="00A05502">
              <w:rPr>
                <w:color w:val="000000"/>
                <w:sz w:val="22"/>
                <w:szCs w:val="22"/>
              </w:rPr>
              <w:t>irányvektora</w:t>
            </w:r>
            <w:proofErr w:type="spellEnd"/>
            <w:r w:rsidRPr="00A05502">
              <w:rPr>
                <w:color w:val="000000"/>
                <w:sz w:val="22"/>
                <w:szCs w:val="22"/>
              </w:rPr>
              <w:t xml:space="preserve"> és ívhossza. Vektor-vektor függvények, differenciál, divergencia, rotáció, </w:t>
            </w:r>
            <w:proofErr w:type="spellStart"/>
            <w:r w:rsidRPr="00A05502">
              <w:rPr>
                <w:color w:val="000000"/>
                <w:sz w:val="22"/>
                <w:szCs w:val="22"/>
              </w:rPr>
              <w:t>nabla</w:t>
            </w:r>
            <w:proofErr w:type="spellEnd"/>
            <w:r w:rsidRPr="00A05502">
              <w:rPr>
                <w:color w:val="000000"/>
                <w:sz w:val="22"/>
                <w:szCs w:val="22"/>
              </w:rPr>
              <w:t>-operátor, Laplace-operátor. Vonalintegrál.</w:t>
            </w:r>
          </w:p>
          <w:p w14:paraId="4F666A25" w14:textId="77777777" w:rsidR="00B940CD" w:rsidRPr="00A423F7" w:rsidRDefault="00B940CD" w:rsidP="0005601D">
            <w:pPr>
              <w:jc w:val="both"/>
              <w:rPr>
                <w:b/>
                <w:i/>
              </w:rPr>
            </w:pPr>
          </w:p>
        </w:tc>
      </w:tr>
      <w:tr w:rsidR="00B940CD" w:rsidRPr="00A423F7" w14:paraId="6CBDC7B1"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37F9299A" w14:textId="77777777" w:rsidR="00B940CD" w:rsidRPr="00A423F7" w:rsidRDefault="00B940CD" w:rsidP="0005601D">
            <w:pPr>
              <w:jc w:val="center"/>
              <w:rPr>
                <w:b/>
                <w:i/>
              </w:rPr>
            </w:pPr>
            <w:r>
              <w:rPr>
                <w:b/>
                <w:i/>
              </w:rPr>
              <w:t>Irodalom</w:t>
            </w:r>
          </w:p>
        </w:tc>
      </w:tr>
      <w:tr w:rsidR="00B940CD" w:rsidRPr="00A423F7" w14:paraId="644C94F7"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47A2CDD5" w14:textId="77777777" w:rsidR="00B940CD" w:rsidRPr="00E12D64" w:rsidRDefault="00B940CD" w:rsidP="0005601D">
            <w:pPr>
              <w:pStyle w:val="Listaszerbekezds"/>
              <w:numPr>
                <w:ilvl w:val="0"/>
                <w:numId w:val="5"/>
              </w:numPr>
              <w:jc w:val="both"/>
              <w:rPr>
                <w:sz w:val="22"/>
                <w:szCs w:val="22"/>
              </w:rPr>
            </w:pPr>
            <w:r w:rsidRPr="00E12D64">
              <w:rPr>
                <w:sz w:val="22"/>
                <w:szCs w:val="22"/>
              </w:rPr>
              <w:t xml:space="preserve">Horváth Jenő, Matematika II., NYME egyetemi jegyzet, 1998. </w:t>
            </w:r>
          </w:p>
          <w:p w14:paraId="4BBF3A06" w14:textId="77777777" w:rsidR="00B940CD" w:rsidRDefault="00B940CD" w:rsidP="0005601D">
            <w:pPr>
              <w:pStyle w:val="Listaszerbekezds"/>
              <w:numPr>
                <w:ilvl w:val="0"/>
                <w:numId w:val="5"/>
              </w:numPr>
              <w:jc w:val="both"/>
              <w:rPr>
                <w:sz w:val="22"/>
                <w:szCs w:val="22"/>
              </w:rPr>
            </w:pPr>
            <w:proofErr w:type="spellStart"/>
            <w:r w:rsidRPr="00E12D64">
              <w:rPr>
                <w:sz w:val="22"/>
                <w:szCs w:val="22"/>
              </w:rPr>
              <w:t>Bronstejn</w:t>
            </w:r>
            <w:proofErr w:type="spellEnd"/>
            <w:r w:rsidRPr="00E12D64">
              <w:rPr>
                <w:sz w:val="22"/>
                <w:szCs w:val="22"/>
              </w:rPr>
              <w:t>–</w:t>
            </w:r>
            <w:proofErr w:type="spellStart"/>
            <w:r w:rsidRPr="00E12D64">
              <w:rPr>
                <w:sz w:val="22"/>
                <w:szCs w:val="22"/>
              </w:rPr>
              <w:t>Szemengyajev</w:t>
            </w:r>
            <w:proofErr w:type="spellEnd"/>
            <w:r w:rsidRPr="00E12D64">
              <w:rPr>
                <w:sz w:val="22"/>
                <w:szCs w:val="22"/>
              </w:rPr>
              <w:t>, Matematikai zsebkönyv, 1987.</w:t>
            </w:r>
          </w:p>
          <w:p w14:paraId="0221C343" w14:textId="77777777" w:rsidR="00B940CD" w:rsidRPr="00E12D64" w:rsidRDefault="00B940CD" w:rsidP="0005601D">
            <w:pPr>
              <w:pStyle w:val="Listaszerbekezds"/>
              <w:numPr>
                <w:ilvl w:val="0"/>
                <w:numId w:val="5"/>
              </w:numPr>
              <w:jc w:val="both"/>
              <w:rPr>
                <w:sz w:val="22"/>
                <w:szCs w:val="22"/>
              </w:rPr>
            </w:pPr>
            <w:r w:rsidRPr="00E12D64">
              <w:rPr>
                <w:sz w:val="22"/>
                <w:szCs w:val="22"/>
              </w:rPr>
              <w:t>Az oktató által az e-</w:t>
            </w:r>
            <w:proofErr w:type="spellStart"/>
            <w:r w:rsidRPr="00E12D64">
              <w:rPr>
                <w:sz w:val="22"/>
                <w:szCs w:val="22"/>
              </w:rPr>
              <w:t>learning</w:t>
            </w:r>
            <w:proofErr w:type="spellEnd"/>
            <w:r w:rsidRPr="00E12D64">
              <w:rPr>
                <w:sz w:val="22"/>
                <w:szCs w:val="22"/>
              </w:rPr>
              <w:t xml:space="preserve"> rendszerben megadott oktatási segédanyagok</w:t>
            </w:r>
          </w:p>
        </w:tc>
      </w:tr>
    </w:tbl>
    <w:p w14:paraId="68FBA757" w14:textId="77777777" w:rsidR="00B940CD" w:rsidRPr="00CA1FC7" w:rsidRDefault="00B940CD" w:rsidP="00B940CD">
      <w:pPr>
        <w:rPr>
          <w:color w:val="FF0000"/>
        </w:rPr>
      </w:pPr>
    </w:p>
    <w:p w14:paraId="194F9CC2" w14:textId="77777777" w:rsidR="00B940CD" w:rsidRDefault="00B940CD" w:rsidP="00B940CD">
      <w:pPr>
        <w:rPr>
          <w:color w:val="FF0000"/>
        </w:rPr>
      </w:pPr>
    </w:p>
    <w:p w14:paraId="1E3D8463" w14:textId="77777777" w:rsidR="00B940CD" w:rsidRDefault="00B940CD" w:rsidP="00B940CD">
      <w:pPr>
        <w:rPr>
          <w:color w:val="FF0000"/>
        </w:rPr>
      </w:pPr>
    </w:p>
    <w:p w14:paraId="390C8F80" w14:textId="77777777" w:rsidR="00B940CD" w:rsidRDefault="00B940CD" w:rsidP="00B940CD">
      <w:pPr>
        <w:rPr>
          <w:color w:val="FF0000"/>
        </w:rPr>
      </w:pPr>
    </w:p>
    <w:p w14:paraId="31E9EA8E" w14:textId="77777777" w:rsidR="00B940CD" w:rsidRDefault="00B940CD" w:rsidP="00B940CD">
      <w:pPr>
        <w:rPr>
          <w:color w:val="FF0000"/>
        </w:rPr>
      </w:pPr>
    </w:p>
    <w:p w14:paraId="75D8273E" w14:textId="77777777" w:rsidR="00B940CD" w:rsidRDefault="00B940CD" w:rsidP="00B940CD">
      <w:pPr>
        <w:rPr>
          <w:color w:val="FF0000"/>
        </w:rPr>
      </w:pPr>
    </w:p>
    <w:p w14:paraId="006677AE" w14:textId="77777777" w:rsidR="00B940CD" w:rsidRDefault="00B940CD" w:rsidP="00B940CD">
      <w:pPr>
        <w:rPr>
          <w:color w:val="FF0000"/>
        </w:rPr>
      </w:pPr>
    </w:p>
    <w:p w14:paraId="7609EEF4" w14:textId="77777777" w:rsidR="00B940CD" w:rsidRDefault="00B940CD" w:rsidP="00B940CD">
      <w:pPr>
        <w:rPr>
          <w:color w:val="FF0000"/>
        </w:rPr>
      </w:pPr>
    </w:p>
    <w:p w14:paraId="7620EEF0" w14:textId="77777777" w:rsidR="00B940CD" w:rsidRDefault="00B940CD" w:rsidP="00B940CD">
      <w:pPr>
        <w:rPr>
          <w:color w:val="FF0000"/>
        </w:rPr>
      </w:pPr>
    </w:p>
    <w:p w14:paraId="687B75C8" w14:textId="77777777" w:rsidR="00B940CD" w:rsidRDefault="00B940CD" w:rsidP="00B940CD">
      <w:pPr>
        <w:rPr>
          <w:color w:val="FF0000"/>
        </w:rPr>
      </w:pPr>
    </w:p>
    <w:p w14:paraId="63625897" w14:textId="77777777" w:rsidR="00B940CD" w:rsidRDefault="00B940CD" w:rsidP="00B940CD">
      <w:pPr>
        <w:rPr>
          <w:color w:val="FF0000"/>
        </w:rPr>
      </w:pPr>
    </w:p>
    <w:p w14:paraId="4EED7804" w14:textId="77777777" w:rsidR="00B940CD" w:rsidRDefault="00B940CD" w:rsidP="00B940CD">
      <w:pPr>
        <w:rPr>
          <w:color w:val="FF0000"/>
        </w:rPr>
      </w:pPr>
    </w:p>
    <w:p w14:paraId="0721FF28" w14:textId="77777777" w:rsidR="00B940CD" w:rsidRDefault="00B940CD" w:rsidP="00B940CD">
      <w:pPr>
        <w:rPr>
          <w:color w:val="FF0000"/>
        </w:rPr>
      </w:pPr>
    </w:p>
    <w:p w14:paraId="3E4662DF" w14:textId="77777777" w:rsidR="00B940CD" w:rsidRDefault="00B940CD" w:rsidP="00B940CD">
      <w:pPr>
        <w:rPr>
          <w:color w:val="FF0000"/>
        </w:rPr>
      </w:pPr>
    </w:p>
    <w:p w14:paraId="2D4BC779" w14:textId="77777777" w:rsidR="00B940CD" w:rsidRDefault="00B940CD" w:rsidP="00B940CD">
      <w:pPr>
        <w:rPr>
          <w:color w:val="FF0000"/>
        </w:rPr>
      </w:pPr>
    </w:p>
    <w:p w14:paraId="4F304B37" w14:textId="77777777" w:rsidR="00B940CD" w:rsidRDefault="00B940CD" w:rsidP="00B940CD">
      <w:pPr>
        <w:rPr>
          <w:color w:val="FF0000"/>
        </w:rPr>
      </w:pPr>
    </w:p>
    <w:p w14:paraId="0AC26A28" w14:textId="77777777" w:rsidR="00B940CD" w:rsidRDefault="00B940CD" w:rsidP="00B940CD">
      <w:pPr>
        <w:rPr>
          <w:color w:val="FF0000"/>
        </w:rPr>
      </w:pPr>
    </w:p>
    <w:p w14:paraId="5F6F2698" w14:textId="77777777" w:rsidR="00B940CD" w:rsidRDefault="00B940CD" w:rsidP="00B940CD">
      <w:pPr>
        <w:rPr>
          <w:color w:val="FF0000"/>
        </w:rPr>
      </w:pPr>
    </w:p>
    <w:p w14:paraId="4628798C" w14:textId="77777777" w:rsidR="00B940CD" w:rsidRDefault="00B940CD" w:rsidP="00B940CD">
      <w:pPr>
        <w:rPr>
          <w:color w:val="FF0000"/>
        </w:rPr>
      </w:pPr>
    </w:p>
    <w:p w14:paraId="19CBD205" w14:textId="77777777" w:rsidR="00B940CD" w:rsidRDefault="00B940CD" w:rsidP="00B940CD">
      <w:pPr>
        <w:rPr>
          <w:color w:val="FF0000"/>
        </w:rPr>
      </w:pPr>
    </w:p>
    <w:p w14:paraId="3B44BB58" w14:textId="77777777" w:rsidR="00B940CD" w:rsidRDefault="00B940CD" w:rsidP="00B940CD">
      <w:pPr>
        <w:rPr>
          <w:color w:val="FF0000"/>
        </w:rPr>
      </w:pPr>
    </w:p>
    <w:p w14:paraId="56D3FB48" w14:textId="77777777" w:rsidR="00B940CD" w:rsidRDefault="00B940CD" w:rsidP="00B940CD">
      <w:pPr>
        <w:rPr>
          <w:color w:val="FF0000"/>
        </w:rPr>
      </w:pPr>
    </w:p>
    <w:p w14:paraId="1D5BCA9B" w14:textId="77777777" w:rsidR="00B940CD" w:rsidRDefault="00B940CD" w:rsidP="00B940CD">
      <w:pPr>
        <w:rPr>
          <w:color w:val="FF0000"/>
        </w:rPr>
      </w:pPr>
    </w:p>
    <w:p w14:paraId="657860CB" w14:textId="77777777" w:rsidR="00B940CD" w:rsidRDefault="00B940CD" w:rsidP="00B940CD">
      <w:pPr>
        <w:rPr>
          <w:color w:val="FF0000"/>
        </w:rPr>
      </w:pPr>
    </w:p>
    <w:p w14:paraId="56262655" w14:textId="77777777" w:rsidR="00B940CD" w:rsidRDefault="00B940CD" w:rsidP="00B940CD">
      <w:pPr>
        <w:rPr>
          <w:color w:val="FF0000"/>
        </w:rPr>
      </w:pPr>
    </w:p>
    <w:p w14:paraId="10997BE0" w14:textId="77777777" w:rsidR="00B940CD" w:rsidRDefault="00B940CD" w:rsidP="00B940CD">
      <w:pPr>
        <w:rPr>
          <w:color w:val="FF0000"/>
        </w:rPr>
      </w:pPr>
    </w:p>
    <w:p w14:paraId="6B31F08D" w14:textId="77777777" w:rsidR="00B940CD" w:rsidRDefault="00B940CD" w:rsidP="00B940CD">
      <w:pPr>
        <w:rPr>
          <w:color w:val="FF0000"/>
        </w:rPr>
      </w:pPr>
    </w:p>
    <w:p w14:paraId="75E6498E" w14:textId="77777777" w:rsidR="00B940CD" w:rsidRDefault="00B940CD" w:rsidP="00B940CD">
      <w:pPr>
        <w:rPr>
          <w:color w:val="FF0000"/>
        </w:rPr>
      </w:pPr>
    </w:p>
    <w:p w14:paraId="1EA0C200" w14:textId="77777777" w:rsidR="00B940CD" w:rsidRDefault="00B940CD" w:rsidP="00B940CD">
      <w:pPr>
        <w:rPr>
          <w:color w:val="FF0000"/>
        </w:rPr>
      </w:pPr>
    </w:p>
    <w:p w14:paraId="183F45C1" w14:textId="77777777" w:rsidR="00B940CD" w:rsidRPr="00CA1FC7" w:rsidRDefault="00B940CD" w:rsidP="00B940C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0164BEC8" w14:textId="77777777" w:rsidTr="0005601D">
        <w:tc>
          <w:tcPr>
            <w:tcW w:w="2857" w:type="dxa"/>
            <w:tcBorders>
              <w:top w:val="single" w:sz="4" w:space="0" w:color="auto"/>
              <w:left w:val="single" w:sz="4" w:space="0" w:color="auto"/>
              <w:bottom w:val="single" w:sz="4" w:space="0" w:color="auto"/>
              <w:right w:val="single" w:sz="4" w:space="0" w:color="auto"/>
            </w:tcBorders>
          </w:tcPr>
          <w:p w14:paraId="4E63C917" w14:textId="77777777" w:rsidR="00B940CD" w:rsidRDefault="00B940CD" w:rsidP="0005601D">
            <w:pPr>
              <w:jc w:val="both"/>
              <w:rPr>
                <w:b/>
                <w:i/>
              </w:rPr>
            </w:pPr>
            <w:r w:rsidRPr="00E65E63">
              <w:rPr>
                <w:b/>
                <w:i/>
              </w:rPr>
              <w:t>Tárgy neve:</w:t>
            </w:r>
          </w:p>
          <w:p w14:paraId="6526583C" w14:textId="77777777" w:rsidR="00B940CD" w:rsidRPr="006D133F" w:rsidRDefault="00B940CD" w:rsidP="0005601D">
            <w:pPr>
              <w:jc w:val="both"/>
              <w:rPr>
                <w:b/>
                <w:i/>
              </w:rPr>
            </w:pPr>
            <w:r>
              <w:rPr>
                <w:b/>
                <w:i/>
              </w:rPr>
              <w:t>Mérnöki modellalkotás</w:t>
            </w:r>
          </w:p>
        </w:tc>
        <w:tc>
          <w:tcPr>
            <w:tcW w:w="1931" w:type="dxa"/>
            <w:tcBorders>
              <w:top w:val="single" w:sz="4" w:space="0" w:color="auto"/>
              <w:left w:val="single" w:sz="4" w:space="0" w:color="auto"/>
              <w:bottom w:val="single" w:sz="4" w:space="0" w:color="auto"/>
              <w:right w:val="single" w:sz="4" w:space="0" w:color="auto"/>
            </w:tcBorders>
          </w:tcPr>
          <w:p w14:paraId="0B13F0AF" w14:textId="77777777" w:rsidR="00B940CD" w:rsidRPr="00E65E63" w:rsidRDefault="00B940CD" w:rsidP="0005601D">
            <w:pPr>
              <w:jc w:val="both"/>
              <w:rPr>
                <w:b/>
                <w:i/>
              </w:rPr>
            </w:pPr>
            <w:r w:rsidRPr="00E65E63">
              <w:rPr>
                <w:b/>
                <w:i/>
              </w:rPr>
              <w:t>NEPTUN-kód:</w:t>
            </w:r>
          </w:p>
          <w:p w14:paraId="170518DB" w14:textId="77777777" w:rsidR="00B940CD" w:rsidRPr="006D133F" w:rsidRDefault="00B940CD" w:rsidP="0005601D">
            <w:pPr>
              <w:jc w:val="both"/>
              <w:rPr>
                <w:b/>
                <w:i/>
              </w:rPr>
            </w:pPr>
            <w:r>
              <w:rPr>
                <w:sz w:val="22"/>
                <w:szCs w:val="22"/>
              </w:rPr>
              <w:t>FMNXXXH1013</w:t>
            </w:r>
          </w:p>
        </w:tc>
        <w:tc>
          <w:tcPr>
            <w:tcW w:w="2283" w:type="dxa"/>
            <w:tcBorders>
              <w:top w:val="single" w:sz="4" w:space="0" w:color="auto"/>
              <w:left w:val="single" w:sz="4" w:space="0" w:color="auto"/>
              <w:bottom w:val="single" w:sz="4" w:space="0" w:color="auto"/>
              <w:right w:val="single" w:sz="4" w:space="0" w:color="auto"/>
            </w:tcBorders>
          </w:tcPr>
          <w:p w14:paraId="399754A3"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7D96CB33" w14:textId="77777777" w:rsidR="00B940CD" w:rsidRDefault="00B940CD" w:rsidP="0005601D">
            <w:pPr>
              <w:jc w:val="both"/>
            </w:pPr>
            <w:r>
              <w:t>2</w:t>
            </w:r>
            <w:r w:rsidRPr="00A423F7">
              <w:t>+2+0</w:t>
            </w:r>
          </w:p>
          <w:p w14:paraId="1CFE6980" w14:textId="4D458BE9" w:rsidR="00B940CD" w:rsidRPr="006D133F" w:rsidRDefault="00A97EE6" w:rsidP="0005601D">
            <w:pPr>
              <w:jc w:val="both"/>
              <w:rPr>
                <w:b/>
                <w:i/>
              </w:rPr>
            </w:pPr>
            <w:r>
              <w:t>8</w:t>
            </w:r>
            <w:r w:rsidR="00B940CD">
              <w:t>+</w:t>
            </w:r>
            <w:r>
              <w:t>8</w:t>
            </w:r>
            <w:r w:rsidR="00B940CD">
              <w:t>+0</w:t>
            </w:r>
          </w:p>
        </w:tc>
        <w:tc>
          <w:tcPr>
            <w:tcW w:w="1785" w:type="dxa"/>
            <w:tcBorders>
              <w:top w:val="single" w:sz="4" w:space="0" w:color="auto"/>
              <w:left w:val="single" w:sz="4" w:space="0" w:color="auto"/>
              <w:bottom w:val="single" w:sz="4" w:space="0" w:color="auto"/>
              <w:right w:val="single" w:sz="4" w:space="0" w:color="auto"/>
            </w:tcBorders>
          </w:tcPr>
          <w:p w14:paraId="672224A5" w14:textId="77777777" w:rsidR="00B940CD" w:rsidRPr="006D133F" w:rsidRDefault="00B940CD" w:rsidP="0005601D">
            <w:pPr>
              <w:jc w:val="both"/>
              <w:rPr>
                <w:b/>
                <w:i/>
              </w:rPr>
            </w:pPr>
            <w:r w:rsidRPr="00E65E63">
              <w:rPr>
                <w:b/>
                <w:i/>
              </w:rPr>
              <w:t>Kredit</w:t>
            </w:r>
            <w:r w:rsidRPr="006D133F">
              <w:rPr>
                <w:b/>
                <w:i/>
              </w:rPr>
              <w:t xml:space="preserve">: </w:t>
            </w:r>
            <w:r>
              <w:rPr>
                <w:b/>
                <w:i/>
              </w:rPr>
              <w:t>5</w:t>
            </w:r>
          </w:p>
          <w:p w14:paraId="23E4C348" w14:textId="77777777" w:rsidR="00B940CD" w:rsidRPr="006D133F" w:rsidRDefault="00B940CD" w:rsidP="0005601D">
            <w:pPr>
              <w:jc w:val="both"/>
              <w:rPr>
                <w:b/>
                <w:i/>
              </w:rPr>
            </w:pPr>
            <w:proofErr w:type="spellStart"/>
            <w:r>
              <w:rPr>
                <w:b/>
                <w:i/>
              </w:rPr>
              <w:t>Köv</w:t>
            </w:r>
            <w:proofErr w:type="spellEnd"/>
            <w:r w:rsidRPr="006D133F">
              <w:rPr>
                <w:b/>
                <w:i/>
              </w:rPr>
              <w:t>:</w:t>
            </w:r>
            <w:r>
              <w:rPr>
                <w:b/>
                <w:i/>
              </w:rPr>
              <w:t xml:space="preserve"> v</w:t>
            </w:r>
          </w:p>
          <w:p w14:paraId="1A2465DE" w14:textId="77777777" w:rsidR="00B940CD" w:rsidRPr="006D133F" w:rsidRDefault="00B940CD" w:rsidP="0005601D">
            <w:pPr>
              <w:jc w:val="both"/>
              <w:rPr>
                <w:b/>
                <w:i/>
              </w:rPr>
            </w:pPr>
            <w:r w:rsidRPr="006D133F">
              <w:rPr>
                <w:b/>
                <w:i/>
              </w:rPr>
              <w:t xml:space="preserve">             </w:t>
            </w:r>
          </w:p>
        </w:tc>
      </w:tr>
      <w:tr w:rsidR="00B940CD" w:rsidRPr="006550A5" w14:paraId="6D8A96C1" w14:textId="77777777" w:rsidTr="0005601D">
        <w:tc>
          <w:tcPr>
            <w:tcW w:w="2857" w:type="dxa"/>
            <w:tcBorders>
              <w:top w:val="single" w:sz="4" w:space="0" w:color="auto"/>
              <w:left w:val="single" w:sz="4" w:space="0" w:color="auto"/>
              <w:bottom w:val="single" w:sz="4" w:space="0" w:color="auto"/>
              <w:right w:val="single" w:sz="4" w:space="0" w:color="auto"/>
            </w:tcBorders>
          </w:tcPr>
          <w:p w14:paraId="10F7BCED" w14:textId="77777777" w:rsidR="00B940CD" w:rsidRPr="00E65E63" w:rsidRDefault="00B940CD" w:rsidP="0005601D">
            <w:pPr>
              <w:jc w:val="both"/>
              <w:rPr>
                <w:b/>
                <w:i/>
              </w:rPr>
            </w:pPr>
            <w:r w:rsidRPr="00E65E63">
              <w:rPr>
                <w:b/>
                <w:i/>
              </w:rPr>
              <w:t>Tantárgyfelelős:</w:t>
            </w:r>
          </w:p>
          <w:p w14:paraId="0B178168" w14:textId="77777777" w:rsidR="00B940CD" w:rsidRPr="00E65E63" w:rsidRDefault="00B940CD" w:rsidP="0005601D">
            <w:pPr>
              <w:jc w:val="both"/>
            </w:pPr>
            <w:r w:rsidRPr="00A423F7">
              <w:t>Dr. Németh László</w:t>
            </w:r>
          </w:p>
        </w:tc>
        <w:tc>
          <w:tcPr>
            <w:tcW w:w="1931" w:type="dxa"/>
            <w:tcBorders>
              <w:top w:val="single" w:sz="4" w:space="0" w:color="auto"/>
              <w:left w:val="single" w:sz="4" w:space="0" w:color="auto"/>
              <w:bottom w:val="single" w:sz="4" w:space="0" w:color="auto"/>
              <w:right w:val="single" w:sz="4" w:space="0" w:color="auto"/>
            </w:tcBorders>
          </w:tcPr>
          <w:p w14:paraId="1FCC1F54" w14:textId="77777777" w:rsidR="00B940CD" w:rsidRPr="00E65E63" w:rsidRDefault="00B940CD" w:rsidP="0005601D">
            <w:pPr>
              <w:jc w:val="both"/>
              <w:rPr>
                <w:b/>
                <w:i/>
              </w:rPr>
            </w:pPr>
            <w:r w:rsidRPr="00E65E63">
              <w:rPr>
                <w:b/>
                <w:i/>
              </w:rPr>
              <w:t xml:space="preserve">Beosztás: </w:t>
            </w:r>
          </w:p>
          <w:p w14:paraId="74DA9F9C" w14:textId="77777777" w:rsidR="00B940CD" w:rsidRPr="00E65E63" w:rsidRDefault="00B940CD" w:rsidP="0005601D">
            <w:pPr>
              <w:jc w:val="both"/>
            </w:pPr>
            <w:r w:rsidRPr="00A423F7">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22A0DD0" w14:textId="77777777" w:rsidR="00B940CD" w:rsidRPr="00E65E63" w:rsidRDefault="00B940CD" w:rsidP="0005601D">
            <w:pPr>
              <w:rPr>
                <w:b/>
                <w:i/>
                <w:sz w:val="20"/>
              </w:rPr>
            </w:pPr>
            <w:r w:rsidRPr="00E65E63">
              <w:rPr>
                <w:b/>
                <w:i/>
              </w:rPr>
              <w:t>Előkövetelmény:</w:t>
            </w:r>
            <w:r w:rsidRPr="00E65E63">
              <w:rPr>
                <w:b/>
                <w:i/>
                <w:sz w:val="20"/>
              </w:rPr>
              <w:t xml:space="preserve"> </w:t>
            </w:r>
          </w:p>
          <w:p w14:paraId="2260903F" w14:textId="77777777" w:rsidR="00B940CD" w:rsidRPr="006550A5" w:rsidRDefault="00B940CD" w:rsidP="0005601D">
            <w:r w:rsidRPr="006550A5">
              <w:t>nincs</w:t>
            </w:r>
          </w:p>
        </w:tc>
      </w:tr>
      <w:tr w:rsidR="00B940CD" w:rsidRPr="00A423F7" w14:paraId="6D87E701"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78C66119" w14:textId="77777777" w:rsidR="00B940CD" w:rsidRPr="00A423F7" w:rsidRDefault="00B940CD" w:rsidP="0005601D">
            <w:pPr>
              <w:jc w:val="center"/>
              <w:rPr>
                <w:b/>
                <w:i/>
              </w:rPr>
            </w:pPr>
            <w:r w:rsidRPr="00A423F7">
              <w:rPr>
                <w:b/>
                <w:i/>
              </w:rPr>
              <w:t>Ismeretanyag leírása:</w:t>
            </w:r>
          </w:p>
        </w:tc>
      </w:tr>
      <w:tr w:rsidR="00B940CD" w:rsidRPr="00A423F7" w14:paraId="0C37EE31"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11B5F2FF" w14:textId="77777777" w:rsidR="00B940CD" w:rsidRPr="009758C5" w:rsidRDefault="00B940CD" w:rsidP="0005601D">
            <w:pPr>
              <w:jc w:val="both"/>
              <w:rPr>
                <w:b/>
                <w:i/>
                <w:sz w:val="22"/>
                <w:szCs w:val="22"/>
              </w:rPr>
            </w:pPr>
            <w:r w:rsidRPr="009758C5">
              <w:rPr>
                <w:color w:val="212121"/>
                <w:sz w:val="22"/>
                <w:szCs w:val="22"/>
                <w:shd w:val="clear" w:color="auto" w:fill="FFFFFF"/>
              </w:rPr>
              <w:t xml:space="preserve">Drótvázmodell, testmodell, felületmodell. Térfogatmodell. Transzformációk, vetítések.  Görbék leírása. Interpoláció, approximáció, </w:t>
            </w:r>
            <w:proofErr w:type="spellStart"/>
            <w:r w:rsidRPr="009758C5">
              <w:rPr>
                <w:color w:val="212121"/>
                <w:sz w:val="22"/>
                <w:szCs w:val="22"/>
                <w:shd w:val="clear" w:color="auto" w:fill="FFFFFF"/>
              </w:rPr>
              <w:t>spline</w:t>
            </w:r>
            <w:proofErr w:type="spellEnd"/>
            <w:r w:rsidRPr="009758C5">
              <w:rPr>
                <w:color w:val="212121"/>
                <w:sz w:val="22"/>
                <w:szCs w:val="22"/>
                <w:shd w:val="clear" w:color="auto" w:fill="FFFFFF"/>
              </w:rPr>
              <w:t xml:space="preserve">. Harmadrendű görbék. </w:t>
            </w:r>
            <w:proofErr w:type="spellStart"/>
            <w:r w:rsidRPr="009758C5">
              <w:rPr>
                <w:color w:val="212121"/>
                <w:sz w:val="22"/>
                <w:szCs w:val="22"/>
                <w:shd w:val="clear" w:color="auto" w:fill="FFFFFF"/>
              </w:rPr>
              <w:t>Hermite</w:t>
            </w:r>
            <w:proofErr w:type="spellEnd"/>
            <w:r w:rsidRPr="009758C5">
              <w:rPr>
                <w:color w:val="212121"/>
                <w:sz w:val="22"/>
                <w:szCs w:val="22"/>
                <w:shd w:val="clear" w:color="auto" w:fill="FFFFFF"/>
              </w:rPr>
              <w:t xml:space="preserve">-ív. </w:t>
            </w:r>
            <w:proofErr w:type="spellStart"/>
            <w:r w:rsidRPr="009758C5">
              <w:rPr>
                <w:color w:val="212121"/>
                <w:sz w:val="22"/>
                <w:szCs w:val="22"/>
                <w:shd w:val="clear" w:color="auto" w:fill="FFFFFF"/>
              </w:rPr>
              <w:t>Bézier</w:t>
            </w:r>
            <w:proofErr w:type="spellEnd"/>
            <w:r w:rsidRPr="009758C5">
              <w:rPr>
                <w:color w:val="212121"/>
                <w:sz w:val="22"/>
                <w:szCs w:val="22"/>
                <w:shd w:val="clear" w:color="auto" w:fill="FFFFFF"/>
              </w:rPr>
              <w:t>-görbe, tulajdonságai, ábrázolása, Bernstein-polinomok. B-</w:t>
            </w:r>
            <w:proofErr w:type="spellStart"/>
            <w:r w:rsidRPr="009758C5">
              <w:rPr>
                <w:color w:val="212121"/>
                <w:sz w:val="22"/>
                <w:szCs w:val="22"/>
                <w:shd w:val="clear" w:color="auto" w:fill="FFFFFF"/>
              </w:rPr>
              <w:t>spline</w:t>
            </w:r>
            <w:proofErr w:type="spellEnd"/>
            <w:r w:rsidRPr="009758C5">
              <w:rPr>
                <w:color w:val="212121"/>
                <w:sz w:val="22"/>
                <w:szCs w:val="22"/>
                <w:shd w:val="clear" w:color="auto" w:fill="FFFFFF"/>
              </w:rPr>
              <w:t xml:space="preserve"> görbe, tulajdonságai. Racionális görbék (NURBS), alakmódosításaik. Felülettípusok, </w:t>
            </w:r>
            <w:proofErr w:type="spellStart"/>
            <w:r w:rsidRPr="009758C5">
              <w:rPr>
                <w:color w:val="212121"/>
                <w:sz w:val="22"/>
                <w:szCs w:val="22"/>
                <w:shd w:val="clear" w:color="auto" w:fill="FFFFFF"/>
              </w:rPr>
              <w:t>Coons</w:t>
            </w:r>
            <w:proofErr w:type="spellEnd"/>
            <w:r w:rsidRPr="009758C5">
              <w:rPr>
                <w:color w:val="212121"/>
                <w:sz w:val="22"/>
                <w:szCs w:val="22"/>
                <w:shd w:val="clear" w:color="auto" w:fill="FFFFFF"/>
              </w:rPr>
              <w:t xml:space="preserve"> foltok, eltolási-, forgás-, csavar-, másodrendű- és egyéb felületek leírása, számítógépes modellezésük, ábrázolásuk. Szabályos poliéderek és alkalmazásaik, geodetikus kupolák. </w:t>
            </w:r>
            <w:proofErr w:type="spellStart"/>
            <w:r w:rsidRPr="009758C5">
              <w:rPr>
                <w:color w:val="212121"/>
                <w:sz w:val="22"/>
                <w:szCs w:val="22"/>
                <w:shd w:val="clear" w:color="auto" w:fill="FFFFFF"/>
              </w:rPr>
              <w:t>Bézier</w:t>
            </w:r>
            <w:proofErr w:type="spellEnd"/>
            <w:r w:rsidRPr="009758C5">
              <w:rPr>
                <w:color w:val="212121"/>
                <w:sz w:val="22"/>
                <w:szCs w:val="22"/>
                <w:shd w:val="clear" w:color="auto" w:fill="FFFFFF"/>
              </w:rPr>
              <w:t>-felületek, B-</w:t>
            </w:r>
            <w:proofErr w:type="spellStart"/>
            <w:r w:rsidRPr="009758C5">
              <w:rPr>
                <w:color w:val="212121"/>
                <w:sz w:val="22"/>
                <w:szCs w:val="22"/>
                <w:shd w:val="clear" w:color="auto" w:fill="FFFFFF"/>
              </w:rPr>
              <w:t>spline</w:t>
            </w:r>
            <w:proofErr w:type="spellEnd"/>
            <w:r w:rsidRPr="009758C5">
              <w:rPr>
                <w:color w:val="212121"/>
                <w:sz w:val="22"/>
                <w:szCs w:val="22"/>
                <w:shd w:val="clear" w:color="auto" w:fill="FFFFFF"/>
              </w:rPr>
              <w:t xml:space="preserve"> felületek. Összetett felületek és testek létrehozása. Láthatósági algoritmusok. Megvilágítás, árnyék. Színek. Árnyalt megjelenítés. AutoCAD ismeretek. Minden elméleti anyaghoz gyakorlati feladat elkészítése CAD-es szoftverrel.</w:t>
            </w:r>
          </w:p>
        </w:tc>
      </w:tr>
      <w:tr w:rsidR="00B940CD" w:rsidRPr="00A423F7" w14:paraId="5F9E7298"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58B98133" w14:textId="77777777" w:rsidR="00B940CD" w:rsidRPr="00A423F7" w:rsidRDefault="00B940CD" w:rsidP="0005601D">
            <w:pPr>
              <w:jc w:val="center"/>
              <w:rPr>
                <w:b/>
                <w:i/>
              </w:rPr>
            </w:pPr>
            <w:r>
              <w:rPr>
                <w:b/>
                <w:i/>
              </w:rPr>
              <w:t>Irodalom</w:t>
            </w:r>
          </w:p>
        </w:tc>
      </w:tr>
      <w:tr w:rsidR="00B940CD" w:rsidRPr="00A423F7" w14:paraId="177D044F"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5C9F0EBA" w14:textId="77777777" w:rsidR="00B940CD" w:rsidRPr="00E12D64" w:rsidRDefault="00B940CD" w:rsidP="0005601D">
            <w:pPr>
              <w:pStyle w:val="Listaszerbekezds"/>
              <w:numPr>
                <w:ilvl w:val="0"/>
                <w:numId w:val="6"/>
              </w:numPr>
              <w:shd w:val="clear" w:color="auto" w:fill="FFFFFF"/>
              <w:rPr>
                <w:color w:val="212121"/>
                <w:sz w:val="22"/>
                <w:szCs w:val="22"/>
              </w:rPr>
            </w:pPr>
            <w:r w:rsidRPr="00E12D64">
              <w:rPr>
                <w:color w:val="212121"/>
                <w:sz w:val="22"/>
                <w:szCs w:val="22"/>
              </w:rPr>
              <w:t>Juhász Imre (1993): Számítógépi geometria és grafika, Miskolci Egyetemi Kiadó, Miskolc.</w:t>
            </w:r>
          </w:p>
          <w:p w14:paraId="5D04E9C8" w14:textId="77777777" w:rsidR="00B940CD" w:rsidRPr="00E12D64" w:rsidRDefault="00B940CD" w:rsidP="0005601D">
            <w:pPr>
              <w:pStyle w:val="Listaszerbekezds"/>
              <w:numPr>
                <w:ilvl w:val="0"/>
                <w:numId w:val="6"/>
              </w:numPr>
              <w:shd w:val="clear" w:color="auto" w:fill="FFFFFF"/>
              <w:rPr>
                <w:color w:val="212121"/>
                <w:sz w:val="22"/>
                <w:szCs w:val="22"/>
              </w:rPr>
            </w:pPr>
            <w:r w:rsidRPr="00E12D64">
              <w:rPr>
                <w:color w:val="212121"/>
                <w:sz w:val="22"/>
                <w:szCs w:val="22"/>
              </w:rPr>
              <w:t xml:space="preserve">Szirmay – </w:t>
            </w:r>
            <w:proofErr w:type="spellStart"/>
            <w:r w:rsidRPr="00E12D64">
              <w:rPr>
                <w:color w:val="212121"/>
                <w:sz w:val="22"/>
                <w:szCs w:val="22"/>
              </w:rPr>
              <w:t>Kallos</w:t>
            </w:r>
            <w:proofErr w:type="spellEnd"/>
            <w:r w:rsidRPr="00E12D64">
              <w:rPr>
                <w:color w:val="212121"/>
                <w:sz w:val="22"/>
                <w:szCs w:val="22"/>
              </w:rPr>
              <w:t xml:space="preserve"> László (2001): Számítógépes grafika, </w:t>
            </w:r>
            <w:proofErr w:type="spellStart"/>
            <w:r w:rsidRPr="00E12D64">
              <w:rPr>
                <w:color w:val="212121"/>
                <w:sz w:val="22"/>
                <w:szCs w:val="22"/>
              </w:rPr>
              <w:t>Computerbooks</w:t>
            </w:r>
            <w:proofErr w:type="spellEnd"/>
            <w:r w:rsidRPr="00E12D64">
              <w:rPr>
                <w:color w:val="212121"/>
                <w:sz w:val="22"/>
                <w:szCs w:val="22"/>
              </w:rPr>
              <w:t>, Bp.</w:t>
            </w:r>
          </w:p>
          <w:p w14:paraId="2089934C" w14:textId="77777777" w:rsidR="00B940CD" w:rsidRPr="00E12D64" w:rsidRDefault="00B940CD" w:rsidP="0005601D">
            <w:pPr>
              <w:pStyle w:val="Listaszerbekezds"/>
              <w:numPr>
                <w:ilvl w:val="0"/>
                <w:numId w:val="6"/>
              </w:numPr>
              <w:shd w:val="clear" w:color="auto" w:fill="FFFFFF"/>
              <w:rPr>
                <w:color w:val="212121"/>
                <w:sz w:val="22"/>
                <w:szCs w:val="22"/>
              </w:rPr>
            </w:pPr>
            <w:r w:rsidRPr="00E12D64">
              <w:rPr>
                <w:color w:val="212121"/>
                <w:sz w:val="22"/>
                <w:szCs w:val="22"/>
              </w:rPr>
              <w:t>Budai Attila (1999): A számítógépes grafika, LSI Oktatóközpont, Bp.</w:t>
            </w:r>
          </w:p>
          <w:p w14:paraId="58E484D4" w14:textId="77777777" w:rsidR="00B940CD" w:rsidRPr="00E12D64" w:rsidRDefault="00B940CD" w:rsidP="0005601D">
            <w:pPr>
              <w:pStyle w:val="Listaszerbekezds"/>
              <w:numPr>
                <w:ilvl w:val="0"/>
                <w:numId w:val="6"/>
              </w:numPr>
              <w:shd w:val="clear" w:color="auto" w:fill="FFFFFF"/>
              <w:rPr>
                <w:color w:val="212121"/>
                <w:sz w:val="22"/>
                <w:szCs w:val="22"/>
              </w:rPr>
            </w:pPr>
            <w:r w:rsidRPr="00E12D64">
              <w:rPr>
                <w:color w:val="212121"/>
                <w:sz w:val="22"/>
                <w:szCs w:val="22"/>
              </w:rPr>
              <w:t xml:space="preserve">Pintér Miklós (2008): AutoCAD Tankönyv és példatár, </w:t>
            </w:r>
            <w:proofErr w:type="spellStart"/>
            <w:r w:rsidRPr="00E12D64">
              <w:rPr>
                <w:color w:val="212121"/>
                <w:sz w:val="22"/>
                <w:szCs w:val="22"/>
              </w:rPr>
              <w:t>Computerbooks</w:t>
            </w:r>
            <w:proofErr w:type="spellEnd"/>
            <w:r w:rsidRPr="00E12D64">
              <w:rPr>
                <w:color w:val="212121"/>
                <w:sz w:val="22"/>
                <w:szCs w:val="22"/>
              </w:rPr>
              <w:t>, Bp.</w:t>
            </w:r>
          </w:p>
          <w:p w14:paraId="51C89806" w14:textId="77777777" w:rsidR="00B940CD" w:rsidRPr="00E12D64" w:rsidRDefault="00B940CD" w:rsidP="0005601D">
            <w:pPr>
              <w:pStyle w:val="Listaszerbekezds"/>
              <w:numPr>
                <w:ilvl w:val="0"/>
                <w:numId w:val="6"/>
              </w:numPr>
              <w:shd w:val="clear" w:color="auto" w:fill="FFFFFF"/>
              <w:rPr>
                <w:color w:val="212121"/>
                <w:sz w:val="22"/>
                <w:szCs w:val="22"/>
              </w:rPr>
            </w:pPr>
            <w:proofErr w:type="spellStart"/>
            <w:r w:rsidRPr="00E12D64">
              <w:rPr>
                <w:color w:val="212121"/>
                <w:sz w:val="22"/>
                <w:szCs w:val="22"/>
              </w:rPr>
              <w:t>Anald</w:t>
            </w:r>
            <w:proofErr w:type="spellEnd"/>
            <w:r w:rsidRPr="00E12D64">
              <w:rPr>
                <w:color w:val="212121"/>
                <w:sz w:val="22"/>
                <w:szCs w:val="22"/>
              </w:rPr>
              <w:t xml:space="preserve">, V. B. (1993): </w:t>
            </w:r>
            <w:proofErr w:type="spellStart"/>
            <w:r w:rsidRPr="00E12D64">
              <w:rPr>
                <w:color w:val="212121"/>
                <w:sz w:val="22"/>
                <w:szCs w:val="22"/>
              </w:rPr>
              <w:t>Conputer</w:t>
            </w:r>
            <w:proofErr w:type="spellEnd"/>
            <w:r w:rsidRPr="00E12D64">
              <w:rPr>
                <w:color w:val="212121"/>
                <w:sz w:val="22"/>
                <w:szCs w:val="22"/>
              </w:rPr>
              <w:t xml:space="preserve"> </w:t>
            </w:r>
            <w:proofErr w:type="spellStart"/>
            <w:r w:rsidRPr="00E12D64">
              <w:rPr>
                <w:color w:val="212121"/>
                <w:sz w:val="22"/>
                <w:szCs w:val="22"/>
              </w:rPr>
              <w:t>Graphics</w:t>
            </w:r>
            <w:proofErr w:type="spellEnd"/>
            <w:r w:rsidRPr="00E12D64">
              <w:rPr>
                <w:color w:val="212121"/>
                <w:sz w:val="22"/>
                <w:szCs w:val="22"/>
              </w:rPr>
              <w:t xml:space="preserve"> and </w:t>
            </w:r>
            <w:proofErr w:type="spellStart"/>
            <w:r w:rsidRPr="00E12D64">
              <w:rPr>
                <w:color w:val="212121"/>
                <w:sz w:val="22"/>
                <w:szCs w:val="22"/>
              </w:rPr>
              <w:t>Geometric</w:t>
            </w:r>
            <w:proofErr w:type="spellEnd"/>
            <w:r w:rsidRPr="00E12D64">
              <w:rPr>
                <w:color w:val="212121"/>
                <w:sz w:val="22"/>
                <w:szCs w:val="22"/>
              </w:rPr>
              <w:t xml:space="preserve"> Modelling </w:t>
            </w:r>
            <w:proofErr w:type="spellStart"/>
            <w:r w:rsidRPr="00E12D64">
              <w:rPr>
                <w:color w:val="212121"/>
                <w:sz w:val="22"/>
                <w:szCs w:val="22"/>
              </w:rPr>
              <w:t>for</w:t>
            </w:r>
            <w:proofErr w:type="spellEnd"/>
            <w:r w:rsidRPr="00E12D64">
              <w:rPr>
                <w:color w:val="212121"/>
                <w:sz w:val="22"/>
                <w:szCs w:val="22"/>
              </w:rPr>
              <w:t xml:space="preserve"> </w:t>
            </w:r>
            <w:proofErr w:type="spellStart"/>
            <w:r w:rsidRPr="00E12D64">
              <w:rPr>
                <w:color w:val="212121"/>
                <w:sz w:val="22"/>
                <w:szCs w:val="22"/>
              </w:rPr>
              <w:t>Engineers</w:t>
            </w:r>
            <w:proofErr w:type="spellEnd"/>
            <w:r w:rsidRPr="00E12D64">
              <w:rPr>
                <w:color w:val="212121"/>
                <w:sz w:val="22"/>
                <w:szCs w:val="22"/>
              </w:rPr>
              <w:t xml:space="preserve">, John </w:t>
            </w:r>
            <w:proofErr w:type="spellStart"/>
            <w:r w:rsidRPr="00E12D64">
              <w:rPr>
                <w:color w:val="212121"/>
                <w:sz w:val="22"/>
                <w:szCs w:val="22"/>
              </w:rPr>
              <w:t>Wiley</w:t>
            </w:r>
            <w:proofErr w:type="spellEnd"/>
            <w:r w:rsidRPr="00E12D64">
              <w:rPr>
                <w:color w:val="212121"/>
                <w:sz w:val="22"/>
                <w:szCs w:val="22"/>
              </w:rPr>
              <w:t xml:space="preserve"> and </w:t>
            </w:r>
            <w:proofErr w:type="spellStart"/>
            <w:r w:rsidRPr="00E12D64">
              <w:rPr>
                <w:color w:val="212121"/>
                <w:sz w:val="22"/>
                <w:szCs w:val="22"/>
              </w:rPr>
              <w:t>Sons</w:t>
            </w:r>
            <w:proofErr w:type="spellEnd"/>
            <w:r w:rsidRPr="00E12D64">
              <w:rPr>
                <w:color w:val="212121"/>
                <w:sz w:val="22"/>
                <w:szCs w:val="22"/>
              </w:rPr>
              <w:t>.</w:t>
            </w:r>
          </w:p>
        </w:tc>
      </w:tr>
    </w:tbl>
    <w:p w14:paraId="321B1448" w14:textId="77777777" w:rsidR="00B940CD" w:rsidRDefault="00B940CD" w:rsidP="00B940CD"/>
    <w:p w14:paraId="53E5CFDE" w14:textId="77777777" w:rsidR="00B940CD" w:rsidRPr="00CA1FC7" w:rsidRDefault="00B940CD" w:rsidP="00B940CD">
      <w:pPr>
        <w:rPr>
          <w:color w:val="FF0000"/>
        </w:rPr>
      </w:pPr>
    </w:p>
    <w:p w14:paraId="32645CF4" w14:textId="77777777" w:rsidR="00B940CD" w:rsidRDefault="00B940CD" w:rsidP="00B940CD">
      <w:pPr>
        <w:jc w:val="center"/>
        <w:rPr>
          <w:b/>
          <w:color w:val="FF0000"/>
          <w:sz w:val="36"/>
          <w:szCs w:val="36"/>
        </w:rPr>
      </w:pPr>
    </w:p>
    <w:p w14:paraId="4F4EC64B" w14:textId="77777777" w:rsidR="00B940CD" w:rsidRDefault="00B940CD" w:rsidP="00B940CD">
      <w:pPr>
        <w:jc w:val="center"/>
        <w:rPr>
          <w:b/>
          <w:color w:val="FF0000"/>
          <w:sz w:val="36"/>
          <w:szCs w:val="36"/>
        </w:rPr>
      </w:pPr>
    </w:p>
    <w:p w14:paraId="1C1A1A4B" w14:textId="77777777" w:rsidR="00B940CD" w:rsidRDefault="00B940CD" w:rsidP="00B940CD">
      <w:pPr>
        <w:jc w:val="center"/>
        <w:rPr>
          <w:b/>
          <w:color w:val="FF0000"/>
          <w:sz w:val="36"/>
          <w:szCs w:val="36"/>
        </w:rPr>
      </w:pPr>
    </w:p>
    <w:p w14:paraId="306F6A11" w14:textId="77777777" w:rsidR="00B940CD" w:rsidRDefault="00B940CD" w:rsidP="00B940CD">
      <w:pPr>
        <w:jc w:val="center"/>
        <w:rPr>
          <w:b/>
          <w:color w:val="FF0000"/>
          <w:sz w:val="36"/>
          <w:szCs w:val="36"/>
        </w:rPr>
      </w:pPr>
    </w:p>
    <w:p w14:paraId="3D44D835" w14:textId="77777777" w:rsidR="00B940CD" w:rsidRDefault="00B940CD" w:rsidP="00B940CD">
      <w:pPr>
        <w:jc w:val="center"/>
        <w:rPr>
          <w:b/>
          <w:color w:val="FF0000"/>
          <w:sz w:val="36"/>
          <w:szCs w:val="36"/>
        </w:rPr>
      </w:pPr>
    </w:p>
    <w:p w14:paraId="15272E6A" w14:textId="77777777" w:rsidR="00B940CD" w:rsidRDefault="00B940CD" w:rsidP="00B940CD">
      <w:pPr>
        <w:jc w:val="center"/>
        <w:rPr>
          <w:b/>
          <w:color w:val="FF0000"/>
          <w:sz w:val="36"/>
          <w:szCs w:val="36"/>
        </w:rPr>
      </w:pPr>
    </w:p>
    <w:p w14:paraId="1B2C6516" w14:textId="77777777" w:rsidR="00B940CD" w:rsidRDefault="00B940CD" w:rsidP="00B940CD">
      <w:pPr>
        <w:jc w:val="center"/>
        <w:rPr>
          <w:b/>
          <w:color w:val="FF0000"/>
          <w:sz w:val="36"/>
          <w:szCs w:val="36"/>
        </w:rPr>
      </w:pPr>
    </w:p>
    <w:p w14:paraId="112EC8E6" w14:textId="77777777" w:rsidR="00B940CD" w:rsidRDefault="00B940CD" w:rsidP="00B940CD">
      <w:pPr>
        <w:jc w:val="center"/>
        <w:rPr>
          <w:b/>
          <w:color w:val="FF0000"/>
          <w:sz w:val="36"/>
          <w:szCs w:val="36"/>
        </w:rPr>
      </w:pPr>
    </w:p>
    <w:p w14:paraId="4ADDD31B" w14:textId="77777777" w:rsidR="00B940CD" w:rsidRDefault="00B940CD" w:rsidP="00B940CD">
      <w:pPr>
        <w:jc w:val="center"/>
        <w:rPr>
          <w:b/>
          <w:color w:val="FF0000"/>
          <w:sz w:val="36"/>
          <w:szCs w:val="36"/>
        </w:rPr>
      </w:pPr>
    </w:p>
    <w:p w14:paraId="3AF88B73" w14:textId="77777777" w:rsidR="00B940CD" w:rsidRDefault="00B940CD" w:rsidP="00B940CD">
      <w:pPr>
        <w:jc w:val="center"/>
        <w:rPr>
          <w:b/>
          <w:color w:val="FF0000"/>
          <w:sz w:val="36"/>
          <w:szCs w:val="36"/>
        </w:rPr>
      </w:pPr>
    </w:p>
    <w:p w14:paraId="6C0A900B" w14:textId="77777777" w:rsidR="00B940CD" w:rsidRDefault="00B940CD" w:rsidP="00B940CD">
      <w:pPr>
        <w:jc w:val="center"/>
        <w:rPr>
          <w:b/>
          <w:color w:val="FF0000"/>
          <w:sz w:val="36"/>
          <w:szCs w:val="36"/>
        </w:rPr>
      </w:pPr>
    </w:p>
    <w:p w14:paraId="6C44EAF5" w14:textId="77777777" w:rsidR="00B940CD" w:rsidRDefault="00B940CD" w:rsidP="00B940CD">
      <w:pPr>
        <w:jc w:val="center"/>
        <w:rPr>
          <w:b/>
          <w:color w:val="FF0000"/>
          <w:sz w:val="36"/>
          <w:szCs w:val="36"/>
        </w:rPr>
      </w:pPr>
    </w:p>
    <w:p w14:paraId="2AF6A7AD" w14:textId="77777777" w:rsidR="00B940CD" w:rsidRDefault="00B940CD" w:rsidP="00B940CD">
      <w:pPr>
        <w:jc w:val="center"/>
        <w:rPr>
          <w:b/>
          <w:color w:val="FF0000"/>
          <w:sz w:val="36"/>
          <w:szCs w:val="36"/>
        </w:rPr>
      </w:pPr>
    </w:p>
    <w:p w14:paraId="538B5643" w14:textId="77777777" w:rsidR="00B940CD" w:rsidRDefault="00B940CD" w:rsidP="00B940CD">
      <w:pPr>
        <w:jc w:val="center"/>
        <w:rPr>
          <w:b/>
          <w:color w:val="FF0000"/>
          <w:sz w:val="36"/>
          <w:szCs w:val="36"/>
        </w:rPr>
      </w:pPr>
    </w:p>
    <w:p w14:paraId="23792DF2" w14:textId="77777777" w:rsidR="00B940CD" w:rsidRDefault="00B940CD" w:rsidP="00B940CD">
      <w:pPr>
        <w:jc w:val="center"/>
        <w:rPr>
          <w:b/>
          <w:color w:val="FF0000"/>
          <w:sz w:val="36"/>
          <w:szCs w:val="36"/>
        </w:rPr>
      </w:pPr>
    </w:p>
    <w:p w14:paraId="7AE45C13" w14:textId="77777777" w:rsidR="00B940CD" w:rsidRDefault="00B940CD" w:rsidP="00B940CD">
      <w:pPr>
        <w:jc w:val="center"/>
        <w:rPr>
          <w:b/>
          <w:color w:val="FF0000"/>
          <w:sz w:val="36"/>
          <w:szCs w:val="36"/>
        </w:rPr>
      </w:pPr>
    </w:p>
    <w:p w14:paraId="25AD49D4" w14:textId="77777777" w:rsidR="00B940CD" w:rsidRPr="00CA1FC7" w:rsidRDefault="00B940CD" w:rsidP="00B940CD">
      <w:pPr>
        <w:jc w:val="center"/>
        <w:rPr>
          <w:b/>
          <w:color w:val="FF0000"/>
          <w:sz w:val="36"/>
          <w:szCs w:val="36"/>
        </w:rPr>
      </w:pPr>
    </w:p>
    <w:p w14:paraId="03F6067D" w14:textId="77777777" w:rsidR="00B940CD" w:rsidRPr="00CA1FC7"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6C8DCEC9" w14:textId="77777777" w:rsidTr="0005601D">
        <w:tc>
          <w:tcPr>
            <w:tcW w:w="2857" w:type="dxa"/>
            <w:tcBorders>
              <w:top w:val="single" w:sz="4" w:space="0" w:color="auto"/>
              <w:left w:val="single" w:sz="4" w:space="0" w:color="auto"/>
              <w:bottom w:val="single" w:sz="4" w:space="0" w:color="auto"/>
              <w:right w:val="single" w:sz="4" w:space="0" w:color="auto"/>
            </w:tcBorders>
          </w:tcPr>
          <w:p w14:paraId="10638CEE" w14:textId="77777777" w:rsidR="00B940CD" w:rsidRPr="00E65E63" w:rsidRDefault="00B940CD" w:rsidP="0005601D">
            <w:pPr>
              <w:jc w:val="both"/>
              <w:rPr>
                <w:b/>
                <w:i/>
              </w:rPr>
            </w:pPr>
            <w:r w:rsidRPr="00E65E63">
              <w:rPr>
                <w:b/>
                <w:i/>
              </w:rPr>
              <w:t>Tárgy neve:</w:t>
            </w:r>
          </w:p>
          <w:p w14:paraId="56223DAF" w14:textId="77777777" w:rsidR="00B940CD" w:rsidRPr="006D133F" w:rsidRDefault="00B940CD" w:rsidP="0005601D">
            <w:pPr>
              <w:jc w:val="both"/>
              <w:rPr>
                <w:b/>
                <w:i/>
              </w:rPr>
            </w:pPr>
            <w:r>
              <w:rPr>
                <w:b/>
                <w:i/>
              </w:rPr>
              <w:t>Alkalmazott</w:t>
            </w:r>
            <w:r w:rsidRPr="00782E61">
              <w:rPr>
                <w:b/>
                <w:i/>
              </w:rPr>
              <w:t xml:space="preserve"> fizika</w:t>
            </w:r>
          </w:p>
        </w:tc>
        <w:tc>
          <w:tcPr>
            <w:tcW w:w="1931" w:type="dxa"/>
            <w:tcBorders>
              <w:top w:val="single" w:sz="4" w:space="0" w:color="auto"/>
              <w:left w:val="single" w:sz="4" w:space="0" w:color="auto"/>
              <w:bottom w:val="single" w:sz="4" w:space="0" w:color="auto"/>
              <w:right w:val="single" w:sz="4" w:space="0" w:color="auto"/>
            </w:tcBorders>
          </w:tcPr>
          <w:p w14:paraId="7AA53764" w14:textId="77777777" w:rsidR="00B940CD" w:rsidRPr="00E65E63" w:rsidRDefault="00B940CD" w:rsidP="0005601D">
            <w:pPr>
              <w:jc w:val="both"/>
              <w:rPr>
                <w:b/>
                <w:i/>
              </w:rPr>
            </w:pPr>
            <w:r w:rsidRPr="00E65E63">
              <w:rPr>
                <w:b/>
                <w:i/>
              </w:rPr>
              <w:t>NEPTUN-kód:</w:t>
            </w:r>
          </w:p>
          <w:p w14:paraId="2F4AE8D9" w14:textId="77777777" w:rsidR="00B940CD" w:rsidRPr="00C107A1" w:rsidRDefault="00B940CD" w:rsidP="0005601D">
            <w:pPr>
              <w:jc w:val="both"/>
              <w:rPr>
                <w:sz w:val="22"/>
                <w:szCs w:val="22"/>
              </w:rPr>
            </w:pPr>
            <w:r>
              <w:rPr>
                <w:sz w:val="22"/>
                <w:szCs w:val="22"/>
              </w:rPr>
              <w:t>FM0011</w:t>
            </w:r>
          </w:p>
        </w:tc>
        <w:tc>
          <w:tcPr>
            <w:tcW w:w="2283" w:type="dxa"/>
            <w:tcBorders>
              <w:top w:val="single" w:sz="4" w:space="0" w:color="auto"/>
              <w:left w:val="single" w:sz="4" w:space="0" w:color="auto"/>
              <w:bottom w:val="single" w:sz="4" w:space="0" w:color="auto"/>
              <w:right w:val="single" w:sz="4" w:space="0" w:color="auto"/>
            </w:tcBorders>
          </w:tcPr>
          <w:p w14:paraId="67D38780"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39021BF5" w14:textId="77777777" w:rsidR="00B940CD" w:rsidRDefault="00B940CD" w:rsidP="0005601D">
            <w:pPr>
              <w:jc w:val="both"/>
            </w:pPr>
            <w:r>
              <w:t>2</w:t>
            </w:r>
            <w:r w:rsidRPr="00A423F7">
              <w:t>+2+</w:t>
            </w:r>
            <w:r>
              <w:t>0</w:t>
            </w:r>
          </w:p>
          <w:p w14:paraId="20F75368" w14:textId="77777777" w:rsidR="00B940CD" w:rsidRPr="006D133F" w:rsidRDefault="00B940CD" w:rsidP="0005601D">
            <w:pPr>
              <w:jc w:val="both"/>
              <w:rPr>
                <w:b/>
                <w:i/>
              </w:rPr>
            </w:pPr>
            <w:r>
              <w:t>10+10+0</w:t>
            </w:r>
          </w:p>
        </w:tc>
        <w:tc>
          <w:tcPr>
            <w:tcW w:w="1785" w:type="dxa"/>
            <w:tcBorders>
              <w:top w:val="single" w:sz="4" w:space="0" w:color="auto"/>
              <w:left w:val="single" w:sz="4" w:space="0" w:color="auto"/>
              <w:bottom w:val="single" w:sz="4" w:space="0" w:color="auto"/>
              <w:right w:val="single" w:sz="4" w:space="0" w:color="auto"/>
            </w:tcBorders>
          </w:tcPr>
          <w:p w14:paraId="4B47889C" w14:textId="77777777" w:rsidR="00B940CD" w:rsidRPr="006D133F" w:rsidRDefault="00B940CD" w:rsidP="0005601D">
            <w:pPr>
              <w:jc w:val="both"/>
              <w:rPr>
                <w:b/>
                <w:i/>
              </w:rPr>
            </w:pPr>
            <w:r w:rsidRPr="00E65E63">
              <w:rPr>
                <w:b/>
                <w:i/>
              </w:rPr>
              <w:t>Kredit</w:t>
            </w:r>
            <w:r w:rsidRPr="006D133F">
              <w:rPr>
                <w:b/>
                <w:i/>
              </w:rPr>
              <w:t xml:space="preserve">: </w:t>
            </w:r>
            <w:r>
              <w:rPr>
                <w:b/>
                <w:i/>
              </w:rPr>
              <w:t>5</w:t>
            </w:r>
          </w:p>
          <w:p w14:paraId="12509B9F"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v</w:t>
            </w:r>
          </w:p>
          <w:p w14:paraId="396ED929" w14:textId="77777777" w:rsidR="00B940CD" w:rsidRPr="006D133F" w:rsidRDefault="00B940CD" w:rsidP="0005601D">
            <w:pPr>
              <w:jc w:val="both"/>
              <w:rPr>
                <w:b/>
                <w:i/>
              </w:rPr>
            </w:pPr>
            <w:r w:rsidRPr="006D133F">
              <w:rPr>
                <w:b/>
                <w:i/>
              </w:rPr>
              <w:t xml:space="preserve">             </w:t>
            </w:r>
          </w:p>
        </w:tc>
      </w:tr>
      <w:tr w:rsidR="00B940CD" w:rsidRPr="006550A5" w14:paraId="2C779B63" w14:textId="77777777" w:rsidTr="0005601D">
        <w:tc>
          <w:tcPr>
            <w:tcW w:w="2857" w:type="dxa"/>
            <w:tcBorders>
              <w:top w:val="single" w:sz="4" w:space="0" w:color="auto"/>
              <w:left w:val="single" w:sz="4" w:space="0" w:color="auto"/>
              <w:bottom w:val="single" w:sz="4" w:space="0" w:color="auto"/>
              <w:right w:val="single" w:sz="4" w:space="0" w:color="auto"/>
            </w:tcBorders>
          </w:tcPr>
          <w:p w14:paraId="1742ED82" w14:textId="77777777" w:rsidR="00B940CD" w:rsidRPr="00E65E63" w:rsidRDefault="00B940CD" w:rsidP="0005601D">
            <w:pPr>
              <w:jc w:val="both"/>
              <w:rPr>
                <w:b/>
                <w:i/>
              </w:rPr>
            </w:pPr>
            <w:r w:rsidRPr="00E65E63">
              <w:rPr>
                <w:b/>
                <w:i/>
              </w:rPr>
              <w:t>Tantárgyfelelős:</w:t>
            </w:r>
          </w:p>
          <w:p w14:paraId="7D9E4AB2" w14:textId="77777777" w:rsidR="00B940CD" w:rsidRPr="00E65E63" w:rsidRDefault="00B940CD" w:rsidP="0005601D">
            <w:pPr>
              <w:jc w:val="both"/>
            </w:pPr>
            <w:r w:rsidRPr="00A423F7">
              <w:t>Dr. Tolvaj László</w:t>
            </w:r>
          </w:p>
        </w:tc>
        <w:tc>
          <w:tcPr>
            <w:tcW w:w="1931" w:type="dxa"/>
            <w:tcBorders>
              <w:top w:val="single" w:sz="4" w:space="0" w:color="auto"/>
              <w:left w:val="single" w:sz="4" w:space="0" w:color="auto"/>
              <w:bottom w:val="single" w:sz="4" w:space="0" w:color="auto"/>
              <w:right w:val="single" w:sz="4" w:space="0" w:color="auto"/>
            </w:tcBorders>
          </w:tcPr>
          <w:p w14:paraId="3CA490E4" w14:textId="77777777" w:rsidR="00B940CD" w:rsidRPr="00E65E63" w:rsidRDefault="00B940CD" w:rsidP="0005601D">
            <w:pPr>
              <w:jc w:val="both"/>
              <w:rPr>
                <w:b/>
                <w:i/>
              </w:rPr>
            </w:pPr>
            <w:r w:rsidRPr="00E65E63">
              <w:rPr>
                <w:b/>
                <w:i/>
              </w:rPr>
              <w:t xml:space="preserve">Beosztás: </w:t>
            </w:r>
          </w:p>
          <w:p w14:paraId="105748FB" w14:textId="77777777" w:rsidR="00B940CD" w:rsidRPr="00E65E63" w:rsidRDefault="00B940CD" w:rsidP="0005601D">
            <w:pPr>
              <w:jc w:val="both"/>
            </w:pPr>
            <w:r w:rsidRPr="00A423F7">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7F9789F7" w14:textId="77777777" w:rsidR="00B940CD" w:rsidRPr="00E65E63" w:rsidRDefault="00B940CD" w:rsidP="0005601D">
            <w:pPr>
              <w:rPr>
                <w:b/>
                <w:i/>
                <w:sz w:val="20"/>
              </w:rPr>
            </w:pPr>
            <w:r w:rsidRPr="00E65E63">
              <w:rPr>
                <w:b/>
                <w:i/>
              </w:rPr>
              <w:t>Előkövetelmény:</w:t>
            </w:r>
            <w:r w:rsidRPr="00E65E63">
              <w:rPr>
                <w:b/>
                <w:i/>
                <w:sz w:val="20"/>
              </w:rPr>
              <w:t xml:space="preserve"> </w:t>
            </w:r>
          </w:p>
          <w:p w14:paraId="7394BF30" w14:textId="77777777" w:rsidR="00B940CD" w:rsidRPr="006550A5" w:rsidRDefault="00B940CD" w:rsidP="0005601D">
            <w:r w:rsidRPr="006550A5">
              <w:t>nincs</w:t>
            </w:r>
          </w:p>
        </w:tc>
      </w:tr>
      <w:tr w:rsidR="00B940CD" w:rsidRPr="00A423F7" w14:paraId="67956FAB"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0390DDB1" w14:textId="77777777" w:rsidR="00B940CD" w:rsidRPr="00A423F7" w:rsidRDefault="00B940CD" w:rsidP="0005601D">
            <w:pPr>
              <w:jc w:val="center"/>
              <w:rPr>
                <w:b/>
                <w:i/>
              </w:rPr>
            </w:pPr>
            <w:r w:rsidRPr="00A423F7">
              <w:rPr>
                <w:b/>
                <w:i/>
              </w:rPr>
              <w:t>Ismeretanyag leírása:</w:t>
            </w:r>
          </w:p>
        </w:tc>
      </w:tr>
      <w:tr w:rsidR="00B940CD" w:rsidRPr="00A423F7" w14:paraId="23315CD0" w14:textId="77777777" w:rsidTr="0005601D">
        <w:trPr>
          <w:trHeight w:val="2207"/>
        </w:trPr>
        <w:tc>
          <w:tcPr>
            <w:tcW w:w="8856" w:type="dxa"/>
            <w:gridSpan w:val="4"/>
            <w:tcBorders>
              <w:top w:val="single" w:sz="4" w:space="0" w:color="auto"/>
              <w:left w:val="single" w:sz="4" w:space="0" w:color="auto"/>
              <w:bottom w:val="single" w:sz="4" w:space="0" w:color="auto"/>
              <w:right w:val="single" w:sz="4" w:space="0" w:color="auto"/>
            </w:tcBorders>
          </w:tcPr>
          <w:p w14:paraId="6AE9DEF1" w14:textId="77777777" w:rsidR="00B940CD" w:rsidRDefault="00B940CD" w:rsidP="0005601D">
            <w:pPr>
              <w:jc w:val="both"/>
              <w:rPr>
                <w:sz w:val="22"/>
                <w:szCs w:val="22"/>
              </w:rPr>
            </w:pPr>
            <w:r w:rsidRPr="00A423F7">
              <w:rPr>
                <w:sz w:val="22"/>
                <w:szCs w:val="22"/>
              </w:rPr>
              <w:t xml:space="preserve">Elektromos állapot, elektromos mező, töltött részecske mozgása elektromos térben. Gauss törvénye és alkalmazása, vezetők elektrosztatikus tulajdonságai. Elektromos potenciál, kapacitás, áram, ellenállás. </w:t>
            </w:r>
            <w:proofErr w:type="spellStart"/>
            <w:r w:rsidRPr="00A423F7">
              <w:rPr>
                <w:sz w:val="22"/>
                <w:szCs w:val="22"/>
              </w:rPr>
              <w:t>Kirchoff</w:t>
            </w:r>
            <w:proofErr w:type="spellEnd"/>
            <w:r w:rsidRPr="00A423F7">
              <w:rPr>
                <w:sz w:val="22"/>
                <w:szCs w:val="22"/>
              </w:rPr>
              <w:t xml:space="preserve"> törvények. </w:t>
            </w:r>
          </w:p>
          <w:p w14:paraId="291AAC01" w14:textId="77777777" w:rsidR="00B940CD" w:rsidRPr="00A423F7" w:rsidRDefault="00B940CD" w:rsidP="0005601D">
            <w:pPr>
              <w:jc w:val="both"/>
              <w:rPr>
                <w:sz w:val="22"/>
                <w:szCs w:val="22"/>
              </w:rPr>
            </w:pPr>
            <w:r w:rsidRPr="00A423F7">
              <w:rPr>
                <w:sz w:val="22"/>
                <w:szCs w:val="22"/>
              </w:rPr>
              <w:t xml:space="preserve">Mágneses mező, </w:t>
            </w:r>
            <w:proofErr w:type="spellStart"/>
            <w:r w:rsidRPr="00A423F7">
              <w:rPr>
                <w:sz w:val="22"/>
                <w:szCs w:val="22"/>
              </w:rPr>
              <w:t>Ampére</w:t>
            </w:r>
            <w:proofErr w:type="spellEnd"/>
            <w:r w:rsidRPr="00A423F7">
              <w:rPr>
                <w:sz w:val="22"/>
                <w:szCs w:val="22"/>
              </w:rPr>
              <w:t>, Faraday és Lenz törvényei. Váltakozó áram, teljesítmény. Geometriai, fizikai optika. Fekete test sugárzása, fotóelektromos jelenség. Atomok, molekulák szilárdtestek szerkezete. Mag és részecske fizika elemei.</w:t>
            </w:r>
          </w:p>
          <w:p w14:paraId="7F455DEE" w14:textId="77777777" w:rsidR="00B940CD" w:rsidRPr="00A423F7" w:rsidRDefault="00B940CD" w:rsidP="0005601D">
            <w:pPr>
              <w:rPr>
                <w:sz w:val="22"/>
                <w:szCs w:val="22"/>
              </w:rPr>
            </w:pPr>
          </w:p>
        </w:tc>
      </w:tr>
      <w:tr w:rsidR="00B940CD" w:rsidRPr="00A423F7" w14:paraId="36047671"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37C25A06" w14:textId="77777777" w:rsidR="00B940CD" w:rsidRPr="00A423F7" w:rsidRDefault="00B940CD" w:rsidP="0005601D">
            <w:pPr>
              <w:jc w:val="center"/>
              <w:rPr>
                <w:b/>
                <w:i/>
              </w:rPr>
            </w:pPr>
            <w:r>
              <w:rPr>
                <w:b/>
                <w:i/>
              </w:rPr>
              <w:t>Irodalom</w:t>
            </w:r>
          </w:p>
        </w:tc>
      </w:tr>
      <w:tr w:rsidR="00B940CD" w:rsidRPr="00A423F7" w14:paraId="560CD9A9"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644093DB" w14:textId="77777777" w:rsidR="00B940CD" w:rsidRDefault="00B940CD" w:rsidP="0005601D">
            <w:pPr>
              <w:pStyle w:val="Listaszerbekezds"/>
              <w:numPr>
                <w:ilvl w:val="0"/>
                <w:numId w:val="7"/>
              </w:numPr>
              <w:jc w:val="both"/>
              <w:rPr>
                <w:sz w:val="22"/>
                <w:szCs w:val="22"/>
              </w:rPr>
            </w:pPr>
            <w:proofErr w:type="spellStart"/>
            <w:r w:rsidRPr="00E12D64">
              <w:rPr>
                <w:sz w:val="22"/>
                <w:szCs w:val="22"/>
              </w:rPr>
              <w:t>Budó</w:t>
            </w:r>
            <w:proofErr w:type="spellEnd"/>
            <w:r w:rsidRPr="00E12D64">
              <w:rPr>
                <w:sz w:val="22"/>
                <w:szCs w:val="22"/>
              </w:rPr>
              <w:t xml:space="preserve"> Ágoston: Kísérleti fizika II. III. Tankönyvkiadó, Budapest 1971, 1977</w:t>
            </w:r>
          </w:p>
          <w:p w14:paraId="1C752B5A" w14:textId="77777777" w:rsidR="00B940CD" w:rsidRPr="00E12D64" w:rsidRDefault="00B940CD" w:rsidP="0005601D">
            <w:pPr>
              <w:pStyle w:val="Listaszerbekezds"/>
              <w:numPr>
                <w:ilvl w:val="0"/>
                <w:numId w:val="7"/>
              </w:numPr>
              <w:jc w:val="both"/>
              <w:rPr>
                <w:sz w:val="22"/>
                <w:szCs w:val="22"/>
              </w:rPr>
            </w:pPr>
            <w:r>
              <w:rPr>
                <w:sz w:val="22"/>
                <w:szCs w:val="22"/>
              </w:rPr>
              <w:t>Az oktató által az e-</w:t>
            </w:r>
            <w:proofErr w:type="spellStart"/>
            <w:r>
              <w:rPr>
                <w:sz w:val="22"/>
                <w:szCs w:val="22"/>
              </w:rPr>
              <w:t>learning</w:t>
            </w:r>
            <w:proofErr w:type="spellEnd"/>
            <w:r>
              <w:rPr>
                <w:sz w:val="22"/>
                <w:szCs w:val="22"/>
              </w:rPr>
              <w:t xml:space="preserve"> rendszerben megadott oktatási segédanyagok</w:t>
            </w:r>
          </w:p>
        </w:tc>
      </w:tr>
    </w:tbl>
    <w:p w14:paraId="46070A8D" w14:textId="77777777" w:rsidR="00B940CD" w:rsidRPr="00CA1FC7" w:rsidRDefault="00B940CD" w:rsidP="00B940CD">
      <w:pPr>
        <w:jc w:val="center"/>
        <w:rPr>
          <w:b/>
          <w:color w:val="FF0000"/>
          <w:sz w:val="36"/>
          <w:szCs w:val="36"/>
        </w:rPr>
      </w:pPr>
    </w:p>
    <w:p w14:paraId="172C9B1E" w14:textId="77777777" w:rsidR="00B940CD" w:rsidRDefault="00B940CD" w:rsidP="00B940CD">
      <w:pPr>
        <w:jc w:val="center"/>
        <w:rPr>
          <w:b/>
          <w:color w:val="FF0000"/>
          <w:sz w:val="36"/>
          <w:szCs w:val="36"/>
        </w:rPr>
      </w:pPr>
    </w:p>
    <w:p w14:paraId="254783D9" w14:textId="77777777" w:rsidR="00B940CD" w:rsidRDefault="00B940CD" w:rsidP="00B940CD">
      <w:pPr>
        <w:jc w:val="center"/>
        <w:rPr>
          <w:b/>
          <w:color w:val="FF0000"/>
          <w:sz w:val="36"/>
          <w:szCs w:val="36"/>
        </w:rPr>
      </w:pPr>
    </w:p>
    <w:p w14:paraId="4399ED47" w14:textId="77777777" w:rsidR="00B940CD" w:rsidRDefault="00B940CD" w:rsidP="00B940CD">
      <w:pPr>
        <w:jc w:val="center"/>
        <w:rPr>
          <w:b/>
          <w:color w:val="FF0000"/>
          <w:sz w:val="36"/>
          <w:szCs w:val="36"/>
        </w:rPr>
      </w:pPr>
    </w:p>
    <w:p w14:paraId="0330A7A5" w14:textId="77777777" w:rsidR="00B940CD" w:rsidRDefault="00B940CD" w:rsidP="00B940CD">
      <w:pPr>
        <w:jc w:val="center"/>
        <w:rPr>
          <w:b/>
          <w:color w:val="FF0000"/>
          <w:sz w:val="36"/>
          <w:szCs w:val="36"/>
        </w:rPr>
      </w:pPr>
    </w:p>
    <w:p w14:paraId="7C9C192A" w14:textId="77777777" w:rsidR="00B940CD" w:rsidRDefault="00B940CD" w:rsidP="00B940CD">
      <w:pPr>
        <w:jc w:val="center"/>
        <w:rPr>
          <w:b/>
          <w:color w:val="FF0000"/>
          <w:sz w:val="36"/>
          <w:szCs w:val="36"/>
        </w:rPr>
      </w:pPr>
    </w:p>
    <w:p w14:paraId="0B7E5141" w14:textId="77777777" w:rsidR="00B940CD" w:rsidRDefault="00B940CD" w:rsidP="00B940CD">
      <w:pPr>
        <w:jc w:val="center"/>
        <w:rPr>
          <w:b/>
          <w:color w:val="FF0000"/>
          <w:sz w:val="36"/>
          <w:szCs w:val="36"/>
        </w:rPr>
      </w:pPr>
    </w:p>
    <w:p w14:paraId="07FFF1E0" w14:textId="77777777" w:rsidR="00B940CD" w:rsidRDefault="00B940CD" w:rsidP="00B940CD">
      <w:pPr>
        <w:jc w:val="center"/>
        <w:rPr>
          <w:b/>
          <w:color w:val="FF0000"/>
          <w:sz w:val="36"/>
          <w:szCs w:val="36"/>
        </w:rPr>
      </w:pPr>
    </w:p>
    <w:p w14:paraId="00EEC7E4" w14:textId="77777777" w:rsidR="00B940CD" w:rsidRDefault="00B940CD" w:rsidP="00B940CD">
      <w:pPr>
        <w:jc w:val="center"/>
        <w:rPr>
          <w:b/>
          <w:color w:val="FF0000"/>
          <w:sz w:val="36"/>
          <w:szCs w:val="36"/>
        </w:rPr>
      </w:pPr>
    </w:p>
    <w:p w14:paraId="63771B11" w14:textId="77777777" w:rsidR="00B940CD" w:rsidRDefault="00B940CD" w:rsidP="00B940CD">
      <w:pPr>
        <w:jc w:val="center"/>
        <w:rPr>
          <w:b/>
          <w:color w:val="FF0000"/>
          <w:sz w:val="36"/>
          <w:szCs w:val="36"/>
        </w:rPr>
      </w:pPr>
    </w:p>
    <w:p w14:paraId="6B563F94" w14:textId="77777777" w:rsidR="00B940CD" w:rsidRDefault="00B940CD" w:rsidP="00B940CD">
      <w:pPr>
        <w:jc w:val="center"/>
        <w:rPr>
          <w:b/>
          <w:color w:val="FF0000"/>
          <w:sz w:val="36"/>
          <w:szCs w:val="36"/>
        </w:rPr>
      </w:pPr>
    </w:p>
    <w:p w14:paraId="66D2055A" w14:textId="77777777" w:rsidR="00B940CD" w:rsidRDefault="00B940CD" w:rsidP="00B940CD">
      <w:pPr>
        <w:jc w:val="center"/>
        <w:rPr>
          <w:b/>
          <w:color w:val="FF0000"/>
          <w:sz w:val="36"/>
          <w:szCs w:val="36"/>
        </w:rPr>
      </w:pPr>
    </w:p>
    <w:p w14:paraId="22243FD0" w14:textId="77777777" w:rsidR="00B940CD" w:rsidRDefault="00B940CD" w:rsidP="00B940CD">
      <w:pPr>
        <w:jc w:val="center"/>
        <w:rPr>
          <w:b/>
          <w:color w:val="FF0000"/>
          <w:sz w:val="36"/>
          <w:szCs w:val="36"/>
        </w:rPr>
      </w:pPr>
    </w:p>
    <w:p w14:paraId="63B0DA8A" w14:textId="77777777" w:rsidR="00B940CD" w:rsidRDefault="00B940CD" w:rsidP="00B940CD">
      <w:pPr>
        <w:jc w:val="center"/>
        <w:rPr>
          <w:b/>
          <w:color w:val="FF0000"/>
          <w:sz w:val="36"/>
          <w:szCs w:val="36"/>
        </w:rPr>
      </w:pPr>
    </w:p>
    <w:p w14:paraId="12BCC105" w14:textId="77777777" w:rsidR="00B940CD" w:rsidRDefault="00B940CD" w:rsidP="00B940CD">
      <w:pPr>
        <w:jc w:val="center"/>
        <w:rPr>
          <w:b/>
          <w:color w:val="FF0000"/>
          <w:sz w:val="36"/>
          <w:szCs w:val="36"/>
        </w:rPr>
      </w:pPr>
    </w:p>
    <w:p w14:paraId="6E458AF8" w14:textId="77777777" w:rsidR="00B940CD" w:rsidRDefault="00B940CD" w:rsidP="00B940CD">
      <w:pPr>
        <w:jc w:val="center"/>
        <w:rPr>
          <w:b/>
          <w:color w:val="FF0000"/>
          <w:sz w:val="36"/>
          <w:szCs w:val="36"/>
        </w:rPr>
      </w:pPr>
    </w:p>
    <w:p w14:paraId="7CF14819" w14:textId="77777777" w:rsidR="00B940CD" w:rsidRDefault="00B940CD" w:rsidP="00B940CD">
      <w:pPr>
        <w:jc w:val="center"/>
        <w:rPr>
          <w:b/>
          <w:color w:val="FF0000"/>
          <w:sz w:val="36"/>
          <w:szCs w:val="36"/>
        </w:rPr>
      </w:pPr>
    </w:p>
    <w:p w14:paraId="4F67D899" w14:textId="77777777" w:rsidR="00B940CD" w:rsidRDefault="00B940CD" w:rsidP="00B940CD">
      <w:pPr>
        <w:jc w:val="center"/>
        <w:rPr>
          <w:b/>
          <w:color w:val="FF0000"/>
          <w:sz w:val="36"/>
          <w:szCs w:val="36"/>
        </w:rPr>
      </w:pPr>
    </w:p>
    <w:p w14:paraId="5DED469D" w14:textId="77777777" w:rsidR="00B940CD" w:rsidRDefault="00B940CD" w:rsidP="00B940CD">
      <w:pPr>
        <w:jc w:val="center"/>
        <w:rPr>
          <w:b/>
          <w:color w:val="FF0000"/>
          <w:sz w:val="36"/>
          <w:szCs w:val="36"/>
        </w:rPr>
      </w:pPr>
    </w:p>
    <w:p w14:paraId="72BAD77D" w14:textId="77777777" w:rsidR="00B940CD" w:rsidRDefault="00B940CD" w:rsidP="00B940CD">
      <w:pPr>
        <w:jc w:val="center"/>
        <w:rPr>
          <w:b/>
          <w:color w:val="FF0000"/>
          <w:sz w:val="36"/>
          <w:szCs w:val="36"/>
        </w:rPr>
      </w:pPr>
    </w:p>
    <w:p w14:paraId="04E9CA2E" w14:textId="77777777" w:rsidR="00B940CD" w:rsidRPr="00CA1FC7" w:rsidRDefault="00B940CD" w:rsidP="00B940CD">
      <w:pPr>
        <w:jc w:val="center"/>
        <w:rPr>
          <w:b/>
          <w:color w:val="FF0000"/>
          <w:sz w:val="36"/>
          <w:szCs w:val="36"/>
        </w:rPr>
      </w:pPr>
    </w:p>
    <w:p w14:paraId="17FDEC41" w14:textId="77777777" w:rsidR="00B940CD" w:rsidRPr="00CA1FC7"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77A17E31" w14:textId="77777777" w:rsidTr="0005601D">
        <w:tc>
          <w:tcPr>
            <w:tcW w:w="2857" w:type="dxa"/>
            <w:tcBorders>
              <w:top w:val="single" w:sz="4" w:space="0" w:color="auto"/>
              <w:left w:val="single" w:sz="4" w:space="0" w:color="auto"/>
              <w:bottom w:val="single" w:sz="4" w:space="0" w:color="auto"/>
              <w:right w:val="single" w:sz="4" w:space="0" w:color="auto"/>
            </w:tcBorders>
          </w:tcPr>
          <w:p w14:paraId="035D2D2B" w14:textId="77777777" w:rsidR="00B940CD" w:rsidRPr="00E65E63" w:rsidRDefault="00B940CD" w:rsidP="0005601D">
            <w:pPr>
              <w:jc w:val="both"/>
              <w:rPr>
                <w:b/>
                <w:i/>
              </w:rPr>
            </w:pPr>
            <w:r w:rsidRPr="00E65E63">
              <w:rPr>
                <w:b/>
                <w:i/>
              </w:rPr>
              <w:t>Tárgy neve:</w:t>
            </w:r>
          </w:p>
          <w:p w14:paraId="289A7CE6" w14:textId="77777777" w:rsidR="00B940CD" w:rsidRPr="006D133F" w:rsidRDefault="00B940CD" w:rsidP="0005601D">
            <w:pPr>
              <w:jc w:val="both"/>
              <w:rPr>
                <w:b/>
                <w:i/>
              </w:rPr>
            </w:pPr>
            <w:r w:rsidRPr="00F40EC7">
              <w:rPr>
                <w:b/>
                <w:i/>
              </w:rPr>
              <w:t>Alkalmazott kémia</w:t>
            </w:r>
          </w:p>
        </w:tc>
        <w:tc>
          <w:tcPr>
            <w:tcW w:w="1931" w:type="dxa"/>
            <w:tcBorders>
              <w:top w:val="single" w:sz="4" w:space="0" w:color="auto"/>
              <w:left w:val="single" w:sz="4" w:space="0" w:color="auto"/>
              <w:bottom w:val="single" w:sz="4" w:space="0" w:color="auto"/>
              <w:right w:val="single" w:sz="4" w:space="0" w:color="auto"/>
            </w:tcBorders>
          </w:tcPr>
          <w:p w14:paraId="49B658D3" w14:textId="77777777" w:rsidR="00B940CD" w:rsidRPr="00E65E63" w:rsidRDefault="00B940CD" w:rsidP="0005601D">
            <w:pPr>
              <w:jc w:val="both"/>
              <w:rPr>
                <w:b/>
                <w:i/>
              </w:rPr>
            </w:pPr>
            <w:r w:rsidRPr="00E65E63">
              <w:rPr>
                <w:b/>
                <w:i/>
              </w:rPr>
              <w:t>NEPTUN-kód:</w:t>
            </w:r>
          </w:p>
          <w:p w14:paraId="737A6540" w14:textId="77777777" w:rsidR="00B940CD" w:rsidRPr="00A423F7" w:rsidRDefault="00B940CD" w:rsidP="0005601D">
            <w:pPr>
              <w:jc w:val="both"/>
              <w:rPr>
                <w:sz w:val="22"/>
                <w:szCs w:val="22"/>
              </w:rPr>
            </w:pPr>
            <w:r>
              <w:rPr>
                <w:sz w:val="22"/>
                <w:szCs w:val="22"/>
              </w:rPr>
              <w:t>FMNKIMH1002</w:t>
            </w:r>
          </w:p>
          <w:p w14:paraId="398B36D8" w14:textId="23A50CBA" w:rsidR="00B940CD" w:rsidRPr="00C107A1" w:rsidRDefault="00B940CD" w:rsidP="0005601D">
            <w:pPr>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CC3DA35"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7096DFA5" w14:textId="77777777" w:rsidR="00B940CD" w:rsidRDefault="00B940CD" w:rsidP="0005601D">
            <w:pPr>
              <w:jc w:val="both"/>
            </w:pPr>
            <w:r>
              <w:t>2+2</w:t>
            </w:r>
            <w:r w:rsidRPr="00A423F7">
              <w:t>+0</w:t>
            </w:r>
          </w:p>
          <w:p w14:paraId="670EA637" w14:textId="679A4063" w:rsidR="00B940CD" w:rsidRPr="006D133F" w:rsidRDefault="00A97EE6" w:rsidP="0005601D">
            <w:pPr>
              <w:jc w:val="both"/>
              <w:rPr>
                <w:b/>
                <w:i/>
              </w:rPr>
            </w:pPr>
            <w:r>
              <w:t>8</w:t>
            </w:r>
            <w:r w:rsidR="00B940CD">
              <w:t>+</w:t>
            </w:r>
            <w:r>
              <w:t>8</w:t>
            </w:r>
            <w:r w:rsidR="00B940CD">
              <w:t>+0</w:t>
            </w:r>
          </w:p>
        </w:tc>
        <w:tc>
          <w:tcPr>
            <w:tcW w:w="1785" w:type="dxa"/>
            <w:tcBorders>
              <w:top w:val="single" w:sz="4" w:space="0" w:color="auto"/>
              <w:left w:val="single" w:sz="4" w:space="0" w:color="auto"/>
              <w:bottom w:val="single" w:sz="4" w:space="0" w:color="auto"/>
              <w:right w:val="single" w:sz="4" w:space="0" w:color="auto"/>
            </w:tcBorders>
          </w:tcPr>
          <w:p w14:paraId="380B6DC3" w14:textId="77777777" w:rsidR="00B940CD" w:rsidRPr="006D133F" w:rsidRDefault="00B940CD" w:rsidP="0005601D">
            <w:pPr>
              <w:jc w:val="both"/>
              <w:rPr>
                <w:b/>
                <w:i/>
              </w:rPr>
            </w:pPr>
            <w:r w:rsidRPr="00E65E63">
              <w:rPr>
                <w:b/>
                <w:i/>
              </w:rPr>
              <w:t>Kredit</w:t>
            </w:r>
            <w:r w:rsidRPr="006D133F">
              <w:rPr>
                <w:b/>
                <w:i/>
              </w:rPr>
              <w:t xml:space="preserve">: </w:t>
            </w:r>
            <w:r>
              <w:rPr>
                <w:b/>
                <w:i/>
              </w:rPr>
              <w:t>5</w:t>
            </w:r>
          </w:p>
          <w:p w14:paraId="297EAD41"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v</w:t>
            </w:r>
          </w:p>
          <w:p w14:paraId="7BC9612A" w14:textId="77777777" w:rsidR="00B940CD" w:rsidRPr="006D133F" w:rsidRDefault="00B940CD" w:rsidP="0005601D">
            <w:pPr>
              <w:jc w:val="both"/>
              <w:rPr>
                <w:b/>
                <w:i/>
              </w:rPr>
            </w:pPr>
            <w:r w:rsidRPr="006D133F">
              <w:rPr>
                <w:b/>
                <w:i/>
              </w:rPr>
              <w:t xml:space="preserve">             </w:t>
            </w:r>
          </w:p>
        </w:tc>
      </w:tr>
      <w:tr w:rsidR="00B940CD" w:rsidRPr="006550A5" w14:paraId="25BF6BBA" w14:textId="77777777" w:rsidTr="0005601D">
        <w:tc>
          <w:tcPr>
            <w:tcW w:w="2857" w:type="dxa"/>
            <w:tcBorders>
              <w:top w:val="single" w:sz="4" w:space="0" w:color="auto"/>
              <w:left w:val="single" w:sz="4" w:space="0" w:color="auto"/>
              <w:bottom w:val="single" w:sz="4" w:space="0" w:color="auto"/>
              <w:right w:val="single" w:sz="4" w:space="0" w:color="auto"/>
            </w:tcBorders>
          </w:tcPr>
          <w:p w14:paraId="09731A69" w14:textId="77777777" w:rsidR="00B940CD" w:rsidRPr="00E65E63" w:rsidRDefault="00B940CD" w:rsidP="0005601D">
            <w:pPr>
              <w:jc w:val="both"/>
              <w:rPr>
                <w:b/>
                <w:i/>
              </w:rPr>
            </w:pPr>
            <w:r w:rsidRPr="00E65E63">
              <w:rPr>
                <w:b/>
                <w:i/>
              </w:rPr>
              <w:t>Tantárgyfelelős:</w:t>
            </w:r>
          </w:p>
          <w:p w14:paraId="1FC8E452" w14:textId="77777777" w:rsidR="00B940CD" w:rsidRPr="00E65E63" w:rsidRDefault="00B940CD" w:rsidP="0005601D">
            <w:pPr>
              <w:jc w:val="both"/>
            </w:pPr>
            <w:r w:rsidRPr="00A423F7">
              <w:t xml:space="preserve">Dr. </w:t>
            </w:r>
            <w:r>
              <w:t>Hofmann Tamás</w:t>
            </w:r>
          </w:p>
        </w:tc>
        <w:tc>
          <w:tcPr>
            <w:tcW w:w="1931" w:type="dxa"/>
            <w:tcBorders>
              <w:top w:val="single" w:sz="4" w:space="0" w:color="auto"/>
              <w:left w:val="single" w:sz="4" w:space="0" w:color="auto"/>
              <w:bottom w:val="single" w:sz="4" w:space="0" w:color="auto"/>
              <w:right w:val="single" w:sz="4" w:space="0" w:color="auto"/>
            </w:tcBorders>
          </w:tcPr>
          <w:p w14:paraId="78EBDDC6" w14:textId="77777777" w:rsidR="00B940CD" w:rsidRPr="00E65E63" w:rsidRDefault="00B940CD" w:rsidP="0005601D">
            <w:pPr>
              <w:jc w:val="both"/>
              <w:rPr>
                <w:b/>
                <w:i/>
              </w:rPr>
            </w:pPr>
            <w:r w:rsidRPr="00E65E63">
              <w:rPr>
                <w:b/>
                <w:i/>
              </w:rPr>
              <w:t xml:space="preserve">Beosztás: </w:t>
            </w:r>
          </w:p>
          <w:p w14:paraId="0BA7F9C8" w14:textId="77777777" w:rsidR="00B940CD" w:rsidRPr="00E65E63" w:rsidRDefault="00B940CD" w:rsidP="0005601D">
            <w:pPr>
              <w:jc w:val="both"/>
            </w:pPr>
            <w:r w:rsidRPr="00A423F7">
              <w:t xml:space="preserve">egyetemi </w:t>
            </w:r>
            <w:r>
              <w:t>docens</w:t>
            </w:r>
          </w:p>
        </w:tc>
        <w:tc>
          <w:tcPr>
            <w:tcW w:w="4068" w:type="dxa"/>
            <w:gridSpan w:val="2"/>
            <w:tcBorders>
              <w:top w:val="single" w:sz="4" w:space="0" w:color="auto"/>
              <w:left w:val="single" w:sz="4" w:space="0" w:color="auto"/>
              <w:bottom w:val="single" w:sz="4" w:space="0" w:color="auto"/>
              <w:right w:val="single" w:sz="4" w:space="0" w:color="auto"/>
            </w:tcBorders>
          </w:tcPr>
          <w:p w14:paraId="46262314" w14:textId="77777777" w:rsidR="00B940CD" w:rsidRPr="00E65E63" w:rsidRDefault="00B940CD" w:rsidP="0005601D">
            <w:pPr>
              <w:rPr>
                <w:b/>
                <w:i/>
                <w:sz w:val="20"/>
              </w:rPr>
            </w:pPr>
            <w:r w:rsidRPr="00E65E63">
              <w:rPr>
                <w:b/>
                <w:i/>
              </w:rPr>
              <w:t>Előkövetelmény:</w:t>
            </w:r>
            <w:r w:rsidRPr="00E65E63">
              <w:rPr>
                <w:b/>
                <w:i/>
                <w:sz w:val="20"/>
              </w:rPr>
              <w:t xml:space="preserve"> </w:t>
            </w:r>
          </w:p>
          <w:p w14:paraId="401CA3A9" w14:textId="77777777" w:rsidR="00B940CD" w:rsidRPr="006550A5" w:rsidRDefault="00B940CD" w:rsidP="0005601D">
            <w:r w:rsidRPr="006550A5">
              <w:t>nincs</w:t>
            </w:r>
          </w:p>
        </w:tc>
      </w:tr>
      <w:tr w:rsidR="00B940CD" w:rsidRPr="00A423F7" w14:paraId="4E5FE90D"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3B949689" w14:textId="77777777" w:rsidR="00B940CD" w:rsidRPr="00A423F7" w:rsidRDefault="00B940CD" w:rsidP="0005601D">
            <w:pPr>
              <w:jc w:val="center"/>
              <w:rPr>
                <w:b/>
                <w:i/>
              </w:rPr>
            </w:pPr>
            <w:r w:rsidRPr="00A423F7">
              <w:rPr>
                <w:b/>
                <w:i/>
              </w:rPr>
              <w:t>Ismeretanyag leírása:</w:t>
            </w:r>
          </w:p>
        </w:tc>
      </w:tr>
      <w:tr w:rsidR="00B940CD" w:rsidRPr="00A423F7" w14:paraId="4F3D6895" w14:textId="77777777" w:rsidTr="0005601D">
        <w:trPr>
          <w:trHeight w:val="2073"/>
        </w:trPr>
        <w:tc>
          <w:tcPr>
            <w:tcW w:w="8856" w:type="dxa"/>
            <w:gridSpan w:val="4"/>
            <w:tcBorders>
              <w:top w:val="single" w:sz="4" w:space="0" w:color="auto"/>
              <w:left w:val="single" w:sz="4" w:space="0" w:color="auto"/>
              <w:bottom w:val="single" w:sz="4" w:space="0" w:color="auto"/>
              <w:right w:val="single" w:sz="4" w:space="0" w:color="auto"/>
            </w:tcBorders>
          </w:tcPr>
          <w:p w14:paraId="507C650C" w14:textId="77777777" w:rsidR="00B940CD" w:rsidRPr="00A423F7" w:rsidRDefault="00B940CD" w:rsidP="0005601D">
            <w:pPr>
              <w:jc w:val="both"/>
              <w:rPr>
                <w:sz w:val="22"/>
                <w:szCs w:val="22"/>
              </w:rPr>
            </w:pPr>
            <w:r w:rsidRPr="00A423F7">
              <w:rPr>
                <w:sz w:val="22"/>
                <w:szCs w:val="22"/>
              </w:rPr>
              <w:t>A könnyűiparban használt természetes és műszaki anyagok előállítása, kémiai összetétele, szerkezete és tulajdonságai. Szénhidrátok. Fehérjék. Polimerek. Szilikátok. Kompozitok. Veszélyes hulladékok. Környezetterhelés és környezetvédelem a tisztább könnyűipari termelésért. Biztonságtechnika a könnyűiparban.</w:t>
            </w:r>
          </w:p>
        </w:tc>
      </w:tr>
      <w:tr w:rsidR="00B940CD" w:rsidRPr="00A423F7" w14:paraId="543BA18D"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01E1F333" w14:textId="77777777" w:rsidR="00B940CD" w:rsidRPr="00A423F7" w:rsidRDefault="00B940CD" w:rsidP="0005601D">
            <w:pPr>
              <w:jc w:val="center"/>
              <w:rPr>
                <w:b/>
                <w:i/>
              </w:rPr>
            </w:pPr>
            <w:r>
              <w:rPr>
                <w:b/>
                <w:i/>
              </w:rPr>
              <w:t>Irodalom</w:t>
            </w:r>
          </w:p>
        </w:tc>
      </w:tr>
      <w:tr w:rsidR="00B940CD" w:rsidRPr="00A423F7" w14:paraId="1D1F9B06" w14:textId="77777777" w:rsidTr="0005601D">
        <w:trPr>
          <w:trHeight w:val="1768"/>
        </w:trPr>
        <w:tc>
          <w:tcPr>
            <w:tcW w:w="8856" w:type="dxa"/>
            <w:gridSpan w:val="4"/>
            <w:tcBorders>
              <w:top w:val="single" w:sz="4" w:space="0" w:color="auto"/>
              <w:left w:val="single" w:sz="4" w:space="0" w:color="auto"/>
              <w:right w:val="single" w:sz="4" w:space="0" w:color="auto"/>
            </w:tcBorders>
          </w:tcPr>
          <w:p w14:paraId="0EB176A5" w14:textId="77777777" w:rsidR="00B940CD" w:rsidRDefault="00B940CD" w:rsidP="0005601D">
            <w:pPr>
              <w:pStyle w:val="Listaszerbekezds"/>
              <w:numPr>
                <w:ilvl w:val="0"/>
                <w:numId w:val="8"/>
              </w:numPr>
            </w:pPr>
            <w:r w:rsidRPr="00E12D64">
              <w:rPr>
                <w:sz w:val="22"/>
                <w:szCs w:val="22"/>
              </w:rPr>
              <w:t>Markó László: Szerves kémia I-VI. Pannon Egyetemi kiadó. Veszprém, 2001.</w:t>
            </w:r>
          </w:p>
          <w:p w14:paraId="492148F2" w14:textId="77777777" w:rsidR="00B940CD" w:rsidRPr="00E12D64" w:rsidRDefault="00B940CD" w:rsidP="0005601D">
            <w:pPr>
              <w:pStyle w:val="Listaszerbekezds"/>
              <w:numPr>
                <w:ilvl w:val="0"/>
                <w:numId w:val="8"/>
              </w:numPr>
              <w:rPr>
                <w:sz w:val="22"/>
                <w:szCs w:val="22"/>
              </w:rPr>
            </w:pPr>
            <w:r w:rsidRPr="00E12D64">
              <w:rPr>
                <w:sz w:val="22"/>
                <w:szCs w:val="22"/>
              </w:rPr>
              <w:t>Albert Levente: Szervetlen és szerves kémia. Soproni Egyetem, 2004.</w:t>
            </w:r>
          </w:p>
          <w:p w14:paraId="1CF83DD0" w14:textId="77777777" w:rsidR="00B940CD" w:rsidRPr="00E12D64" w:rsidRDefault="00B940CD" w:rsidP="0005601D">
            <w:pPr>
              <w:pStyle w:val="Listaszerbekezds"/>
              <w:numPr>
                <w:ilvl w:val="0"/>
                <w:numId w:val="8"/>
              </w:numPr>
              <w:rPr>
                <w:sz w:val="22"/>
                <w:szCs w:val="22"/>
              </w:rPr>
            </w:pPr>
            <w:r w:rsidRPr="00E12D64">
              <w:rPr>
                <w:sz w:val="22"/>
                <w:szCs w:val="22"/>
              </w:rPr>
              <w:t xml:space="preserve">Dr. Berecz Endre: Kémia műszakiaknak. Nemzeti tankönyvkiadó, Budapest, 1998. </w:t>
            </w:r>
          </w:p>
          <w:p w14:paraId="7A681C7E" w14:textId="77777777" w:rsidR="00B940CD" w:rsidRPr="00E12D64" w:rsidRDefault="00B940CD" w:rsidP="0005601D">
            <w:pPr>
              <w:pStyle w:val="Listaszerbekezds"/>
              <w:numPr>
                <w:ilvl w:val="0"/>
                <w:numId w:val="8"/>
              </w:numPr>
              <w:rPr>
                <w:sz w:val="22"/>
                <w:szCs w:val="22"/>
              </w:rPr>
            </w:pPr>
            <w:r w:rsidRPr="00E12D64">
              <w:rPr>
                <w:sz w:val="22"/>
                <w:szCs w:val="22"/>
              </w:rPr>
              <w:t xml:space="preserve">Papp Sándor, Rolf </w:t>
            </w:r>
            <w:proofErr w:type="spellStart"/>
            <w:r w:rsidRPr="00E12D64">
              <w:rPr>
                <w:sz w:val="22"/>
                <w:szCs w:val="22"/>
              </w:rPr>
              <w:t>Kümmel</w:t>
            </w:r>
            <w:proofErr w:type="spellEnd"/>
            <w:r w:rsidRPr="00E12D64">
              <w:rPr>
                <w:sz w:val="22"/>
                <w:szCs w:val="22"/>
              </w:rPr>
              <w:t>: Környezeti kémia. Tankönyvkiadó, Budapest, 1992.</w:t>
            </w:r>
          </w:p>
          <w:p w14:paraId="0719F601" w14:textId="77777777" w:rsidR="00B940CD" w:rsidRPr="00E12D64" w:rsidRDefault="00B940CD" w:rsidP="0005601D">
            <w:pPr>
              <w:pStyle w:val="Listaszerbekezds"/>
              <w:numPr>
                <w:ilvl w:val="0"/>
                <w:numId w:val="8"/>
              </w:numPr>
              <w:rPr>
                <w:sz w:val="22"/>
                <w:szCs w:val="22"/>
              </w:rPr>
            </w:pPr>
            <w:proofErr w:type="spellStart"/>
            <w:r w:rsidRPr="00E12D64">
              <w:rPr>
                <w:sz w:val="22"/>
                <w:szCs w:val="22"/>
              </w:rPr>
              <w:t>Bándi</w:t>
            </w:r>
            <w:proofErr w:type="spellEnd"/>
            <w:r w:rsidRPr="00E12D64">
              <w:rPr>
                <w:sz w:val="22"/>
                <w:szCs w:val="22"/>
              </w:rPr>
              <w:t xml:space="preserve"> </w:t>
            </w:r>
            <w:proofErr w:type="spellStart"/>
            <w:r w:rsidRPr="00E12D64">
              <w:rPr>
                <w:sz w:val="22"/>
                <w:szCs w:val="22"/>
              </w:rPr>
              <w:t>Gy</w:t>
            </w:r>
            <w:proofErr w:type="spellEnd"/>
            <w:r w:rsidRPr="00E12D64">
              <w:rPr>
                <w:sz w:val="22"/>
                <w:szCs w:val="22"/>
              </w:rPr>
              <w:t>. (szerk.): Hulladékgazdálkodási kézikönyv. Környezetvédelmi kiskönyvtár sorozat. KJK KERSZÖV Jogi és Üzleti Kiadó Kft. 2001.</w:t>
            </w:r>
          </w:p>
          <w:p w14:paraId="09FF2AF4" w14:textId="77777777" w:rsidR="00B940CD" w:rsidRDefault="00B940CD" w:rsidP="0005601D"/>
        </w:tc>
      </w:tr>
    </w:tbl>
    <w:p w14:paraId="608AFA7D" w14:textId="77777777" w:rsidR="00B940CD" w:rsidRPr="00CA1FC7" w:rsidRDefault="00B940CD" w:rsidP="00B940CD">
      <w:pPr>
        <w:jc w:val="center"/>
        <w:rPr>
          <w:b/>
          <w:color w:val="FF0000"/>
          <w:sz w:val="36"/>
          <w:szCs w:val="36"/>
        </w:rPr>
      </w:pPr>
    </w:p>
    <w:p w14:paraId="4EB867EC" w14:textId="77777777" w:rsidR="00B940CD" w:rsidRPr="00CA1FC7" w:rsidRDefault="00B940CD" w:rsidP="00B940CD">
      <w:pPr>
        <w:jc w:val="center"/>
        <w:rPr>
          <w:b/>
          <w:color w:val="FF0000"/>
          <w:sz w:val="36"/>
          <w:szCs w:val="36"/>
        </w:rPr>
      </w:pPr>
    </w:p>
    <w:p w14:paraId="1377B2C3" w14:textId="77777777" w:rsidR="00B940CD" w:rsidRPr="00CA1FC7" w:rsidRDefault="00B940CD" w:rsidP="00B940CD">
      <w:pPr>
        <w:jc w:val="center"/>
        <w:rPr>
          <w:b/>
          <w:color w:val="FF0000"/>
          <w:sz w:val="36"/>
          <w:szCs w:val="36"/>
        </w:rPr>
      </w:pPr>
    </w:p>
    <w:p w14:paraId="72119723" w14:textId="77777777" w:rsidR="00B940CD" w:rsidRDefault="00B940CD" w:rsidP="00B940CD">
      <w:pPr>
        <w:jc w:val="center"/>
        <w:rPr>
          <w:b/>
          <w:sz w:val="36"/>
          <w:szCs w:val="36"/>
        </w:rPr>
      </w:pPr>
    </w:p>
    <w:p w14:paraId="27E011AD" w14:textId="77777777" w:rsidR="00B940CD" w:rsidRDefault="00B940CD" w:rsidP="00B940CD">
      <w:pPr>
        <w:jc w:val="center"/>
        <w:rPr>
          <w:b/>
          <w:sz w:val="36"/>
          <w:szCs w:val="36"/>
        </w:rPr>
      </w:pPr>
    </w:p>
    <w:p w14:paraId="5A12EC58" w14:textId="77777777" w:rsidR="00B940CD" w:rsidRDefault="00B940CD" w:rsidP="00B940CD">
      <w:pPr>
        <w:jc w:val="center"/>
        <w:rPr>
          <w:b/>
          <w:sz w:val="36"/>
          <w:szCs w:val="36"/>
        </w:rPr>
      </w:pPr>
    </w:p>
    <w:p w14:paraId="2301C549" w14:textId="77777777" w:rsidR="00B940CD" w:rsidRDefault="00B940CD" w:rsidP="00B940CD">
      <w:pPr>
        <w:jc w:val="center"/>
        <w:rPr>
          <w:b/>
          <w:sz w:val="36"/>
          <w:szCs w:val="36"/>
        </w:rPr>
      </w:pPr>
    </w:p>
    <w:p w14:paraId="15FA48C7" w14:textId="77777777" w:rsidR="00B940CD" w:rsidRDefault="00B940CD" w:rsidP="00B940CD">
      <w:pPr>
        <w:jc w:val="center"/>
        <w:rPr>
          <w:b/>
          <w:sz w:val="36"/>
          <w:szCs w:val="36"/>
        </w:rPr>
      </w:pPr>
    </w:p>
    <w:p w14:paraId="3DC6CA2B" w14:textId="77777777" w:rsidR="00B940CD" w:rsidRDefault="00B940CD" w:rsidP="00B940CD">
      <w:pPr>
        <w:jc w:val="center"/>
        <w:rPr>
          <w:b/>
          <w:sz w:val="36"/>
          <w:szCs w:val="36"/>
        </w:rPr>
      </w:pPr>
    </w:p>
    <w:p w14:paraId="0E469F3A" w14:textId="77777777" w:rsidR="00B940CD" w:rsidRDefault="00B940CD" w:rsidP="00B940CD">
      <w:pPr>
        <w:jc w:val="center"/>
        <w:rPr>
          <w:b/>
          <w:sz w:val="36"/>
          <w:szCs w:val="36"/>
        </w:rPr>
      </w:pPr>
    </w:p>
    <w:p w14:paraId="4657321C" w14:textId="77777777" w:rsidR="00B940CD" w:rsidRDefault="00B940CD" w:rsidP="00B940CD">
      <w:pPr>
        <w:jc w:val="center"/>
        <w:rPr>
          <w:b/>
          <w:sz w:val="36"/>
          <w:szCs w:val="36"/>
        </w:rPr>
      </w:pPr>
    </w:p>
    <w:p w14:paraId="1A2A454D" w14:textId="77777777" w:rsidR="00B940CD" w:rsidRDefault="00B940CD" w:rsidP="00B940CD">
      <w:pPr>
        <w:jc w:val="center"/>
        <w:rPr>
          <w:b/>
          <w:sz w:val="36"/>
          <w:szCs w:val="36"/>
        </w:rPr>
      </w:pPr>
    </w:p>
    <w:p w14:paraId="62B14861" w14:textId="77777777" w:rsidR="00B940CD" w:rsidRDefault="00B940CD" w:rsidP="00B940CD">
      <w:pPr>
        <w:jc w:val="center"/>
        <w:rPr>
          <w:b/>
          <w:sz w:val="36"/>
          <w:szCs w:val="36"/>
        </w:rPr>
      </w:pPr>
    </w:p>
    <w:p w14:paraId="46328DED" w14:textId="77777777" w:rsidR="00B940CD" w:rsidRDefault="00B940CD" w:rsidP="00B940CD">
      <w:pPr>
        <w:jc w:val="center"/>
        <w:rPr>
          <w:b/>
          <w:sz w:val="36"/>
          <w:szCs w:val="36"/>
        </w:rPr>
      </w:pPr>
    </w:p>
    <w:p w14:paraId="1C7B8B07" w14:textId="77777777" w:rsidR="00B940CD" w:rsidRDefault="00B940CD" w:rsidP="00B940CD">
      <w:pPr>
        <w:jc w:val="center"/>
        <w:rPr>
          <w:b/>
          <w:sz w:val="36"/>
          <w:szCs w:val="36"/>
        </w:rPr>
      </w:pPr>
    </w:p>
    <w:p w14:paraId="29A51C53" w14:textId="77777777" w:rsidR="00B940CD" w:rsidRDefault="00B940CD" w:rsidP="00072D66">
      <w:pPr>
        <w:rPr>
          <w:b/>
          <w:sz w:val="36"/>
          <w:szCs w:val="36"/>
        </w:rPr>
      </w:pPr>
    </w:p>
    <w:p w14:paraId="7129960F" w14:textId="77777777" w:rsidR="00072D66" w:rsidRDefault="00072D66" w:rsidP="00072D66">
      <w:pPr>
        <w:rPr>
          <w:b/>
          <w:sz w:val="36"/>
          <w:szCs w:val="36"/>
        </w:rPr>
      </w:pPr>
    </w:p>
    <w:p w14:paraId="636EB87B" w14:textId="77777777" w:rsidR="00072D66" w:rsidRDefault="00072D66" w:rsidP="00072D66">
      <w:pPr>
        <w:rPr>
          <w:b/>
          <w:sz w:val="36"/>
          <w:szCs w:val="36"/>
        </w:rPr>
      </w:pPr>
    </w:p>
    <w:p w14:paraId="29A82A6A" w14:textId="77777777" w:rsidR="00072D66" w:rsidRDefault="00072D66" w:rsidP="00072D66">
      <w:pPr>
        <w:rPr>
          <w:b/>
          <w:sz w:val="36"/>
          <w:szCs w:val="36"/>
        </w:rPr>
      </w:pPr>
    </w:p>
    <w:p w14:paraId="336FF548" w14:textId="77777777" w:rsidR="00072D66" w:rsidRDefault="00072D66" w:rsidP="00072D66">
      <w:pPr>
        <w:rPr>
          <w:b/>
          <w:sz w:val="36"/>
          <w:szCs w:val="36"/>
        </w:rPr>
      </w:pPr>
    </w:p>
    <w:p w14:paraId="69219DA6" w14:textId="77777777" w:rsidR="00072D66" w:rsidRDefault="00072D66" w:rsidP="00072D66">
      <w:pPr>
        <w:rPr>
          <w:b/>
          <w:sz w:val="36"/>
          <w:szCs w:val="36"/>
        </w:rPr>
      </w:pPr>
    </w:p>
    <w:p w14:paraId="49A9E8FB" w14:textId="77777777" w:rsidR="00072D66" w:rsidRDefault="00072D66" w:rsidP="00072D66">
      <w:pPr>
        <w:rPr>
          <w:b/>
          <w:sz w:val="36"/>
          <w:szCs w:val="36"/>
        </w:rPr>
      </w:pPr>
    </w:p>
    <w:p w14:paraId="165BD2CE" w14:textId="77777777" w:rsidR="00072D66" w:rsidRDefault="00072D66" w:rsidP="00072D66">
      <w:pPr>
        <w:rPr>
          <w:b/>
          <w:sz w:val="36"/>
          <w:szCs w:val="36"/>
        </w:rPr>
      </w:pPr>
    </w:p>
    <w:p w14:paraId="14B4C604" w14:textId="77777777" w:rsidR="00072D66" w:rsidRDefault="00072D66" w:rsidP="00072D66">
      <w:pPr>
        <w:rPr>
          <w:b/>
          <w:sz w:val="36"/>
          <w:szCs w:val="36"/>
        </w:rPr>
      </w:pPr>
    </w:p>
    <w:p w14:paraId="761D34DB" w14:textId="77777777" w:rsidR="00072D66" w:rsidRPr="00D5612A" w:rsidRDefault="00072D66" w:rsidP="00072D66">
      <w:pPr>
        <w:rPr>
          <w:b/>
          <w:sz w:val="22"/>
          <w:szCs w:val="22"/>
        </w:rPr>
      </w:pPr>
    </w:p>
    <w:p w14:paraId="3E3C5EEA" w14:textId="77777777" w:rsidR="00B940CD" w:rsidRPr="00D5612A" w:rsidRDefault="00B940CD" w:rsidP="00B940CD">
      <w:pPr>
        <w:jc w:val="center"/>
        <w:rPr>
          <w:b/>
          <w:sz w:val="22"/>
          <w:szCs w:val="22"/>
        </w:rPr>
      </w:pPr>
    </w:p>
    <w:p w14:paraId="2D120AC7" w14:textId="77777777" w:rsidR="00B940CD" w:rsidRDefault="00B940CD" w:rsidP="00B940CD">
      <w:pPr>
        <w:jc w:val="center"/>
        <w:rPr>
          <w:b/>
          <w:sz w:val="36"/>
          <w:szCs w:val="36"/>
        </w:rPr>
      </w:pPr>
      <w:r>
        <w:rPr>
          <w:b/>
          <w:sz w:val="36"/>
          <w:szCs w:val="36"/>
        </w:rPr>
        <w:t>Gazdasági és humán ismeretek</w:t>
      </w:r>
      <w:r w:rsidRPr="00213967">
        <w:rPr>
          <w:b/>
          <w:sz w:val="36"/>
          <w:szCs w:val="36"/>
        </w:rPr>
        <w:t xml:space="preserve"> </w:t>
      </w:r>
    </w:p>
    <w:p w14:paraId="283450FB" w14:textId="77777777" w:rsidR="00B940CD" w:rsidRDefault="00B940CD" w:rsidP="00B940CD">
      <w:pPr>
        <w:jc w:val="center"/>
        <w:rPr>
          <w:b/>
          <w:sz w:val="36"/>
          <w:szCs w:val="36"/>
        </w:rPr>
      </w:pPr>
    </w:p>
    <w:p w14:paraId="7A137B1B" w14:textId="77777777" w:rsidR="00B940CD" w:rsidRDefault="00B940CD" w:rsidP="00B940CD">
      <w:pPr>
        <w:jc w:val="center"/>
        <w:rPr>
          <w:b/>
          <w:sz w:val="36"/>
          <w:szCs w:val="36"/>
        </w:rPr>
      </w:pPr>
    </w:p>
    <w:p w14:paraId="5866B76A" w14:textId="77777777" w:rsidR="00B940CD" w:rsidRDefault="00B940CD" w:rsidP="00B940CD">
      <w:pPr>
        <w:jc w:val="center"/>
        <w:rPr>
          <w:b/>
          <w:sz w:val="36"/>
          <w:szCs w:val="36"/>
        </w:rPr>
      </w:pPr>
    </w:p>
    <w:p w14:paraId="77973A0B" w14:textId="77777777" w:rsidR="00B940CD" w:rsidRDefault="00B940CD" w:rsidP="00B940CD">
      <w:pPr>
        <w:jc w:val="center"/>
        <w:rPr>
          <w:b/>
          <w:sz w:val="36"/>
          <w:szCs w:val="36"/>
        </w:rPr>
      </w:pPr>
    </w:p>
    <w:p w14:paraId="7F9A9E58" w14:textId="77777777" w:rsidR="00B940CD" w:rsidRDefault="00B940CD" w:rsidP="00B940CD">
      <w:pPr>
        <w:jc w:val="center"/>
        <w:rPr>
          <w:b/>
          <w:sz w:val="36"/>
          <w:szCs w:val="36"/>
        </w:rPr>
      </w:pPr>
    </w:p>
    <w:p w14:paraId="69B99AF7" w14:textId="5981B89B" w:rsidR="00072D66" w:rsidRDefault="00072D66">
      <w:pPr>
        <w:rPr>
          <w:b/>
          <w:sz w:val="36"/>
          <w:szCs w:val="36"/>
        </w:rPr>
      </w:pPr>
      <w:r>
        <w:rPr>
          <w:b/>
          <w:sz w:val="36"/>
          <w:szCs w:val="36"/>
        </w:rPr>
        <w:br w:type="page"/>
      </w:r>
    </w:p>
    <w:p w14:paraId="609406AC" w14:textId="77777777" w:rsidR="00B940CD" w:rsidRDefault="00B940CD" w:rsidP="00B940CD">
      <w:pPr>
        <w:jc w:val="center"/>
        <w:rPr>
          <w:b/>
          <w:sz w:val="36"/>
          <w:szCs w:val="36"/>
        </w:rPr>
      </w:pPr>
    </w:p>
    <w:p w14:paraId="107ADF75"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3F4D97F4" w14:textId="77777777" w:rsidTr="0005601D">
        <w:tc>
          <w:tcPr>
            <w:tcW w:w="2857" w:type="dxa"/>
            <w:tcBorders>
              <w:top w:val="single" w:sz="4" w:space="0" w:color="auto"/>
              <w:left w:val="single" w:sz="4" w:space="0" w:color="auto"/>
              <w:bottom w:val="single" w:sz="4" w:space="0" w:color="auto"/>
              <w:right w:val="single" w:sz="4" w:space="0" w:color="auto"/>
            </w:tcBorders>
          </w:tcPr>
          <w:p w14:paraId="54DB4A4B" w14:textId="77777777" w:rsidR="00B940CD" w:rsidRPr="00E65E63" w:rsidRDefault="00B940CD" w:rsidP="0005601D">
            <w:pPr>
              <w:jc w:val="both"/>
              <w:rPr>
                <w:b/>
                <w:i/>
              </w:rPr>
            </w:pPr>
            <w:r w:rsidRPr="00E65E63">
              <w:rPr>
                <w:b/>
                <w:i/>
              </w:rPr>
              <w:t>Tárgy neve:</w:t>
            </w:r>
          </w:p>
          <w:p w14:paraId="7BBE0153" w14:textId="77777777" w:rsidR="00B940CD" w:rsidRPr="006D133F" w:rsidRDefault="00B940CD" w:rsidP="0005601D">
            <w:pPr>
              <w:jc w:val="both"/>
              <w:rPr>
                <w:b/>
                <w:i/>
              </w:rPr>
            </w:pPr>
            <w:r w:rsidRPr="004C0FAB">
              <w:rPr>
                <w:b/>
                <w:i/>
              </w:rPr>
              <w:t>Pénzügyi</w:t>
            </w:r>
            <w:r>
              <w:rPr>
                <w:b/>
                <w:i/>
              </w:rPr>
              <w:t>, számviteli és adózási</w:t>
            </w:r>
            <w:r w:rsidRPr="004C0FAB">
              <w:rPr>
                <w:b/>
                <w:i/>
              </w:rPr>
              <w:t xml:space="preserve"> ismeretek</w:t>
            </w:r>
          </w:p>
        </w:tc>
        <w:tc>
          <w:tcPr>
            <w:tcW w:w="1931" w:type="dxa"/>
            <w:tcBorders>
              <w:top w:val="single" w:sz="4" w:space="0" w:color="auto"/>
              <w:left w:val="single" w:sz="4" w:space="0" w:color="auto"/>
              <w:bottom w:val="single" w:sz="4" w:space="0" w:color="auto"/>
              <w:right w:val="single" w:sz="4" w:space="0" w:color="auto"/>
            </w:tcBorders>
          </w:tcPr>
          <w:p w14:paraId="4345C470" w14:textId="77777777" w:rsidR="00B940CD" w:rsidRPr="00E65E63" w:rsidRDefault="00B940CD" w:rsidP="0005601D">
            <w:pPr>
              <w:jc w:val="both"/>
              <w:rPr>
                <w:b/>
                <w:i/>
              </w:rPr>
            </w:pPr>
            <w:r w:rsidRPr="00E65E63">
              <w:rPr>
                <w:b/>
                <w:i/>
              </w:rPr>
              <w:t>NEPTUN-kód:</w:t>
            </w:r>
          </w:p>
          <w:p w14:paraId="668DDD1E" w14:textId="77777777" w:rsidR="00B940CD" w:rsidRPr="006D133F" w:rsidRDefault="00B940CD" w:rsidP="0005601D">
            <w:pPr>
              <w:jc w:val="both"/>
              <w:rPr>
                <w:b/>
                <w:i/>
              </w:rPr>
            </w:pPr>
            <w:r>
              <w:rPr>
                <w:sz w:val="22"/>
                <w:szCs w:val="22"/>
              </w:rPr>
              <w:t>FM0122</w:t>
            </w:r>
          </w:p>
        </w:tc>
        <w:tc>
          <w:tcPr>
            <w:tcW w:w="2283" w:type="dxa"/>
            <w:tcBorders>
              <w:top w:val="single" w:sz="4" w:space="0" w:color="auto"/>
              <w:left w:val="single" w:sz="4" w:space="0" w:color="auto"/>
              <w:bottom w:val="single" w:sz="4" w:space="0" w:color="auto"/>
              <w:right w:val="single" w:sz="4" w:space="0" w:color="auto"/>
            </w:tcBorders>
          </w:tcPr>
          <w:p w14:paraId="6B68BF55"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2C810E40" w14:textId="77777777" w:rsidR="00B940CD" w:rsidRDefault="00B940CD" w:rsidP="0005601D">
            <w:pPr>
              <w:jc w:val="both"/>
            </w:pPr>
            <w:r>
              <w:t>2+2</w:t>
            </w:r>
            <w:r w:rsidRPr="00A423F7">
              <w:t>+0</w:t>
            </w:r>
          </w:p>
          <w:p w14:paraId="6E0C7627" w14:textId="77777777" w:rsidR="00B940CD" w:rsidRPr="006D133F" w:rsidRDefault="00B940CD" w:rsidP="0005601D">
            <w:pPr>
              <w:jc w:val="both"/>
              <w:rPr>
                <w:b/>
                <w:i/>
              </w:rPr>
            </w:pPr>
            <w:r>
              <w:t>10+10+0</w:t>
            </w:r>
          </w:p>
        </w:tc>
        <w:tc>
          <w:tcPr>
            <w:tcW w:w="1785" w:type="dxa"/>
            <w:tcBorders>
              <w:top w:val="single" w:sz="4" w:space="0" w:color="auto"/>
              <w:left w:val="single" w:sz="4" w:space="0" w:color="auto"/>
              <w:bottom w:val="single" w:sz="4" w:space="0" w:color="auto"/>
              <w:right w:val="single" w:sz="4" w:space="0" w:color="auto"/>
            </w:tcBorders>
          </w:tcPr>
          <w:p w14:paraId="6F1DAC41" w14:textId="77777777" w:rsidR="00B940CD" w:rsidRPr="006D133F" w:rsidRDefault="00B940CD" w:rsidP="0005601D">
            <w:pPr>
              <w:jc w:val="both"/>
              <w:rPr>
                <w:b/>
                <w:i/>
              </w:rPr>
            </w:pPr>
            <w:r w:rsidRPr="00E65E63">
              <w:rPr>
                <w:b/>
                <w:i/>
              </w:rPr>
              <w:t>Kredit</w:t>
            </w:r>
            <w:r w:rsidRPr="006D133F">
              <w:rPr>
                <w:b/>
                <w:i/>
              </w:rPr>
              <w:t xml:space="preserve">: </w:t>
            </w:r>
            <w:r>
              <w:rPr>
                <w:b/>
                <w:i/>
              </w:rPr>
              <w:t>4</w:t>
            </w:r>
          </w:p>
          <w:p w14:paraId="60661DA4"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v</w:t>
            </w:r>
          </w:p>
          <w:p w14:paraId="488C094D" w14:textId="77777777" w:rsidR="00B940CD" w:rsidRPr="006D133F" w:rsidRDefault="00B940CD" w:rsidP="0005601D">
            <w:pPr>
              <w:jc w:val="both"/>
              <w:rPr>
                <w:b/>
                <w:i/>
              </w:rPr>
            </w:pPr>
            <w:r w:rsidRPr="006D133F">
              <w:rPr>
                <w:b/>
                <w:i/>
              </w:rPr>
              <w:t xml:space="preserve">             </w:t>
            </w:r>
          </w:p>
        </w:tc>
      </w:tr>
      <w:tr w:rsidR="00B940CD" w:rsidRPr="006550A5" w14:paraId="44EC8B0C" w14:textId="77777777" w:rsidTr="0005601D">
        <w:tc>
          <w:tcPr>
            <w:tcW w:w="2857" w:type="dxa"/>
            <w:tcBorders>
              <w:top w:val="single" w:sz="4" w:space="0" w:color="auto"/>
              <w:left w:val="single" w:sz="4" w:space="0" w:color="auto"/>
              <w:bottom w:val="single" w:sz="4" w:space="0" w:color="auto"/>
              <w:right w:val="single" w:sz="4" w:space="0" w:color="auto"/>
            </w:tcBorders>
          </w:tcPr>
          <w:p w14:paraId="1ECB4256" w14:textId="77777777" w:rsidR="00B940CD" w:rsidRPr="00E65E63" w:rsidRDefault="00B940CD" w:rsidP="0005601D">
            <w:pPr>
              <w:jc w:val="both"/>
              <w:rPr>
                <w:b/>
                <w:i/>
              </w:rPr>
            </w:pPr>
            <w:r w:rsidRPr="00E65E63">
              <w:rPr>
                <w:b/>
                <w:i/>
              </w:rPr>
              <w:t>Tantárgyfelelős:</w:t>
            </w:r>
          </w:p>
          <w:p w14:paraId="76BC96C9" w14:textId="77777777" w:rsidR="00B940CD" w:rsidRPr="00E65E63" w:rsidRDefault="00B940CD" w:rsidP="0005601D">
            <w:pPr>
              <w:jc w:val="both"/>
            </w:pPr>
            <w:proofErr w:type="spellStart"/>
            <w:r w:rsidRPr="00A423F7">
              <w:t>Pakainé</w:t>
            </w:r>
            <w:proofErr w:type="spellEnd"/>
            <w:r w:rsidRPr="00A423F7">
              <w:t xml:space="preserve"> Dr. Kováts Judit</w:t>
            </w:r>
          </w:p>
        </w:tc>
        <w:tc>
          <w:tcPr>
            <w:tcW w:w="1931" w:type="dxa"/>
            <w:tcBorders>
              <w:top w:val="single" w:sz="4" w:space="0" w:color="auto"/>
              <w:left w:val="single" w:sz="4" w:space="0" w:color="auto"/>
              <w:bottom w:val="single" w:sz="4" w:space="0" w:color="auto"/>
              <w:right w:val="single" w:sz="4" w:space="0" w:color="auto"/>
            </w:tcBorders>
          </w:tcPr>
          <w:p w14:paraId="3BF18A0A" w14:textId="77777777" w:rsidR="00B940CD" w:rsidRPr="00E65E63" w:rsidRDefault="00B940CD" w:rsidP="0005601D">
            <w:pPr>
              <w:jc w:val="both"/>
              <w:rPr>
                <w:b/>
                <w:i/>
              </w:rPr>
            </w:pPr>
            <w:r w:rsidRPr="00E65E63">
              <w:rPr>
                <w:b/>
                <w:i/>
              </w:rPr>
              <w:t xml:space="preserve">Beosztás: </w:t>
            </w:r>
          </w:p>
          <w:p w14:paraId="3C498690" w14:textId="77777777" w:rsidR="00B940CD" w:rsidRPr="00E65E63" w:rsidRDefault="00B940CD" w:rsidP="0005601D">
            <w:pPr>
              <w:jc w:val="both"/>
            </w:pPr>
            <w:r w:rsidRPr="00A423F7">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6BBC0F7C" w14:textId="77777777" w:rsidR="00B940CD" w:rsidRPr="00E65E63" w:rsidRDefault="00B940CD" w:rsidP="0005601D">
            <w:pPr>
              <w:rPr>
                <w:b/>
                <w:i/>
                <w:sz w:val="20"/>
              </w:rPr>
            </w:pPr>
            <w:r w:rsidRPr="00E65E63">
              <w:rPr>
                <w:b/>
                <w:i/>
              </w:rPr>
              <w:t>Előkövetelmény:</w:t>
            </w:r>
            <w:r w:rsidRPr="00E65E63">
              <w:rPr>
                <w:b/>
                <w:i/>
                <w:sz w:val="20"/>
              </w:rPr>
              <w:t xml:space="preserve"> </w:t>
            </w:r>
          </w:p>
          <w:p w14:paraId="28AB0BB3" w14:textId="77777777" w:rsidR="00B940CD" w:rsidRPr="006550A5" w:rsidRDefault="00B940CD" w:rsidP="0005601D">
            <w:r w:rsidRPr="006550A5">
              <w:t>nincs</w:t>
            </w:r>
          </w:p>
        </w:tc>
      </w:tr>
      <w:tr w:rsidR="00B940CD" w:rsidRPr="00A423F7" w14:paraId="12B33812"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419F2DF7" w14:textId="77777777" w:rsidR="00B940CD" w:rsidRPr="00A423F7" w:rsidRDefault="00B940CD" w:rsidP="0005601D">
            <w:pPr>
              <w:jc w:val="center"/>
              <w:rPr>
                <w:b/>
                <w:i/>
              </w:rPr>
            </w:pPr>
            <w:r w:rsidRPr="00A423F7">
              <w:rPr>
                <w:b/>
                <w:i/>
              </w:rPr>
              <w:t>Ismeretanyag leírása:</w:t>
            </w:r>
          </w:p>
        </w:tc>
      </w:tr>
      <w:tr w:rsidR="00B940CD" w:rsidRPr="00A423F7" w14:paraId="4A9BA082" w14:textId="77777777" w:rsidTr="0005601D">
        <w:trPr>
          <w:trHeight w:val="3119"/>
        </w:trPr>
        <w:tc>
          <w:tcPr>
            <w:tcW w:w="8856" w:type="dxa"/>
            <w:gridSpan w:val="4"/>
            <w:tcBorders>
              <w:top w:val="single" w:sz="4" w:space="0" w:color="auto"/>
              <w:left w:val="single" w:sz="4" w:space="0" w:color="auto"/>
              <w:bottom w:val="single" w:sz="4" w:space="0" w:color="auto"/>
              <w:right w:val="single" w:sz="4" w:space="0" w:color="auto"/>
            </w:tcBorders>
          </w:tcPr>
          <w:p w14:paraId="007ACE21" w14:textId="77777777" w:rsidR="00B940CD" w:rsidRPr="00A423F7" w:rsidRDefault="00B940CD" w:rsidP="0005601D">
            <w:pPr>
              <w:jc w:val="both"/>
              <w:rPr>
                <w:sz w:val="22"/>
                <w:szCs w:val="22"/>
              </w:rPr>
            </w:pPr>
            <w:r w:rsidRPr="00A423F7">
              <w:rPr>
                <w:sz w:val="22"/>
                <w:szCs w:val="22"/>
              </w:rPr>
              <w:t xml:space="preserve">A hallgatók a </w:t>
            </w:r>
            <w:proofErr w:type="spellStart"/>
            <w:r w:rsidRPr="00A423F7">
              <w:rPr>
                <w:sz w:val="22"/>
                <w:szCs w:val="22"/>
              </w:rPr>
              <w:t>BSc</w:t>
            </w:r>
            <w:proofErr w:type="spellEnd"/>
            <w:r w:rsidRPr="00A423F7">
              <w:rPr>
                <w:sz w:val="22"/>
                <w:szCs w:val="22"/>
              </w:rPr>
              <w:t xml:space="preserve"> képzésen elsajátított pénzügyi alapismereteket bővítik és elsajátítják annak gyakorlati alkalmazási lehetőségeit. A vállalkozások működtetése során elsődleges a számviteli politika irányításának készsége. A </w:t>
            </w:r>
            <w:proofErr w:type="spellStart"/>
            <w:r w:rsidRPr="00A423F7">
              <w:rPr>
                <w:sz w:val="22"/>
                <w:szCs w:val="22"/>
              </w:rPr>
              <w:t>BSc</w:t>
            </w:r>
            <w:proofErr w:type="spellEnd"/>
            <w:r w:rsidRPr="00A423F7">
              <w:rPr>
                <w:sz w:val="22"/>
                <w:szCs w:val="22"/>
              </w:rPr>
              <w:t xml:space="preserve"> szinten elsajátítják a makroszintű pénzügyi rendszer cél és eszközrendszerének működését és a </w:t>
            </w:r>
            <w:proofErr w:type="spellStart"/>
            <w:r w:rsidRPr="00A423F7">
              <w:rPr>
                <w:sz w:val="22"/>
                <w:szCs w:val="22"/>
              </w:rPr>
              <w:t>mikro</w:t>
            </w:r>
            <w:proofErr w:type="spellEnd"/>
            <w:r w:rsidRPr="00A423F7">
              <w:rPr>
                <w:sz w:val="22"/>
                <w:szCs w:val="22"/>
              </w:rPr>
              <w:t xml:space="preserve">-vállalati szintű pénzügyi rendszer elméleti alapjait. </w:t>
            </w:r>
            <w:proofErr w:type="spellStart"/>
            <w:r w:rsidRPr="00A423F7">
              <w:rPr>
                <w:sz w:val="22"/>
                <w:szCs w:val="22"/>
              </w:rPr>
              <w:t>MSc</w:t>
            </w:r>
            <w:proofErr w:type="spellEnd"/>
            <w:r w:rsidRPr="00A423F7">
              <w:rPr>
                <w:sz w:val="22"/>
                <w:szCs w:val="22"/>
              </w:rPr>
              <w:t xml:space="preserve"> szinten a számviteli szabályozás elméleti keretének és gyakorlati alkalmazásának részletes elsajátítása történik. Témakörök: A Számviteli Törvény. Az éves beszámoló. A mérleg és könyvvezetés kapcsolata. A mérleg hasznosítása az elemzésben. Vagyoni és pénzügyi helyzet vizsgálata. Szabályzatok kialakítása és alapító mérleg összeállítása. A kettős könyvvitelű vállalkozások könyvvezetése. Gazdasági események és azok elszámolása, az eszközök értékelési szabályai. Az eszköz elszámolás épített kimutatások és ezek hasznosítása a vállalkozás vagyoni, pénzügyi és jövedelmi helyzetének vizsgálata.</w:t>
            </w:r>
          </w:p>
          <w:p w14:paraId="02427553" w14:textId="77777777" w:rsidR="00B940CD" w:rsidRPr="00A423F7" w:rsidRDefault="00B940CD" w:rsidP="0005601D">
            <w:pPr>
              <w:jc w:val="both"/>
              <w:rPr>
                <w:sz w:val="22"/>
                <w:szCs w:val="22"/>
              </w:rPr>
            </w:pPr>
          </w:p>
        </w:tc>
      </w:tr>
      <w:tr w:rsidR="00B940CD" w:rsidRPr="00A423F7" w14:paraId="1C4B117C"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4F6978C6" w14:textId="77777777" w:rsidR="00B940CD" w:rsidRPr="00A423F7" w:rsidRDefault="00B940CD" w:rsidP="0005601D">
            <w:pPr>
              <w:jc w:val="center"/>
              <w:rPr>
                <w:b/>
                <w:i/>
              </w:rPr>
            </w:pPr>
            <w:r>
              <w:rPr>
                <w:b/>
                <w:i/>
              </w:rPr>
              <w:t>Irodalom</w:t>
            </w:r>
          </w:p>
        </w:tc>
      </w:tr>
      <w:tr w:rsidR="00B940CD" w:rsidRPr="00A423F7" w14:paraId="6BA8877A"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tcPr>
          <w:p w14:paraId="06EA7574" w14:textId="77777777" w:rsidR="00B940CD" w:rsidRDefault="00B940CD" w:rsidP="0005601D">
            <w:pPr>
              <w:jc w:val="both"/>
            </w:pPr>
            <w:r w:rsidRPr="00A423F7">
              <w:rPr>
                <w:sz w:val="22"/>
                <w:szCs w:val="22"/>
              </w:rPr>
              <w:t>Korom Erik - Ormos Mihály - Veress Attila: Bevezetés a számvitel rendszerébe. Szemlélet és módszertan. Akadémia kiadó 2006</w:t>
            </w:r>
          </w:p>
        </w:tc>
      </w:tr>
      <w:tr w:rsidR="00B940CD" w:rsidRPr="00A423F7" w14:paraId="46B7E704"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tcPr>
          <w:p w14:paraId="3B625732" w14:textId="77777777" w:rsidR="00B940CD" w:rsidRPr="005A7089" w:rsidRDefault="00B940CD" w:rsidP="0005601D">
            <w:pPr>
              <w:jc w:val="both"/>
              <w:rPr>
                <w:sz w:val="22"/>
                <w:szCs w:val="22"/>
              </w:rPr>
            </w:pPr>
            <w:r w:rsidRPr="00A423F7">
              <w:rPr>
                <w:sz w:val="22"/>
                <w:szCs w:val="22"/>
              </w:rPr>
              <w:t xml:space="preserve">Dr. Szakács Imre: Az adózás nagy kézikönyve, KJK </w:t>
            </w:r>
            <w:proofErr w:type="spellStart"/>
            <w:r w:rsidRPr="00A423F7">
              <w:rPr>
                <w:sz w:val="22"/>
                <w:szCs w:val="22"/>
              </w:rPr>
              <w:t>Kerszöv</w:t>
            </w:r>
            <w:proofErr w:type="spellEnd"/>
            <w:r w:rsidRPr="00A423F7">
              <w:rPr>
                <w:sz w:val="22"/>
                <w:szCs w:val="22"/>
              </w:rPr>
              <w:t xml:space="preserve"> Kft. 2006.</w:t>
            </w:r>
          </w:p>
        </w:tc>
      </w:tr>
      <w:tr w:rsidR="00B940CD" w:rsidRPr="00A423F7" w14:paraId="1166E728"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tcPr>
          <w:p w14:paraId="182653BB" w14:textId="77777777" w:rsidR="00B940CD" w:rsidRPr="00A423F7" w:rsidRDefault="00B940CD" w:rsidP="0005601D">
            <w:pPr>
              <w:rPr>
                <w:sz w:val="22"/>
                <w:szCs w:val="22"/>
              </w:rPr>
            </w:pPr>
            <w:proofErr w:type="spellStart"/>
            <w:r w:rsidRPr="00A423F7">
              <w:rPr>
                <w:sz w:val="22"/>
                <w:szCs w:val="22"/>
              </w:rPr>
              <w:t>Dr</w:t>
            </w:r>
            <w:proofErr w:type="spellEnd"/>
            <w:r w:rsidRPr="00A423F7">
              <w:rPr>
                <w:sz w:val="22"/>
                <w:szCs w:val="22"/>
              </w:rPr>
              <w:t xml:space="preserve"> Báthory Zsuzsa - </w:t>
            </w:r>
            <w:proofErr w:type="spellStart"/>
            <w:r w:rsidRPr="00A423F7">
              <w:rPr>
                <w:sz w:val="22"/>
                <w:szCs w:val="22"/>
              </w:rPr>
              <w:t>Czipszer</w:t>
            </w:r>
            <w:proofErr w:type="spellEnd"/>
            <w:r w:rsidRPr="00A423F7">
              <w:rPr>
                <w:sz w:val="22"/>
                <w:szCs w:val="22"/>
              </w:rPr>
              <w:t xml:space="preserve"> Károlyné: A társasági adó – a számvitel – és a könyvvizsgálat a kis és középvállalkozásoknál, KJK </w:t>
            </w:r>
            <w:proofErr w:type="spellStart"/>
            <w:r w:rsidRPr="00A423F7">
              <w:rPr>
                <w:sz w:val="22"/>
                <w:szCs w:val="22"/>
              </w:rPr>
              <w:t>Kerszöv</w:t>
            </w:r>
            <w:proofErr w:type="spellEnd"/>
            <w:r w:rsidRPr="00A423F7">
              <w:rPr>
                <w:sz w:val="22"/>
                <w:szCs w:val="22"/>
              </w:rPr>
              <w:t xml:space="preserve"> Kft. 2003.</w:t>
            </w:r>
          </w:p>
        </w:tc>
      </w:tr>
    </w:tbl>
    <w:p w14:paraId="33BEA22E" w14:textId="77777777" w:rsidR="00B940CD" w:rsidRDefault="00B940CD" w:rsidP="00B940CD">
      <w:pPr>
        <w:jc w:val="center"/>
        <w:rPr>
          <w:b/>
          <w:sz w:val="36"/>
          <w:szCs w:val="36"/>
        </w:rPr>
      </w:pPr>
    </w:p>
    <w:p w14:paraId="33607E7A" w14:textId="77777777" w:rsidR="00B940CD" w:rsidRDefault="00B940CD" w:rsidP="00B940CD">
      <w:pPr>
        <w:jc w:val="center"/>
        <w:rPr>
          <w:b/>
          <w:sz w:val="36"/>
          <w:szCs w:val="36"/>
        </w:rPr>
      </w:pPr>
    </w:p>
    <w:p w14:paraId="17E0D7E7" w14:textId="77777777" w:rsidR="00B940CD" w:rsidRDefault="00B940CD" w:rsidP="00B940CD">
      <w:pPr>
        <w:jc w:val="center"/>
        <w:rPr>
          <w:b/>
          <w:sz w:val="36"/>
          <w:szCs w:val="36"/>
        </w:rPr>
      </w:pPr>
    </w:p>
    <w:p w14:paraId="27C77AA2" w14:textId="77777777" w:rsidR="00B940CD" w:rsidRDefault="00B940CD" w:rsidP="00B940CD">
      <w:pPr>
        <w:jc w:val="center"/>
        <w:rPr>
          <w:b/>
          <w:sz w:val="36"/>
          <w:szCs w:val="36"/>
        </w:rPr>
      </w:pPr>
    </w:p>
    <w:p w14:paraId="2AB857CB" w14:textId="77777777" w:rsidR="00B940CD" w:rsidRDefault="00B940CD" w:rsidP="00B940CD">
      <w:pPr>
        <w:jc w:val="center"/>
        <w:rPr>
          <w:b/>
          <w:sz w:val="36"/>
          <w:szCs w:val="36"/>
        </w:rPr>
      </w:pPr>
    </w:p>
    <w:p w14:paraId="7D0CD066" w14:textId="77777777" w:rsidR="00B940CD" w:rsidRDefault="00B940CD" w:rsidP="00B940CD">
      <w:pPr>
        <w:jc w:val="center"/>
        <w:rPr>
          <w:b/>
          <w:sz w:val="36"/>
          <w:szCs w:val="36"/>
        </w:rPr>
      </w:pPr>
    </w:p>
    <w:p w14:paraId="6FA3C819" w14:textId="77777777" w:rsidR="00B940CD" w:rsidRDefault="00B940CD" w:rsidP="00B940CD">
      <w:pPr>
        <w:jc w:val="center"/>
        <w:rPr>
          <w:b/>
          <w:sz w:val="36"/>
          <w:szCs w:val="36"/>
        </w:rPr>
      </w:pPr>
    </w:p>
    <w:p w14:paraId="79404869" w14:textId="77777777" w:rsidR="00B940CD" w:rsidRDefault="00B940CD" w:rsidP="00B940CD">
      <w:pPr>
        <w:jc w:val="center"/>
        <w:rPr>
          <w:b/>
          <w:sz w:val="36"/>
          <w:szCs w:val="36"/>
        </w:rPr>
      </w:pPr>
    </w:p>
    <w:p w14:paraId="3226E28D" w14:textId="77777777" w:rsidR="00B940CD" w:rsidRDefault="00B940CD" w:rsidP="00B940CD">
      <w:pPr>
        <w:jc w:val="center"/>
        <w:rPr>
          <w:b/>
          <w:sz w:val="36"/>
          <w:szCs w:val="36"/>
        </w:rPr>
      </w:pPr>
    </w:p>
    <w:p w14:paraId="18CDFF2F" w14:textId="77777777" w:rsidR="00B940CD" w:rsidRDefault="00B940CD" w:rsidP="00B940CD">
      <w:pPr>
        <w:jc w:val="center"/>
        <w:rPr>
          <w:b/>
          <w:sz w:val="36"/>
          <w:szCs w:val="36"/>
        </w:rPr>
      </w:pPr>
    </w:p>
    <w:p w14:paraId="77D8E422" w14:textId="77777777" w:rsidR="00B940CD" w:rsidRDefault="00B940CD" w:rsidP="00072D66">
      <w:pPr>
        <w:rPr>
          <w:b/>
          <w:sz w:val="36"/>
          <w:szCs w:val="36"/>
        </w:rPr>
      </w:pPr>
    </w:p>
    <w:p w14:paraId="56B4E9B5" w14:textId="77777777" w:rsidR="00B940CD" w:rsidRDefault="00B940CD" w:rsidP="00B940CD">
      <w:pPr>
        <w:jc w:val="center"/>
        <w:rPr>
          <w:b/>
          <w:sz w:val="36"/>
          <w:szCs w:val="36"/>
        </w:rPr>
      </w:pPr>
    </w:p>
    <w:p w14:paraId="75769A3F" w14:textId="72FC4918" w:rsidR="00476327" w:rsidRDefault="00476327">
      <w:pPr>
        <w:rPr>
          <w:b/>
          <w:sz w:val="36"/>
          <w:szCs w:val="36"/>
        </w:rPr>
      </w:pPr>
      <w:r>
        <w:rPr>
          <w:b/>
          <w:sz w:val="36"/>
          <w:szCs w:val="36"/>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460"/>
        <w:gridCol w:w="2071"/>
        <w:gridCol w:w="3136"/>
        <w:gridCol w:w="1434"/>
      </w:tblGrid>
      <w:tr w:rsidR="00476327" w:rsidRPr="00E65E63" w14:paraId="71A2B887" w14:textId="77777777" w:rsidTr="00A97EE6">
        <w:trPr>
          <w:trHeight w:val="89"/>
        </w:trPr>
        <w:tc>
          <w:tcPr>
            <w:tcW w:w="2290" w:type="dxa"/>
            <w:gridSpan w:val="2"/>
            <w:tcBorders>
              <w:top w:val="single" w:sz="4" w:space="0" w:color="auto"/>
              <w:left w:val="single" w:sz="4" w:space="0" w:color="auto"/>
              <w:bottom w:val="single" w:sz="4" w:space="0" w:color="auto"/>
              <w:right w:val="single" w:sz="4" w:space="0" w:color="auto"/>
            </w:tcBorders>
          </w:tcPr>
          <w:p w14:paraId="72814C8E" w14:textId="77777777" w:rsidR="00476327" w:rsidRPr="00E65E63" w:rsidRDefault="00476327" w:rsidP="0005601D">
            <w:pPr>
              <w:jc w:val="both"/>
              <w:rPr>
                <w:b/>
                <w:i/>
              </w:rPr>
            </w:pPr>
            <w:r w:rsidRPr="00E65E63">
              <w:rPr>
                <w:b/>
                <w:i/>
              </w:rPr>
              <w:lastRenderedPageBreak/>
              <w:t>Tárgy neve:</w:t>
            </w:r>
          </w:p>
          <w:p w14:paraId="6562E8CE" w14:textId="77777777" w:rsidR="00476327" w:rsidRPr="006D133F" w:rsidRDefault="00476327" w:rsidP="0005601D">
            <w:pPr>
              <w:rPr>
                <w:b/>
                <w:i/>
              </w:rPr>
            </w:pPr>
            <w:r>
              <w:rPr>
                <w:b/>
                <w:i/>
              </w:rPr>
              <w:t>Vezetés és szervezés</w:t>
            </w:r>
          </w:p>
        </w:tc>
        <w:tc>
          <w:tcPr>
            <w:tcW w:w="2071" w:type="dxa"/>
            <w:tcBorders>
              <w:top w:val="single" w:sz="4" w:space="0" w:color="auto"/>
              <w:left w:val="single" w:sz="4" w:space="0" w:color="auto"/>
              <w:bottom w:val="single" w:sz="4" w:space="0" w:color="auto"/>
              <w:right w:val="single" w:sz="4" w:space="0" w:color="auto"/>
            </w:tcBorders>
          </w:tcPr>
          <w:p w14:paraId="1E8A258B" w14:textId="77777777" w:rsidR="00476327" w:rsidRPr="00E65E63" w:rsidRDefault="00476327" w:rsidP="0005601D">
            <w:pPr>
              <w:jc w:val="both"/>
              <w:rPr>
                <w:b/>
                <w:i/>
              </w:rPr>
            </w:pPr>
            <w:r w:rsidRPr="00E65E63">
              <w:rPr>
                <w:b/>
                <w:i/>
              </w:rPr>
              <w:t>NEPTUN-kód:</w:t>
            </w:r>
          </w:p>
          <w:p w14:paraId="34CEFEE4" w14:textId="77777777" w:rsidR="00476327" w:rsidRPr="00A97EE6" w:rsidRDefault="00476327" w:rsidP="0005601D">
            <w:pPr>
              <w:jc w:val="both"/>
              <w:rPr>
                <w:bCs/>
                <w:iCs/>
              </w:rPr>
            </w:pPr>
            <w:r w:rsidRPr="00A97EE6">
              <w:rPr>
                <w:bCs/>
                <w:iCs/>
                <w:sz w:val="22"/>
              </w:rPr>
              <w:t>FM0166</w:t>
            </w:r>
          </w:p>
        </w:tc>
        <w:tc>
          <w:tcPr>
            <w:tcW w:w="3136" w:type="dxa"/>
            <w:tcBorders>
              <w:top w:val="single" w:sz="4" w:space="0" w:color="auto"/>
              <w:left w:val="single" w:sz="4" w:space="0" w:color="auto"/>
              <w:bottom w:val="single" w:sz="4" w:space="0" w:color="auto"/>
              <w:right w:val="single" w:sz="4" w:space="0" w:color="auto"/>
            </w:tcBorders>
          </w:tcPr>
          <w:p w14:paraId="04154FEB" w14:textId="565AAB7B" w:rsidR="00476327" w:rsidRPr="006D133F" w:rsidRDefault="00476327"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40A78ABE" w14:textId="77777777" w:rsidR="00476327" w:rsidRPr="00E12D64" w:rsidRDefault="00476327" w:rsidP="0005601D">
            <w:pPr>
              <w:jc w:val="both"/>
            </w:pPr>
            <w:r>
              <w:t>1+2</w:t>
            </w:r>
            <w:r w:rsidRPr="00E12D64">
              <w:t>+0</w:t>
            </w:r>
          </w:p>
          <w:p w14:paraId="7682607B" w14:textId="77777777" w:rsidR="00476327" w:rsidRPr="006D133F" w:rsidRDefault="00476327" w:rsidP="0005601D">
            <w:pPr>
              <w:jc w:val="both"/>
              <w:rPr>
                <w:b/>
                <w:i/>
              </w:rPr>
            </w:pPr>
            <w:r>
              <w:t>5</w:t>
            </w:r>
            <w:r w:rsidRPr="00E12D64">
              <w:t>+</w:t>
            </w:r>
            <w:r>
              <w:t>1</w:t>
            </w:r>
            <w:r w:rsidRPr="00E12D64">
              <w:t>0+0</w:t>
            </w:r>
          </w:p>
        </w:tc>
        <w:tc>
          <w:tcPr>
            <w:tcW w:w="1434" w:type="dxa"/>
            <w:tcBorders>
              <w:top w:val="single" w:sz="4" w:space="0" w:color="auto"/>
              <w:left w:val="single" w:sz="4" w:space="0" w:color="auto"/>
              <w:bottom w:val="single" w:sz="4" w:space="0" w:color="auto"/>
              <w:right w:val="single" w:sz="4" w:space="0" w:color="auto"/>
            </w:tcBorders>
          </w:tcPr>
          <w:p w14:paraId="02BC3723" w14:textId="77777777" w:rsidR="00476327" w:rsidRPr="006D133F" w:rsidRDefault="00476327" w:rsidP="0005601D">
            <w:pPr>
              <w:jc w:val="both"/>
              <w:rPr>
                <w:b/>
                <w:i/>
              </w:rPr>
            </w:pPr>
            <w:r w:rsidRPr="00E65E63">
              <w:rPr>
                <w:b/>
                <w:i/>
              </w:rPr>
              <w:t>Kredit</w:t>
            </w:r>
            <w:r w:rsidRPr="006D133F">
              <w:rPr>
                <w:b/>
                <w:i/>
              </w:rPr>
              <w:t xml:space="preserve">: </w:t>
            </w:r>
            <w:r>
              <w:rPr>
                <w:b/>
                <w:i/>
              </w:rPr>
              <w:t>4</w:t>
            </w:r>
          </w:p>
          <w:p w14:paraId="099BF549" w14:textId="77777777" w:rsidR="00476327" w:rsidRPr="006D133F" w:rsidRDefault="00476327" w:rsidP="0005601D">
            <w:pPr>
              <w:jc w:val="both"/>
              <w:rPr>
                <w:b/>
                <w:i/>
              </w:rPr>
            </w:pPr>
            <w:proofErr w:type="spellStart"/>
            <w:r w:rsidRPr="00E65E63">
              <w:rPr>
                <w:b/>
                <w:i/>
              </w:rPr>
              <w:t>Köv</w:t>
            </w:r>
            <w:proofErr w:type="spellEnd"/>
            <w:r w:rsidRPr="00E65E63">
              <w:rPr>
                <w:b/>
                <w:i/>
              </w:rPr>
              <w:t>:</w:t>
            </w:r>
            <w:r>
              <w:rPr>
                <w:b/>
                <w:i/>
              </w:rPr>
              <w:t xml:space="preserve"> v</w:t>
            </w:r>
          </w:p>
          <w:p w14:paraId="3F1DB482" w14:textId="77777777" w:rsidR="00476327" w:rsidRPr="006D133F" w:rsidRDefault="00476327" w:rsidP="0005601D">
            <w:pPr>
              <w:jc w:val="both"/>
              <w:rPr>
                <w:b/>
                <w:i/>
              </w:rPr>
            </w:pPr>
            <w:r w:rsidRPr="006D133F">
              <w:rPr>
                <w:b/>
                <w:i/>
              </w:rPr>
              <w:t xml:space="preserve">             </w:t>
            </w:r>
          </w:p>
        </w:tc>
      </w:tr>
      <w:tr w:rsidR="00476327" w:rsidRPr="006550A5" w14:paraId="669ACF76" w14:textId="77777777" w:rsidTr="00A97EE6">
        <w:trPr>
          <w:trHeight w:val="47"/>
        </w:trPr>
        <w:tc>
          <w:tcPr>
            <w:tcW w:w="2290" w:type="dxa"/>
            <w:gridSpan w:val="2"/>
            <w:tcBorders>
              <w:top w:val="single" w:sz="4" w:space="0" w:color="auto"/>
              <w:left w:val="single" w:sz="4" w:space="0" w:color="auto"/>
              <w:bottom w:val="single" w:sz="4" w:space="0" w:color="auto"/>
              <w:right w:val="single" w:sz="4" w:space="0" w:color="auto"/>
            </w:tcBorders>
          </w:tcPr>
          <w:p w14:paraId="0A8E17BF" w14:textId="77777777" w:rsidR="00476327" w:rsidRPr="00E65E63" w:rsidRDefault="00476327" w:rsidP="0005601D">
            <w:pPr>
              <w:jc w:val="both"/>
              <w:rPr>
                <w:b/>
                <w:i/>
              </w:rPr>
            </w:pPr>
            <w:r w:rsidRPr="00E65E63">
              <w:rPr>
                <w:b/>
                <w:i/>
              </w:rPr>
              <w:t>Tantárgyfelelős:</w:t>
            </w:r>
          </w:p>
          <w:p w14:paraId="0831A1E1" w14:textId="77777777" w:rsidR="00476327" w:rsidRPr="00E65E63" w:rsidRDefault="00476327" w:rsidP="0005601D">
            <w:pPr>
              <w:jc w:val="both"/>
            </w:pPr>
            <w:r w:rsidRPr="00A423F7">
              <w:t xml:space="preserve">Dr. </w:t>
            </w:r>
            <w:r>
              <w:t>Takács Áron</w:t>
            </w:r>
          </w:p>
        </w:tc>
        <w:tc>
          <w:tcPr>
            <w:tcW w:w="2071" w:type="dxa"/>
            <w:tcBorders>
              <w:top w:val="single" w:sz="4" w:space="0" w:color="auto"/>
              <w:left w:val="single" w:sz="4" w:space="0" w:color="auto"/>
              <w:bottom w:val="single" w:sz="4" w:space="0" w:color="auto"/>
              <w:right w:val="single" w:sz="4" w:space="0" w:color="auto"/>
            </w:tcBorders>
          </w:tcPr>
          <w:p w14:paraId="731BDDA5" w14:textId="77777777" w:rsidR="00476327" w:rsidRPr="00E65E63" w:rsidRDefault="00476327" w:rsidP="0005601D">
            <w:pPr>
              <w:jc w:val="both"/>
              <w:rPr>
                <w:b/>
                <w:i/>
              </w:rPr>
            </w:pPr>
            <w:r w:rsidRPr="00E65E63">
              <w:rPr>
                <w:b/>
                <w:i/>
              </w:rPr>
              <w:t xml:space="preserve">Beosztás: </w:t>
            </w:r>
          </w:p>
          <w:p w14:paraId="0F1309E4" w14:textId="77777777" w:rsidR="00476327" w:rsidRPr="00E65E63" w:rsidRDefault="00476327" w:rsidP="0005601D">
            <w:pPr>
              <w:jc w:val="both"/>
            </w:pPr>
            <w:r>
              <w:t>címzetes egyetemi docens</w:t>
            </w:r>
          </w:p>
        </w:tc>
        <w:tc>
          <w:tcPr>
            <w:tcW w:w="4570" w:type="dxa"/>
            <w:gridSpan w:val="2"/>
            <w:tcBorders>
              <w:top w:val="single" w:sz="4" w:space="0" w:color="auto"/>
              <w:left w:val="single" w:sz="4" w:space="0" w:color="auto"/>
              <w:bottom w:val="single" w:sz="4" w:space="0" w:color="auto"/>
              <w:right w:val="single" w:sz="4" w:space="0" w:color="auto"/>
            </w:tcBorders>
          </w:tcPr>
          <w:p w14:paraId="686F288C" w14:textId="70072A09" w:rsidR="00476327" w:rsidRPr="00E65E63" w:rsidRDefault="00476327" w:rsidP="0005601D">
            <w:pPr>
              <w:rPr>
                <w:b/>
                <w:i/>
                <w:sz w:val="20"/>
              </w:rPr>
            </w:pPr>
            <w:r w:rsidRPr="00E65E63">
              <w:rPr>
                <w:b/>
                <w:i/>
              </w:rPr>
              <w:t>Előkövetelmény:</w:t>
            </w:r>
            <w:r w:rsidRPr="00E65E63">
              <w:rPr>
                <w:b/>
                <w:i/>
                <w:sz w:val="20"/>
              </w:rPr>
              <w:t xml:space="preserve"> </w:t>
            </w:r>
          </w:p>
          <w:p w14:paraId="0B736FF5" w14:textId="77777777" w:rsidR="00476327" w:rsidRPr="006550A5" w:rsidRDefault="00476327" w:rsidP="0005601D">
            <w:r w:rsidRPr="006550A5">
              <w:t>nincs</w:t>
            </w:r>
          </w:p>
        </w:tc>
      </w:tr>
      <w:tr w:rsidR="00A97EE6" w:rsidRPr="00A423F7" w14:paraId="4AFF6735" w14:textId="77777777" w:rsidTr="00A63122">
        <w:trPr>
          <w:trHeight w:val="155"/>
        </w:trPr>
        <w:tc>
          <w:tcPr>
            <w:tcW w:w="8931" w:type="dxa"/>
            <w:gridSpan w:val="5"/>
            <w:tcBorders>
              <w:top w:val="single" w:sz="4" w:space="0" w:color="auto"/>
              <w:left w:val="single" w:sz="4" w:space="0" w:color="auto"/>
              <w:bottom w:val="single" w:sz="4" w:space="0" w:color="auto"/>
              <w:right w:val="single" w:sz="4" w:space="0" w:color="auto"/>
            </w:tcBorders>
          </w:tcPr>
          <w:p w14:paraId="5C15CA51" w14:textId="225BEEAD" w:rsidR="00A97EE6" w:rsidRPr="00A423F7" w:rsidRDefault="00A97EE6" w:rsidP="0005601D">
            <w:pPr>
              <w:jc w:val="center"/>
              <w:rPr>
                <w:b/>
                <w:i/>
              </w:rPr>
            </w:pPr>
            <w:r w:rsidRPr="00A423F7">
              <w:rPr>
                <w:b/>
                <w:i/>
              </w:rPr>
              <w:t>Ismeretanyag leírása:</w:t>
            </w:r>
          </w:p>
        </w:tc>
      </w:tr>
      <w:tr w:rsidR="00476327" w:rsidRPr="00A423F7" w14:paraId="623C6D6B" w14:textId="77777777" w:rsidTr="00A8086B">
        <w:trPr>
          <w:trHeight w:val="155"/>
        </w:trPr>
        <w:tc>
          <w:tcPr>
            <w:tcW w:w="8931" w:type="dxa"/>
            <w:gridSpan w:val="5"/>
            <w:tcBorders>
              <w:top w:val="single" w:sz="4" w:space="0" w:color="auto"/>
              <w:left w:val="single" w:sz="4" w:space="0" w:color="auto"/>
              <w:bottom w:val="single" w:sz="4" w:space="0" w:color="auto"/>
              <w:right w:val="single" w:sz="4" w:space="0" w:color="auto"/>
            </w:tcBorders>
          </w:tcPr>
          <w:p w14:paraId="432737AB" w14:textId="22C1B1EA" w:rsidR="00476327" w:rsidRDefault="00476327" w:rsidP="0005601D">
            <w:pPr>
              <w:jc w:val="both"/>
              <w:rPr>
                <w:sz w:val="22"/>
                <w:szCs w:val="22"/>
              </w:rPr>
            </w:pPr>
            <w:r w:rsidRPr="001736C9">
              <w:rPr>
                <w:sz w:val="22"/>
                <w:szCs w:val="22"/>
              </w:rPr>
              <w:t xml:space="preserve">A tantárgy oktatásának célja, hogy a vezetés módszertan ismeretekre építve olyan menedzsment elmélettel és gyakorlattal ismertesse meg a hallgatókat, amelyek alkalmasak a korszerű vállalkozási szervezetek, intézmények, nonprofit szervezetek piaci körülmények között történő menedzselésére. Az oktatás kitér a célok szerinti, kivételek elvén működő, projektmenedzselési, válságmenedzselési rendszerek jellemzőire és működtetésére. A hallgatók megismerik a korszerű </w:t>
            </w:r>
            <w:proofErr w:type="spellStart"/>
            <w:r w:rsidRPr="001736C9">
              <w:rPr>
                <w:sz w:val="22"/>
                <w:szCs w:val="22"/>
              </w:rPr>
              <w:t>coaching</w:t>
            </w:r>
            <w:proofErr w:type="spellEnd"/>
            <w:r w:rsidRPr="001736C9">
              <w:rPr>
                <w:sz w:val="22"/>
                <w:szCs w:val="22"/>
              </w:rPr>
              <w:t xml:space="preserve"> módsze</w:t>
            </w:r>
            <w:r>
              <w:rPr>
                <w:sz w:val="22"/>
                <w:szCs w:val="22"/>
              </w:rPr>
              <w:t>reket, alkalmazási technikákat.</w:t>
            </w:r>
          </w:p>
          <w:p w14:paraId="528F65AD" w14:textId="77777777" w:rsidR="00476327" w:rsidRPr="00A423F7" w:rsidRDefault="00476327" w:rsidP="0005601D">
            <w:pPr>
              <w:jc w:val="center"/>
              <w:rPr>
                <w:b/>
                <w:i/>
              </w:rPr>
            </w:pPr>
          </w:p>
        </w:tc>
      </w:tr>
      <w:tr w:rsidR="00476327" w:rsidRPr="00A423F7" w14:paraId="1D87A6D1" w14:textId="77777777" w:rsidTr="00B060E4">
        <w:trPr>
          <w:trHeight w:val="115"/>
        </w:trPr>
        <w:tc>
          <w:tcPr>
            <w:tcW w:w="8931" w:type="dxa"/>
            <w:gridSpan w:val="5"/>
            <w:tcBorders>
              <w:top w:val="single" w:sz="4" w:space="0" w:color="auto"/>
              <w:left w:val="single" w:sz="4" w:space="0" w:color="auto"/>
              <w:bottom w:val="single" w:sz="4" w:space="0" w:color="auto"/>
              <w:right w:val="single" w:sz="4" w:space="0" w:color="auto"/>
            </w:tcBorders>
          </w:tcPr>
          <w:p w14:paraId="433E9E54" w14:textId="703ABB33" w:rsidR="00476327" w:rsidRDefault="00476327" w:rsidP="0005601D">
            <w:pPr>
              <w:jc w:val="center"/>
              <w:rPr>
                <w:b/>
                <w:i/>
              </w:rPr>
            </w:pPr>
            <w:r w:rsidRPr="00280858">
              <w:rPr>
                <w:b/>
                <w:i/>
              </w:rPr>
              <w:t>Az elsajátítandó szakmai kompetenciák:</w:t>
            </w:r>
          </w:p>
          <w:p w14:paraId="544CCB0A" w14:textId="77777777" w:rsidR="00476327" w:rsidRDefault="00476327" w:rsidP="0005601D">
            <w:pPr>
              <w:pStyle w:val="Listaszerbekezds"/>
              <w:numPr>
                <w:ilvl w:val="0"/>
                <w:numId w:val="36"/>
              </w:numPr>
            </w:pPr>
            <w:r w:rsidRPr="00A45E35">
              <w:t>Rendelkezik vezetői ismeretekkel, valamint a csoportban végzett munka sikerességét támogató tudással.</w:t>
            </w:r>
          </w:p>
          <w:p w14:paraId="21162643" w14:textId="77777777" w:rsidR="00476327" w:rsidRDefault="00476327" w:rsidP="0005601D">
            <w:pPr>
              <w:pStyle w:val="Listaszerbekezds"/>
              <w:numPr>
                <w:ilvl w:val="0"/>
                <w:numId w:val="36"/>
              </w:numPr>
            </w:pPr>
            <w:r>
              <w:t>Rendelkezik a kutatáshoz és tudományos munkához szükséges, széles körben alkalmazható elemző és problémamegoldó ismeretekkel és technikákkal.</w:t>
            </w:r>
          </w:p>
          <w:p w14:paraId="69C693D5" w14:textId="77777777" w:rsidR="00476327" w:rsidRDefault="00476327" w:rsidP="0005601D">
            <w:pPr>
              <w:pStyle w:val="Listaszerbekezds"/>
              <w:numPr>
                <w:ilvl w:val="0"/>
                <w:numId w:val="36"/>
              </w:numPr>
            </w:pPr>
            <w:r>
              <w:t xml:space="preserve"> Képes a törvényszerűségek, összefüggések megértésére, a megszerzett tudás alkalmazására és gyakorlati hasznosítására, a problémamegoldó technikák felhasználására.</w:t>
            </w:r>
          </w:p>
          <w:p w14:paraId="022234C4" w14:textId="77777777" w:rsidR="00476327" w:rsidRDefault="00476327" w:rsidP="0005601D">
            <w:pPr>
              <w:pStyle w:val="Listaszerbekezds"/>
              <w:numPr>
                <w:ilvl w:val="0"/>
                <w:numId w:val="36"/>
              </w:numPr>
            </w:pPr>
            <w:r>
              <w:t>Képes a könnyűipari szakmaterülettel határos szakterületekről származó információk, felmerülő új problémák, új jelenségek feldolgozására, a megoldandó problémák megértésére és megoldására, eredeti ötletek felvetésére.</w:t>
            </w:r>
          </w:p>
          <w:p w14:paraId="754EE345" w14:textId="77777777" w:rsidR="00476327" w:rsidRDefault="00476327" w:rsidP="0005601D">
            <w:pPr>
              <w:pStyle w:val="Listaszerbekezds"/>
              <w:numPr>
                <w:ilvl w:val="0"/>
                <w:numId w:val="36"/>
              </w:numPr>
            </w:pPr>
            <w:r>
              <w:t>Képes helytálló bírálat vagy vélemény megfogalmazására, döntéshozásra, következtetések levonására, konstruktív kritika megfogalmazására.</w:t>
            </w:r>
          </w:p>
          <w:p w14:paraId="6E71C461" w14:textId="77777777" w:rsidR="00476327" w:rsidRPr="00A45E35" w:rsidRDefault="00476327" w:rsidP="0005601D">
            <w:pPr>
              <w:pStyle w:val="Listaszerbekezds"/>
              <w:ind w:left="720"/>
            </w:pPr>
          </w:p>
        </w:tc>
      </w:tr>
      <w:tr w:rsidR="00476327" w:rsidRPr="00A423F7" w14:paraId="3185AC7D" w14:textId="77777777" w:rsidTr="00476327">
        <w:trPr>
          <w:trHeight w:val="115"/>
        </w:trPr>
        <w:tc>
          <w:tcPr>
            <w:tcW w:w="1830" w:type="dxa"/>
            <w:tcBorders>
              <w:top w:val="single" w:sz="4" w:space="0" w:color="auto"/>
              <w:left w:val="single" w:sz="4" w:space="0" w:color="auto"/>
              <w:bottom w:val="single" w:sz="4" w:space="0" w:color="auto"/>
              <w:right w:val="single" w:sz="4" w:space="0" w:color="auto"/>
            </w:tcBorders>
          </w:tcPr>
          <w:p w14:paraId="700766F1" w14:textId="77777777" w:rsidR="00476327" w:rsidRDefault="00476327" w:rsidP="0005601D">
            <w:pPr>
              <w:jc w:val="center"/>
              <w:rPr>
                <w:b/>
                <w:i/>
              </w:rPr>
            </w:pPr>
          </w:p>
        </w:tc>
        <w:tc>
          <w:tcPr>
            <w:tcW w:w="7101" w:type="dxa"/>
            <w:gridSpan w:val="4"/>
            <w:tcBorders>
              <w:top w:val="single" w:sz="4" w:space="0" w:color="auto"/>
              <w:left w:val="single" w:sz="4" w:space="0" w:color="auto"/>
              <w:bottom w:val="single" w:sz="4" w:space="0" w:color="auto"/>
              <w:right w:val="single" w:sz="4" w:space="0" w:color="auto"/>
            </w:tcBorders>
            <w:vAlign w:val="center"/>
          </w:tcPr>
          <w:p w14:paraId="781750DA" w14:textId="01713B95" w:rsidR="00476327" w:rsidRPr="00A423F7" w:rsidRDefault="00476327" w:rsidP="0005601D">
            <w:pPr>
              <w:jc w:val="center"/>
              <w:rPr>
                <w:b/>
                <w:i/>
              </w:rPr>
            </w:pPr>
            <w:r>
              <w:rPr>
                <w:b/>
                <w:i/>
              </w:rPr>
              <w:t>Irodalom</w:t>
            </w:r>
          </w:p>
        </w:tc>
      </w:tr>
      <w:tr w:rsidR="00476327" w:rsidRPr="00A423F7" w14:paraId="462C2BFC" w14:textId="77777777" w:rsidTr="00E66B83">
        <w:trPr>
          <w:trHeight w:val="372"/>
        </w:trPr>
        <w:tc>
          <w:tcPr>
            <w:tcW w:w="8931" w:type="dxa"/>
            <w:gridSpan w:val="5"/>
            <w:tcBorders>
              <w:top w:val="single" w:sz="4" w:space="0" w:color="auto"/>
              <w:left w:val="single" w:sz="4" w:space="0" w:color="auto"/>
              <w:right w:val="single" w:sz="4" w:space="0" w:color="auto"/>
            </w:tcBorders>
          </w:tcPr>
          <w:p w14:paraId="70370376" w14:textId="67052502" w:rsidR="00476327" w:rsidRPr="00E12D64" w:rsidRDefault="00476327" w:rsidP="0005601D">
            <w:pPr>
              <w:pStyle w:val="Listaszerbekezds"/>
              <w:numPr>
                <w:ilvl w:val="0"/>
                <w:numId w:val="9"/>
              </w:numPr>
              <w:jc w:val="both"/>
              <w:rPr>
                <w:sz w:val="22"/>
                <w:szCs w:val="22"/>
              </w:rPr>
            </w:pPr>
            <w:r w:rsidRPr="00E12D64">
              <w:rPr>
                <w:sz w:val="22"/>
                <w:szCs w:val="22"/>
              </w:rPr>
              <w:t>Angyal Ádám: A vezetés mesterfogásai, Kossuth Kiadó Bp. 1999.</w:t>
            </w:r>
          </w:p>
          <w:p w14:paraId="098CADB9" w14:textId="77777777" w:rsidR="00476327" w:rsidRPr="005F7A9D" w:rsidRDefault="00476327" w:rsidP="0005601D">
            <w:pPr>
              <w:pStyle w:val="Listaszerbekezds"/>
              <w:numPr>
                <w:ilvl w:val="0"/>
                <w:numId w:val="9"/>
              </w:numPr>
              <w:jc w:val="both"/>
            </w:pPr>
            <w:r w:rsidRPr="00E12D64">
              <w:rPr>
                <w:sz w:val="22"/>
                <w:szCs w:val="22"/>
              </w:rPr>
              <w:t xml:space="preserve">Werner </w:t>
            </w:r>
            <w:proofErr w:type="spellStart"/>
            <w:r w:rsidRPr="00E12D64">
              <w:rPr>
                <w:sz w:val="22"/>
                <w:szCs w:val="22"/>
              </w:rPr>
              <w:t>Vogelaner</w:t>
            </w:r>
            <w:proofErr w:type="spellEnd"/>
            <w:r w:rsidRPr="00E12D64">
              <w:rPr>
                <w:sz w:val="22"/>
                <w:szCs w:val="22"/>
              </w:rPr>
              <w:t xml:space="preserve">: </w:t>
            </w:r>
            <w:proofErr w:type="spellStart"/>
            <w:r w:rsidRPr="00E12D64">
              <w:rPr>
                <w:sz w:val="22"/>
                <w:szCs w:val="22"/>
              </w:rPr>
              <w:t>Coaching</w:t>
            </w:r>
            <w:proofErr w:type="spellEnd"/>
            <w:r w:rsidRPr="00E12D64">
              <w:rPr>
                <w:sz w:val="22"/>
                <w:szCs w:val="22"/>
              </w:rPr>
              <w:t xml:space="preserve"> a gyakorlatban, KJK-</w:t>
            </w:r>
            <w:proofErr w:type="spellStart"/>
            <w:r w:rsidRPr="00E12D64">
              <w:rPr>
                <w:sz w:val="22"/>
                <w:szCs w:val="22"/>
              </w:rPr>
              <w:t>Kerszöv</w:t>
            </w:r>
            <w:proofErr w:type="spellEnd"/>
            <w:r w:rsidRPr="00E12D64">
              <w:rPr>
                <w:sz w:val="22"/>
                <w:szCs w:val="22"/>
              </w:rPr>
              <w:t xml:space="preserve"> Bp. 2002</w:t>
            </w:r>
            <w:r w:rsidRPr="005F7A9D">
              <w:t>.</w:t>
            </w:r>
          </w:p>
          <w:p w14:paraId="74F13C64" w14:textId="77777777" w:rsidR="00476327" w:rsidRPr="005F7A9D" w:rsidRDefault="00476327" w:rsidP="0005601D">
            <w:pPr>
              <w:pStyle w:val="Listaszerbekezds"/>
              <w:numPr>
                <w:ilvl w:val="0"/>
                <w:numId w:val="9"/>
              </w:numPr>
            </w:pPr>
            <w:proofErr w:type="spellStart"/>
            <w:r w:rsidRPr="005F7A9D">
              <w:t>Chikán</w:t>
            </w:r>
            <w:proofErr w:type="spellEnd"/>
            <w:r w:rsidRPr="005F7A9D">
              <w:t xml:space="preserve"> Attila-</w:t>
            </w:r>
            <w:proofErr w:type="spellStart"/>
            <w:r w:rsidRPr="005F7A9D">
              <w:t>Wimmer</w:t>
            </w:r>
            <w:proofErr w:type="spellEnd"/>
            <w:r w:rsidRPr="005F7A9D">
              <w:t xml:space="preserve"> Ágnes: Üzleti fogalomtár, Aula Bp. 2005.</w:t>
            </w:r>
          </w:p>
          <w:p w14:paraId="65A6AC48" w14:textId="77777777" w:rsidR="00476327" w:rsidRDefault="00476327" w:rsidP="0005601D"/>
        </w:tc>
      </w:tr>
    </w:tbl>
    <w:p w14:paraId="27A0369E" w14:textId="77777777" w:rsidR="00B940CD" w:rsidRDefault="00B940CD" w:rsidP="00B940CD">
      <w:pPr>
        <w:rPr>
          <w:b/>
          <w:color w:val="FF0000"/>
          <w:sz w:val="36"/>
          <w:szCs w:val="36"/>
        </w:rPr>
      </w:pPr>
    </w:p>
    <w:p w14:paraId="485C1D98" w14:textId="77777777" w:rsidR="00B940CD" w:rsidRPr="001C7474" w:rsidRDefault="00B940CD" w:rsidP="00B940CD">
      <w:pPr>
        <w:rPr>
          <w:b/>
          <w:color w:val="FF0000"/>
          <w:sz w:val="36"/>
          <w:szCs w:val="36"/>
        </w:rPr>
      </w:pPr>
    </w:p>
    <w:p w14:paraId="10E83407" w14:textId="77777777" w:rsidR="00B940CD" w:rsidRDefault="00B940CD" w:rsidP="00B940CD">
      <w:pPr>
        <w:jc w:val="center"/>
        <w:rPr>
          <w:b/>
          <w:sz w:val="36"/>
          <w:szCs w:val="36"/>
        </w:rPr>
      </w:pPr>
    </w:p>
    <w:p w14:paraId="3720A1EC" w14:textId="77777777" w:rsidR="00B940CD" w:rsidRDefault="00B940CD" w:rsidP="00B940CD">
      <w:pPr>
        <w:jc w:val="center"/>
        <w:rPr>
          <w:b/>
          <w:sz w:val="36"/>
          <w:szCs w:val="36"/>
        </w:rPr>
      </w:pPr>
    </w:p>
    <w:p w14:paraId="79F0A91B" w14:textId="77777777" w:rsidR="00B940CD" w:rsidRDefault="00B940CD" w:rsidP="00B940CD">
      <w:pPr>
        <w:jc w:val="center"/>
        <w:rPr>
          <w:b/>
          <w:sz w:val="36"/>
          <w:szCs w:val="36"/>
        </w:rPr>
      </w:pPr>
    </w:p>
    <w:p w14:paraId="209470DD" w14:textId="77777777" w:rsidR="00B940CD" w:rsidRDefault="00B940CD" w:rsidP="00B940CD">
      <w:pPr>
        <w:jc w:val="center"/>
        <w:rPr>
          <w:b/>
          <w:sz w:val="36"/>
          <w:szCs w:val="36"/>
        </w:rPr>
      </w:pPr>
    </w:p>
    <w:p w14:paraId="79BA9218" w14:textId="77777777" w:rsidR="00B940CD" w:rsidRDefault="00B940CD" w:rsidP="00B940CD">
      <w:pPr>
        <w:jc w:val="center"/>
        <w:rPr>
          <w:b/>
          <w:sz w:val="36"/>
          <w:szCs w:val="36"/>
        </w:rPr>
      </w:pPr>
    </w:p>
    <w:p w14:paraId="05838B53" w14:textId="77777777" w:rsidR="00B940CD" w:rsidRDefault="00B940CD" w:rsidP="00B940CD">
      <w:pPr>
        <w:jc w:val="center"/>
        <w:rPr>
          <w:b/>
          <w:sz w:val="36"/>
          <w:szCs w:val="36"/>
        </w:rPr>
      </w:pPr>
    </w:p>
    <w:p w14:paraId="22849225" w14:textId="77777777" w:rsidR="00B940CD" w:rsidRDefault="00B940CD" w:rsidP="00B940CD">
      <w:pPr>
        <w:jc w:val="center"/>
        <w:rPr>
          <w:b/>
          <w:sz w:val="36"/>
          <w:szCs w:val="36"/>
        </w:rPr>
      </w:pPr>
    </w:p>
    <w:p w14:paraId="12A51A57" w14:textId="14292CE3" w:rsidR="00B940CD" w:rsidRDefault="00A97EE6" w:rsidP="00A97EE6">
      <w:pPr>
        <w:jc w:val="cente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100"/>
        <w:gridCol w:w="2114"/>
        <w:gridCol w:w="1785"/>
      </w:tblGrid>
      <w:tr w:rsidR="00B940CD" w:rsidRPr="002642D9" w14:paraId="719D0F75" w14:textId="77777777" w:rsidTr="0005601D">
        <w:tc>
          <w:tcPr>
            <w:tcW w:w="2857" w:type="dxa"/>
            <w:tcBorders>
              <w:top w:val="single" w:sz="4" w:space="0" w:color="auto"/>
              <w:left w:val="single" w:sz="4" w:space="0" w:color="auto"/>
              <w:bottom w:val="single" w:sz="4" w:space="0" w:color="auto"/>
              <w:right w:val="single" w:sz="4" w:space="0" w:color="auto"/>
            </w:tcBorders>
          </w:tcPr>
          <w:p w14:paraId="3672C5F6" w14:textId="77777777" w:rsidR="00B940CD" w:rsidRPr="002642D9" w:rsidRDefault="00B940CD" w:rsidP="0005601D">
            <w:pPr>
              <w:jc w:val="both"/>
              <w:rPr>
                <w:b/>
                <w:i/>
              </w:rPr>
            </w:pPr>
            <w:r w:rsidRPr="002642D9">
              <w:rPr>
                <w:b/>
                <w:i/>
              </w:rPr>
              <w:lastRenderedPageBreak/>
              <w:t>Tárgy neve:</w:t>
            </w:r>
          </w:p>
          <w:p w14:paraId="6C2140A3" w14:textId="77777777" w:rsidR="00B940CD" w:rsidRPr="002642D9" w:rsidRDefault="00B940CD" w:rsidP="0005601D">
            <w:pPr>
              <w:rPr>
                <w:b/>
                <w:i/>
              </w:rPr>
            </w:pPr>
            <w:r w:rsidRPr="002642D9">
              <w:rPr>
                <w:b/>
                <w:i/>
              </w:rPr>
              <w:t>Termelésmenedzsment és folyamatszervezés a könnyűiparban</w:t>
            </w:r>
          </w:p>
        </w:tc>
        <w:tc>
          <w:tcPr>
            <w:tcW w:w="2100" w:type="dxa"/>
            <w:tcBorders>
              <w:top w:val="single" w:sz="4" w:space="0" w:color="auto"/>
              <w:left w:val="single" w:sz="4" w:space="0" w:color="auto"/>
              <w:bottom w:val="single" w:sz="4" w:space="0" w:color="auto"/>
              <w:right w:val="single" w:sz="4" w:space="0" w:color="auto"/>
            </w:tcBorders>
          </w:tcPr>
          <w:p w14:paraId="52B997FD" w14:textId="77777777" w:rsidR="00B940CD" w:rsidRPr="002642D9" w:rsidRDefault="00B940CD" w:rsidP="0005601D">
            <w:pPr>
              <w:jc w:val="both"/>
              <w:rPr>
                <w:b/>
                <w:i/>
              </w:rPr>
            </w:pPr>
            <w:r w:rsidRPr="002642D9">
              <w:rPr>
                <w:b/>
                <w:i/>
              </w:rPr>
              <w:t>NEPTUN-kód:</w:t>
            </w:r>
          </w:p>
          <w:p w14:paraId="3508989B" w14:textId="77777777" w:rsidR="00B940CD" w:rsidRPr="002642D9" w:rsidRDefault="00B940CD" w:rsidP="0005601D">
            <w:pPr>
              <w:jc w:val="both"/>
              <w:rPr>
                <w:b/>
                <w:i/>
              </w:rPr>
            </w:pPr>
            <w:r w:rsidRPr="002642D9">
              <w:rPr>
                <w:b/>
                <w:i/>
              </w:rPr>
              <w:t>RMXSF1LMNF RMXSF1LMLF</w:t>
            </w:r>
          </w:p>
        </w:tc>
        <w:tc>
          <w:tcPr>
            <w:tcW w:w="2114" w:type="dxa"/>
            <w:tcBorders>
              <w:top w:val="single" w:sz="4" w:space="0" w:color="auto"/>
              <w:left w:val="single" w:sz="4" w:space="0" w:color="auto"/>
              <w:bottom w:val="single" w:sz="4" w:space="0" w:color="auto"/>
              <w:right w:val="single" w:sz="4" w:space="0" w:color="auto"/>
            </w:tcBorders>
          </w:tcPr>
          <w:p w14:paraId="25D34807" w14:textId="77777777" w:rsidR="00B940CD" w:rsidRPr="002642D9" w:rsidRDefault="00B940CD" w:rsidP="0005601D">
            <w:pPr>
              <w:jc w:val="both"/>
              <w:rPr>
                <w:b/>
                <w:i/>
              </w:rPr>
            </w:pPr>
            <w:r w:rsidRPr="002642D9">
              <w:rPr>
                <w:b/>
                <w:i/>
              </w:rPr>
              <w:t xml:space="preserve">Óraszám: </w:t>
            </w:r>
            <w:proofErr w:type="spellStart"/>
            <w:r w:rsidRPr="002642D9">
              <w:rPr>
                <w:bCs/>
                <w:i/>
              </w:rPr>
              <w:t>ea+gy</w:t>
            </w:r>
            <w:proofErr w:type="spellEnd"/>
          </w:p>
          <w:p w14:paraId="357F0697" w14:textId="1FD3CD99" w:rsidR="00B940CD" w:rsidRPr="002642D9" w:rsidRDefault="00B940CD" w:rsidP="0005601D">
            <w:pPr>
              <w:jc w:val="both"/>
            </w:pPr>
            <w:r w:rsidRPr="002642D9">
              <w:t>2+2</w:t>
            </w:r>
            <w:r w:rsidR="00A97EE6">
              <w:t>+0</w:t>
            </w:r>
          </w:p>
          <w:p w14:paraId="652CA4B9" w14:textId="3C1A9E9F" w:rsidR="00B940CD" w:rsidRPr="002642D9" w:rsidRDefault="00A97EE6" w:rsidP="0005601D">
            <w:pPr>
              <w:jc w:val="both"/>
            </w:pPr>
            <w:r>
              <w:t>10</w:t>
            </w:r>
            <w:r w:rsidR="00B940CD" w:rsidRPr="002642D9">
              <w:t>+</w:t>
            </w:r>
            <w:r>
              <w:t>10+0</w:t>
            </w:r>
          </w:p>
        </w:tc>
        <w:tc>
          <w:tcPr>
            <w:tcW w:w="1785" w:type="dxa"/>
            <w:tcBorders>
              <w:top w:val="single" w:sz="4" w:space="0" w:color="auto"/>
              <w:left w:val="single" w:sz="4" w:space="0" w:color="auto"/>
              <w:bottom w:val="single" w:sz="4" w:space="0" w:color="auto"/>
              <w:right w:val="single" w:sz="4" w:space="0" w:color="auto"/>
            </w:tcBorders>
          </w:tcPr>
          <w:p w14:paraId="7CB82D30" w14:textId="77777777" w:rsidR="00B940CD" w:rsidRPr="002642D9" w:rsidRDefault="00B940CD" w:rsidP="0005601D">
            <w:pPr>
              <w:jc w:val="both"/>
              <w:rPr>
                <w:b/>
                <w:i/>
              </w:rPr>
            </w:pPr>
            <w:r w:rsidRPr="002642D9">
              <w:rPr>
                <w:b/>
                <w:i/>
              </w:rPr>
              <w:t>Kredit: 4</w:t>
            </w:r>
          </w:p>
          <w:p w14:paraId="40AA7E6D" w14:textId="77777777" w:rsidR="00B940CD" w:rsidRPr="002642D9" w:rsidRDefault="00B940CD" w:rsidP="0005601D">
            <w:pPr>
              <w:jc w:val="both"/>
              <w:rPr>
                <w:b/>
                <w:i/>
              </w:rPr>
            </w:pPr>
            <w:proofErr w:type="spellStart"/>
            <w:r w:rsidRPr="002642D9">
              <w:rPr>
                <w:b/>
                <w:i/>
              </w:rPr>
              <w:t>Köv</w:t>
            </w:r>
            <w:proofErr w:type="spellEnd"/>
            <w:r w:rsidRPr="002642D9">
              <w:rPr>
                <w:b/>
                <w:i/>
              </w:rPr>
              <w:t>: v</w:t>
            </w:r>
          </w:p>
          <w:p w14:paraId="67C0FC54" w14:textId="77777777" w:rsidR="00B940CD" w:rsidRPr="002642D9" w:rsidRDefault="00B940CD" w:rsidP="0005601D">
            <w:pPr>
              <w:jc w:val="both"/>
              <w:rPr>
                <w:b/>
                <w:i/>
              </w:rPr>
            </w:pPr>
            <w:r w:rsidRPr="002642D9">
              <w:rPr>
                <w:b/>
                <w:i/>
              </w:rPr>
              <w:t xml:space="preserve">             </w:t>
            </w:r>
          </w:p>
        </w:tc>
      </w:tr>
      <w:tr w:rsidR="00B940CD" w:rsidRPr="002642D9" w14:paraId="6B34782B" w14:textId="77777777" w:rsidTr="0005601D">
        <w:tc>
          <w:tcPr>
            <w:tcW w:w="2857" w:type="dxa"/>
            <w:tcBorders>
              <w:top w:val="single" w:sz="4" w:space="0" w:color="auto"/>
              <w:left w:val="single" w:sz="4" w:space="0" w:color="auto"/>
              <w:bottom w:val="single" w:sz="4" w:space="0" w:color="auto"/>
              <w:right w:val="single" w:sz="4" w:space="0" w:color="auto"/>
            </w:tcBorders>
          </w:tcPr>
          <w:p w14:paraId="3166FFC1" w14:textId="77777777" w:rsidR="00B940CD" w:rsidRPr="002642D9" w:rsidRDefault="00B940CD" w:rsidP="0005601D">
            <w:pPr>
              <w:jc w:val="both"/>
              <w:rPr>
                <w:b/>
                <w:i/>
              </w:rPr>
            </w:pPr>
            <w:r w:rsidRPr="002642D9">
              <w:rPr>
                <w:b/>
                <w:i/>
              </w:rPr>
              <w:t>Tantárgyfelelős:</w:t>
            </w:r>
          </w:p>
          <w:p w14:paraId="576E5984" w14:textId="77777777" w:rsidR="00B940CD" w:rsidRPr="002642D9" w:rsidRDefault="00B940CD" w:rsidP="0005601D">
            <w:pPr>
              <w:jc w:val="both"/>
            </w:pPr>
            <w:r w:rsidRPr="002642D9">
              <w:t xml:space="preserve">Dr. </w:t>
            </w:r>
            <w:proofErr w:type="spellStart"/>
            <w:r w:rsidRPr="002642D9">
              <w:t>Csiszér</w:t>
            </w:r>
            <w:proofErr w:type="spellEnd"/>
            <w:r w:rsidRPr="002642D9">
              <w:t xml:space="preserve"> Tamás</w:t>
            </w:r>
          </w:p>
        </w:tc>
        <w:tc>
          <w:tcPr>
            <w:tcW w:w="2100" w:type="dxa"/>
            <w:tcBorders>
              <w:top w:val="single" w:sz="4" w:space="0" w:color="auto"/>
              <w:left w:val="single" w:sz="4" w:space="0" w:color="auto"/>
              <w:bottom w:val="single" w:sz="4" w:space="0" w:color="auto"/>
              <w:right w:val="single" w:sz="4" w:space="0" w:color="auto"/>
            </w:tcBorders>
          </w:tcPr>
          <w:p w14:paraId="3F6D04F4" w14:textId="77777777" w:rsidR="00B940CD" w:rsidRPr="002642D9" w:rsidRDefault="00B940CD" w:rsidP="0005601D">
            <w:pPr>
              <w:jc w:val="both"/>
              <w:rPr>
                <w:b/>
                <w:i/>
              </w:rPr>
            </w:pPr>
            <w:r w:rsidRPr="002642D9">
              <w:rPr>
                <w:b/>
                <w:i/>
              </w:rPr>
              <w:t xml:space="preserve">Beosztás: </w:t>
            </w:r>
          </w:p>
          <w:p w14:paraId="5463E2F9" w14:textId="77777777" w:rsidR="00B940CD" w:rsidRPr="002642D9" w:rsidRDefault="00B940CD" w:rsidP="0005601D">
            <w:pPr>
              <w:jc w:val="both"/>
            </w:pPr>
            <w:r w:rsidRPr="002642D9">
              <w:t xml:space="preserve">egyetemi </w:t>
            </w:r>
            <w:r>
              <w:t>docens</w:t>
            </w:r>
          </w:p>
        </w:tc>
        <w:tc>
          <w:tcPr>
            <w:tcW w:w="3899" w:type="dxa"/>
            <w:gridSpan w:val="2"/>
            <w:tcBorders>
              <w:top w:val="single" w:sz="4" w:space="0" w:color="auto"/>
              <w:left w:val="single" w:sz="4" w:space="0" w:color="auto"/>
              <w:bottom w:val="single" w:sz="4" w:space="0" w:color="auto"/>
              <w:right w:val="single" w:sz="4" w:space="0" w:color="auto"/>
            </w:tcBorders>
          </w:tcPr>
          <w:p w14:paraId="17075E99" w14:textId="77777777" w:rsidR="00B940CD" w:rsidRPr="002642D9" w:rsidRDefault="00B940CD" w:rsidP="0005601D">
            <w:pPr>
              <w:rPr>
                <w:b/>
                <w:i/>
                <w:sz w:val="20"/>
              </w:rPr>
            </w:pPr>
            <w:r w:rsidRPr="002642D9">
              <w:rPr>
                <w:b/>
                <w:i/>
              </w:rPr>
              <w:t>Előkövetelmény:</w:t>
            </w:r>
            <w:r w:rsidRPr="002642D9">
              <w:rPr>
                <w:b/>
                <w:i/>
                <w:sz w:val="20"/>
              </w:rPr>
              <w:t xml:space="preserve"> </w:t>
            </w:r>
          </w:p>
          <w:p w14:paraId="10C4DBE4" w14:textId="77777777" w:rsidR="00B940CD" w:rsidRPr="002642D9" w:rsidRDefault="00B940CD" w:rsidP="0005601D">
            <w:r w:rsidRPr="002642D9">
              <w:t>nincs</w:t>
            </w:r>
          </w:p>
        </w:tc>
      </w:tr>
      <w:tr w:rsidR="00B940CD" w:rsidRPr="002642D9" w14:paraId="3FC4EF56" w14:textId="77777777" w:rsidTr="0005601D">
        <w:trPr>
          <w:trHeight w:val="466"/>
        </w:trPr>
        <w:tc>
          <w:tcPr>
            <w:tcW w:w="8856" w:type="dxa"/>
            <w:gridSpan w:val="4"/>
            <w:tcBorders>
              <w:top w:val="single" w:sz="4" w:space="0" w:color="auto"/>
              <w:left w:val="single" w:sz="4" w:space="0" w:color="auto"/>
              <w:bottom w:val="single" w:sz="4" w:space="0" w:color="auto"/>
              <w:right w:val="single" w:sz="4" w:space="0" w:color="auto"/>
            </w:tcBorders>
            <w:vAlign w:val="center"/>
          </w:tcPr>
          <w:p w14:paraId="56F2E841"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Ismeretanyag leírása:</w:t>
            </w:r>
          </w:p>
        </w:tc>
      </w:tr>
      <w:tr w:rsidR="00B940CD" w:rsidRPr="002642D9" w14:paraId="523E3470" w14:textId="77777777" w:rsidTr="0005601D">
        <w:trPr>
          <w:trHeight w:val="466"/>
        </w:trPr>
        <w:tc>
          <w:tcPr>
            <w:tcW w:w="8856" w:type="dxa"/>
            <w:gridSpan w:val="4"/>
            <w:tcBorders>
              <w:top w:val="single" w:sz="4" w:space="0" w:color="auto"/>
              <w:left w:val="single" w:sz="4" w:space="0" w:color="auto"/>
              <w:bottom w:val="single" w:sz="4" w:space="0" w:color="auto"/>
              <w:right w:val="single" w:sz="4" w:space="0" w:color="auto"/>
            </w:tcBorders>
            <w:vAlign w:val="center"/>
          </w:tcPr>
          <w:p w14:paraId="011E9B66" w14:textId="77777777" w:rsidR="00B940CD" w:rsidRPr="002642D9" w:rsidRDefault="00B940CD" w:rsidP="0005601D">
            <w:pPr>
              <w:jc w:val="both"/>
              <w:rPr>
                <w:sz w:val="22"/>
                <w:szCs w:val="22"/>
              </w:rPr>
            </w:pPr>
            <w:r w:rsidRPr="002642D9">
              <w:rPr>
                <w:sz w:val="22"/>
                <w:szCs w:val="22"/>
              </w:rPr>
              <w:t xml:space="preserve">A tantárgy célja a könnyűipar szakmai sajátosságainak megjelenítése a folyamatok szervezésénél. A tárgy témakörei: </w:t>
            </w:r>
          </w:p>
          <w:p w14:paraId="0E3C53C7" w14:textId="77777777" w:rsidR="00B940CD" w:rsidRPr="002642D9" w:rsidRDefault="00B940CD" w:rsidP="0005601D">
            <w:pPr>
              <w:numPr>
                <w:ilvl w:val="0"/>
                <w:numId w:val="40"/>
              </w:numPr>
              <w:ind w:left="459"/>
              <w:rPr>
                <w:sz w:val="22"/>
                <w:szCs w:val="22"/>
              </w:rPr>
            </w:pPr>
            <w:r w:rsidRPr="002642D9">
              <w:rPr>
                <w:sz w:val="22"/>
                <w:szCs w:val="22"/>
              </w:rPr>
              <w:t>A folyamatmodellezés- és szimuláció fogalma, alkalmazási példák</w:t>
            </w:r>
          </w:p>
          <w:p w14:paraId="3B66A3DB" w14:textId="77777777" w:rsidR="00B940CD" w:rsidRPr="002642D9" w:rsidRDefault="00B940CD" w:rsidP="0005601D">
            <w:pPr>
              <w:numPr>
                <w:ilvl w:val="0"/>
                <w:numId w:val="40"/>
              </w:numPr>
              <w:ind w:left="459"/>
              <w:rPr>
                <w:sz w:val="22"/>
                <w:szCs w:val="22"/>
              </w:rPr>
            </w:pPr>
            <w:proofErr w:type="spellStart"/>
            <w:r w:rsidRPr="002642D9">
              <w:rPr>
                <w:sz w:val="22"/>
                <w:szCs w:val="22"/>
              </w:rPr>
              <w:t>Lean</w:t>
            </w:r>
            <w:proofErr w:type="spellEnd"/>
            <w:r w:rsidRPr="002642D9">
              <w:rPr>
                <w:sz w:val="22"/>
                <w:szCs w:val="22"/>
              </w:rPr>
              <w:t xml:space="preserve"> és </w:t>
            </w:r>
            <w:proofErr w:type="spellStart"/>
            <w:r w:rsidRPr="002642D9">
              <w:rPr>
                <w:sz w:val="22"/>
                <w:szCs w:val="22"/>
              </w:rPr>
              <w:t>Six</w:t>
            </w:r>
            <w:proofErr w:type="spellEnd"/>
            <w:r w:rsidRPr="002642D9">
              <w:rPr>
                <w:sz w:val="22"/>
                <w:szCs w:val="22"/>
              </w:rPr>
              <w:t xml:space="preserve"> </w:t>
            </w:r>
            <w:proofErr w:type="spellStart"/>
            <w:r w:rsidRPr="002642D9">
              <w:rPr>
                <w:sz w:val="22"/>
                <w:szCs w:val="22"/>
              </w:rPr>
              <w:t>Sigma</w:t>
            </w:r>
            <w:proofErr w:type="spellEnd"/>
            <w:r w:rsidRPr="002642D9">
              <w:rPr>
                <w:sz w:val="22"/>
                <w:szCs w:val="22"/>
              </w:rPr>
              <w:t xml:space="preserve"> módszerek alapelvei, összehasonlításuk</w:t>
            </w:r>
          </w:p>
          <w:p w14:paraId="6BA8CE21" w14:textId="77777777" w:rsidR="00B940CD" w:rsidRPr="002642D9" w:rsidRDefault="00B940CD" w:rsidP="0005601D">
            <w:pPr>
              <w:numPr>
                <w:ilvl w:val="0"/>
                <w:numId w:val="40"/>
              </w:numPr>
              <w:ind w:left="459"/>
              <w:rPr>
                <w:sz w:val="22"/>
                <w:szCs w:val="22"/>
              </w:rPr>
            </w:pPr>
            <w:proofErr w:type="spellStart"/>
            <w:r w:rsidRPr="002642D9">
              <w:rPr>
                <w:sz w:val="22"/>
                <w:szCs w:val="22"/>
              </w:rPr>
              <w:t>Lean</w:t>
            </w:r>
            <w:proofErr w:type="spellEnd"/>
            <w:r w:rsidRPr="002642D9">
              <w:rPr>
                <w:sz w:val="22"/>
                <w:szCs w:val="22"/>
              </w:rPr>
              <w:t xml:space="preserve"> </w:t>
            </w:r>
            <w:proofErr w:type="spellStart"/>
            <w:r w:rsidRPr="002642D9">
              <w:rPr>
                <w:sz w:val="22"/>
                <w:szCs w:val="22"/>
              </w:rPr>
              <w:t>Six</w:t>
            </w:r>
            <w:proofErr w:type="spellEnd"/>
            <w:r w:rsidRPr="002642D9">
              <w:rPr>
                <w:sz w:val="22"/>
                <w:szCs w:val="22"/>
              </w:rPr>
              <w:t xml:space="preserve"> </w:t>
            </w:r>
            <w:proofErr w:type="spellStart"/>
            <w:r w:rsidRPr="002642D9">
              <w:rPr>
                <w:sz w:val="22"/>
                <w:szCs w:val="22"/>
              </w:rPr>
              <w:t>Sigma</w:t>
            </w:r>
            <w:proofErr w:type="spellEnd"/>
            <w:r w:rsidRPr="002642D9">
              <w:rPr>
                <w:sz w:val="22"/>
                <w:szCs w:val="22"/>
              </w:rPr>
              <w:t xml:space="preserve"> az üzleti kulcsfolyamatok fejlesztésének támogatására</w:t>
            </w:r>
          </w:p>
          <w:p w14:paraId="45F8A7BF" w14:textId="77777777" w:rsidR="00B940CD" w:rsidRPr="002642D9" w:rsidRDefault="00B940CD" w:rsidP="0005601D">
            <w:pPr>
              <w:numPr>
                <w:ilvl w:val="0"/>
                <w:numId w:val="40"/>
              </w:numPr>
              <w:ind w:left="459"/>
              <w:rPr>
                <w:sz w:val="22"/>
                <w:szCs w:val="22"/>
              </w:rPr>
            </w:pPr>
            <w:r w:rsidRPr="002642D9">
              <w:rPr>
                <w:sz w:val="22"/>
                <w:szCs w:val="22"/>
              </w:rPr>
              <w:t>Folyamatszimulációs gyakorlat: szimulációs szabályok egyeztetése, szimuláció futtatása, folyamatleíró modellek készítése. BPMN</w:t>
            </w:r>
          </w:p>
          <w:p w14:paraId="6F48299E" w14:textId="77777777" w:rsidR="00B940CD" w:rsidRPr="002642D9" w:rsidRDefault="00B940CD" w:rsidP="0005601D">
            <w:pPr>
              <w:numPr>
                <w:ilvl w:val="0"/>
                <w:numId w:val="40"/>
              </w:numPr>
              <w:ind w:left="459"/>
              <w:rPr>
                <w:sz w:val="22"/>
                <w:szCs w:val="22"/>
              </w:rPr>
            </w:pPr>
            <w:r w:rsidRPr="002642D9">
              <w:rPr>
                <w:sz w:val="22"/>
                <w:szCs w:val="22"/>
              </w:rPr>
              <w:t xml:space="preserve">A </w:t>
            </w:r>
            <w:proofErr w:type="spellStart"/>
            <w:r w:rsidRPr="002642D9">
              <w:rPr>
                <w:sz w:val="22"/>
                <w:szCs w:val="22"/>
              </w:rPr>
              <w:t>Jidoka</w:t>
            </w:r>
            <w:proofErr w:type="spellEnd"/>
            <w:r w:rsidRPr="002642D9">
              <w:rPr>
                <w:sz w:val="22"/>
                <w:szCs w:val="22"/>
              </w:rPr>
              <w:t xml:space="preserve"> elvei és módszerei (nulla hiba, azonnali leállítás, beépített minőség, </w:t>
            </w:r>
            <w:proofErr w:type="spellStart"/>
            <w:r w:rsidRPr="002642D9">
              <w:rPr>
                <w:sz w:val="22"/>
                <w:szCs w:val="22"/>
              </w:rPr>
              <w:t>autonomation</w:t>
            </w:r>
            <w:proofErr w:type="spellEnd"/>
            <w:r w:rsidRPr="002642D9">
              <w:rPr>
                <w:sz w:val="22"/>
                <w:szCs w:val="22"/>
              </w:rPr>
              <w:t>)</w:t>
            </w:r>
          </w:p>
          <w:p w14:paraId="3E718D6E" w14:textId="77777777" w:rsidR="00B940CD" w:rsidRPr="002642D9" w:rsidRDefault="00B940CD" w:rsidP="0005601D">
            <w:pPr>
              <w:numPr>
                <w:ilvl w:val="0"/>
                <w:numId w:val="40"/>
              </w:numPr>
              <w:ind w:left="459"/>
              <w:rPr>
                <w:sz w:val="22"/>
                <w:szCs w:val="22"/>
              </w:rPr>
            </w:pPr>
            <w:r w:rsidRPr="002642D9">
              <w:rPr>
                <w:sz w:val="22"/>
                <w:szCs w:val="22"/>
              </w:rPr>
              <w:t xml:space="preserve">A </w:t>
            </w:r>
            <w:proofErr w:type="spellStart"/>
            <w:r w:rsidRPr="002642D9">
              <w:rPr>
                <w:sz w:val="22"/>
                <w:szCs w:val="22"/>
              </w:rPr>
              <w:t>Heijunka</w:t>
            </w:r>
            <w:proofErr w:type="spellEnd"/>
            <w:r w:rsidRPr="002642D9">
              <w:rPr>
                <w:sz w:val="22"/>
                <w:szCs w:val="22"/>
              </w:rPr>
              <w:t xml:space="preserve"> elvei és módszerei (SMED, optimális terméktípus-mix) </w:t>
            </w:r>
          </w:p>
          <w:p w14:paraId="254B98B1" w14:textId="77777777" w:rsidR="00B940CD" w:rsidRPr="002642D9" w:rsidRDefault="00B940CD" w:rsidP="0005601D">
            <w:pPr>
              <w:numPr>
                <w:ilvl w:val="0"/>
                <w:numId w:val="40"/>
              </w:numPr>
              <w:ind w:left="459"/>
              <w:rPr>
                <w:sz w:val="22"/>
                <w:szCs w:val="22"/>
              </w:rPr>
            </w:pPr>
            <w:r w:rsidRPr="002642D9">
              <w:rPr>
                <w:sz w:val="22"/>
                <w:szCs w:val="22"/>
              </w:rPr>
              <w:t xml:space="preserve">A </w:t>
            </w:r>
            <w:proofErr w:type="spellStart"/>
            <w:r w:rsidRPr="002642D9">
              <w:rPr>
                <w:sz w:val="22"/>
                <w:szCs w:val="22"/>
              </w:rPr>
              <w:t>Just</w:t>
            </w:r>
            <w:proofErr w:type="spellEnd"/>
            <w:r w:rsidRPr="002642D9">
              <w:rPr>
                <w:sz w:val="22"/>
                <w:szCs w:val="22"/>
              </w:rPr>
              <w:t xml:space="preserve"> in Time elvei és módszerei (egydarabos áramlás, húzó rendszer, kanban, ütemidő) </w:t>
            </w:r>
          </w:p>
          <w:p w14:paraId="602D8F12" w14:textId="77777777" w:rsidR="00B940CD" w:rsidRPr="002642D9" w:rsidRDefault="00B940CD" w:rsidP="0005601D">
            <w:pPr>
              <w:numPr>
                <w:ilvl w:val="0"/>
                <w:numId w:val="40"/>
              </w:numPr>
              <w:ind w:left="459"/>
              <w:rPr>
                <w:sz w:val="22"/>
                <w:szCs w:val="22"/>
              </w:rPr>
            </w:pPr>
            <w:r w:rsidRPr="002642D9">
              <w:rPr>
                <w:sz w:val="22"/>
                <w:szCs w:val="22"/>
              </w:rPr>
              <w:t>A Basic Flow-</w:t>
            </w:r>
            <w:proofErr w:type="spellStart"/>
            <w:r w:rsidRPr="002642D9">
              <w:rPr>
                <w:sz w:val="22"/>
                <w:szCs w:val="22"/>
              </w:rPr>
              <w:t>Chart</w:t>
            </w:r>
            <w:proofErr w:type="spellEnd"/>
            <w:r w:rsidRPr="002642D9">
              <w:rPr>
                <w:sz w:val="22"/>
                <w:szCs w:val="22"/>
              </w:rPr>
              <w:t xml:space="preserve">, a </w:t>
            </w:r>
            <w:proofErr w:type="spellStart"/>
            <w:r w:rsidRPr="002642D9">
              <w:rPr>
                <w:sz w:val="22"/>
                <w:szCs w:val="22"/>
              </w:rPr>
              <w:t>Swimlane</w:t>
            </w:r>
            <w:proofErr w:type="spellEnd"/>
            <w:r w:rsidRPr="002642D9">
              <w:rPr>
                <w:sz w:val="22"/>
                <w:szCs w:val="22"/>
              </w:rPr>
              <w:t>, a SIPOC az EPC, a Spagetti és a VSM modellek</w:t>
            </w:r>
          </w:p>
          <w:p w14:paraId="4ED69E66" w14:textId="77777777" w:rsidR="00B940CD" w:rsidRPr="002642D9" w:rsidRDefault="00B940CD" w:rsidP="0005601D">
            <w:pPr>
              <w:numPr>
                <w:ilvl w:val="0"/>
                <w:numId w:val="40"/>
              </w:numPr>
              <w:ind w:left="459"/>
              <w:rPr>
                <w:sz w:val="22"/>
                <w:szCs w:val="22"/>
              </w:rPr>
            </w:pPr>
            <w:r w:rsidRPr="002642D9">
              <w:rPr>
                <w:sz w:val="22"/>
                <w:szCs w:val="22"/>
              </w:rPr>
              <w:t xml:space="preserve"> A </w:t>
            </w:r>
            <w:proofErr w:type="spellStart"/>
            <w:r w:rsidRPr="002642D9">
              <w:rPr>
                <w:sz w:val="22"/>
                <w:szCs w:val="22"/>
              </w:rPr>
              <w:t>Six</w:t>
            </w:r>
            <w:proofErr w:type="spellEnd"/>
            <w:r w:rsidRPr="002642D9">
              <w:rPr>
                <w:sz w:val="22"/>
                <w:szCs w:val="22"/>
              </w:rPr>
              <w:t xml:space="preserve"> </w:t>
            </w:r>
            <w:proofErr w:type="spellStart"/>
            <w:r w:rsidRPr="002642D9">
              <w:rPr>
                <w:sz w:val="22"/>
                <w:szCs w:val="22"/>
              </w:rPr>
              <w:t>Sigma</w:t>
            </w:r>
            <w:proofErr w:type="spellEnd"/>
            <w:r w:rsidRPr="002642D9">
              <w:rPr>
                <w:sz w:val="22"/>
                <w:szCs w:val="22"/>
              </w:rPr>
              <w:t xml:space="preserve"> DMAIC módszertana, fázisának lépései és technikái</w:t>
            </w:r>
          </w:p>
          <w:p w14:paraId="1A87885F" w14:textId="77777777" w:rsidR="00B940CD" w:rsidRPr="002642D9" w:rsidRDefault="00B940CD" w:rsidP="0005601D">
            <w:pPr>
              <w:numPr>
                <w:ilvl w:val="0"/>
                <w:numId w:val="40"/>
              </w:numPr>
              <w:ind w:left="459"/>
              <w:rPr>
                <w:sz w:val="22"/>
                <w:szCs w:val="22"/>
              </w:rPr>
            </w:pPr>
            <w:r w:rsidRPr="002642D9">
              <w:rPr>
                <w:sz w:val="22"/>
                <w:szCs w:val="22"/>
              </w:rPr>
              <w:t>A folyamat kvalitatív és kvantitatív értékelése</w:t>
            </w:r>
          </w:p>
          <w:p w14:paraId="5C876BC4" w14:textId="77777777" w:rsidR="00B940CD" w:rsidRPr="002642D9" w:rsidRDefault="00B940CD" w:rsidP="0005601D">
            <w:pPr>
              <w:numPr>
                <w:ilvl w:val="0"/>
                <w:numId w:val="40"/>
              </w:numPr>
              <w:spacing w:after="120"/>
              <w:ind w:left="459"/>
              <w:rPr>
                <w:sz w:val="22"/>
                <w:szCs w:val="22"/>
              </w:rPr>
            </w:pPr>
            <w:proofErr w:type="spellStart"/>
            <w:r w:rsidRPr="002642D9">
              <w:rPr>
                <w:sz w:val="22"/>
                <w:szCs w:val="22"/>
              </w:rPr>
              <w:t>Projktek</w:t>
            </w:r>
            <w:proofErr w:type="spellEnd"/>
            <w:r w:rsidRPr="002642D9">
              <w:rPr>
                <w:sz w:val="22"/>
                <w:szCs w:val="22"/>
              </w:rPr>
              <w:t xml:space="preserve"> költségértékelése</w:t>
            </w:r>
          </w:p>
        </w:tc>
      </w:tr>
      <w:tr w:rsidR="00B940CD" w:rsidRPr="002642D9" w14:paraId="29C95113" w14:textId="77777777" w:rsidTr="0005601D">
        <w:trPr>
          <w:trHeight w:val="466"/>
        </w:trPr>
        <w:tc>
          <w:tcPr>
            <w:tcW w:w="8856" w:type="dxa"/>
            <w:gridSpan w:val="4"/>
            <w:tcBorders>
              <w:top w:val="single" w:sz="4" w:space="0" w:color="auto"/>
              <w:left w:val="single" w:sz="4" w:space="0" w:color="auto"/>
              <w:bottom w:val="single" w:sz="4" w:space="0" w:color="auto"/>
              <w:right w:val="single" w:sz="4" w:space="0" w:color="auto"/>
            </w:tcBorders>
            <w:vAlign w:val="center"/>
          </w:tcPr>
          <w:p w14:paraId="376E9EA7"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Az elsajátítandó szakmai kompetenciák:</w:t>
            </w:r>
          </w:p>
        </w:tc>
      </w:tr>
      <w:tr w:rsidR="00B940CD" w:rsidRPr="002642D9" w14:paraId="2B288D2A"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2B3808AA" w14:textId="77777777" w:rsidR="00B940CD" w:rsidRPr="002642D9" w:rsidRDefault="00B940CD" w:rsidP="0005601D">
            <w:pPr>
              <w:numPr>
                <w:ilvl w:val="0"/>
                <w:numId w:val="40"/>
              </w:numPr>
              <w:spacing w:before="120"/>
              <w:ind w:left="459"/>
              <w:rPr>
                <w:sz w:val="22"/>
                <w:szCs w:val="22"/>
                <w:lang w:eastAsia="en-US"/>
              </w:rPr>
            </w:pPr>
            <w:r w:rsidRPr="002642D9">
              <w:rPr>
                <w:sz w:val="22"/>
                <w:szCs w:val="22"/>
                <w:lang w:eastAsia="en-US"/>
              </w:rPr>
              <w:t>Komplex módon, magas szinten ismeri a könnyűipari szakmaterületek elméleti és gyakorlati részeit.</w:t>
            </w:r>
          </w:p>
          <w:p w14:paraId="1FB13588"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Rendszerezett módon birtokolja a könnyűipari anyagismereti, és technológiai szaktudást.</w:t>
            </w:r>
          </w:p>
          <w:p w14:paraId="6C5F58BA"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Ismeri a szakmaterületéhez kapcsolódó globális társadalmi és gazdasági folyamatokat.</w:t>
            </w:r>
          </w:p>
          <w:p w14:paraId="20DBCBDC" w14:textId="77777777" w:rsidR="00B940CD" w:rsidRPr="002642D9" w:rsidRDefault="00B940CD" w:rsidP="0005601D">
            <w:pPr>
              <w:numPr>
                <w:ilvl w:val="0"/>
                <w:numId w:val="40"/>
              </w:numPr>
              <w:spacing w:after="120"/>
              <w:ind w:left="459"/>
              <w:rPr>
                <w:sz w:val="22"/>
                <w:szCs w:val="22"/>
                <w:lang w:eastAsia="en-US"/>
              </w:rPr>
            </w:pPr>
            <w:r w:rsidRPr="002642D9">
              <w:rPr>
                <w:sz w:val="22"/>
                <w:szCs w:val="22"/>
                <w:lang w:eastAsia="en-US"/>
              </w:rPr>
              <w:t>Képes széles körűen, de kellő tudományos alapossággal tárgyalni a könnyűipar egyes területeit.</w:t>
            </w:r>
          </w:p>
        </w:tc>
      </w:tr>
      <w:tr w:rsidR="00B940CD" w:rsidRPr="002642D9" w14:paraId="4ED7523A" w14:textId="77777777" w:rsidTr="0005601D">
        <w:trPr>
          <w:trHeight w:val="345"/>
        </w:trPr>
        <w:tc>
          <w:tcPr>
            <w:tcW w:w="8856" w:type="dxa"/>
            <w:gridSpan w:val="4"/>
            <w:tcBorders>
              <w:top w:val="single" w:sz="4" w:space="0" w:color="auto"/>
              <w:left w:val="single" w:sz="4" w:space="0" w:color="auto"/>
              <w:bottom w:val="single" w:sz="4" w:space="0" w:color="auto"/>
              <w:right w:val="single" w:sz="4" w:space="0" w:color="auto"/>
            </w:tcBorders>
            <w:vAlign w:val="center"/>
          </w:tcPr>
          <w:p w14:paraId="4DBC60B8"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Irodalom:</w:t>
            </w:r>
          </w:p>
        </w:tc>
      </w:tr>
      <w:tr w:rsidR="00B940CD" w:rsidRPr="002642D9" w14:paraId="2C1520A3" w14:textId="77777777" w:rsidTr="0005601D">
        <w:trPr>
          <w:trHeight w:val="893"/>
        </w:trPr>
        <w:tc>
          <w:tcPr>
            <w:tcW w:w="8856" w:type="dxa"/>
            <w:gridSpan w:val="4"/>
            <w:tcBorders>
              <w:top w:val="single" w:sz="4" w:space="0" w:color="auto"/>
              <w:left w:val="single" w:sz="4" w:space="0" w:color="auto"/>
              <w:bottom w:val="single" w:sz="4" w:space="0" w:color="auto"/>
              <w:right w:val="single" w:sz="4" w:space="0" w:color="auto"/>
            </w:tcBorders>
          </w:tcPr>
          <w:p w14:paraId="357A5DAD" w14:textId="77777777" w:rsidR="00B940CD" w:rsidRPr="002642D9" w:rsidRDefault="00B940CD" w:rsidP="0005601D">
            <w:pPr>
              <w:spacing w:before="120"/>
              <w:rPr>
                <w:sz w:val="22"/>
                <w:szCs w:val="22"/>
              </w:rPr>
            </w:pPr>
            <w:r w:rsidRPr="002642D9">
              <w:rPr>
                <w:sz w:val="22"/>
                <w:szCs w:val="22"/>
              </w:rPr>
              <w:t>Fehér Norbert: A LEAN SIX SIGMA folyamatfejlesztés kézikönyve, 2018.</w:t>
            </w:r>
          </w:p>
          <w:p w14:paraId="32689130" w14:textId="77777777" w:rsidR="00B940CD" w:rsidRPr="002642D9" w:rsidRDefault="00B940CD" w:rsidP="0005601D">
            <w:pPr>
              <w:rPr>
                <w:sz w:val="22"/>
                <w:szCs w:val="22"/>
              </w:rPr>
            </w:pPr>
            <w:r w:rsidRPr="002642D9">
              <w:rPr>
                <w:sz w:val="22"/>
                <w:szCs w:val="22"/>
              </w:rPr>
              <w:t xml:space="preserve">Thomas </w:t>
            </w:r>
            <w:proofErr w:type="spellStart"/>
            <w:r w:rsidRPr="002642D9">
              <w:rPr>
                <w:sz w:val="22"/>
                <w:szCs w:val="22"/>
              </w:rPr>
              <w:t>Pyzdek</w:t>
            </w:r>
            <w:proofErr w:type="spellEnd"/>
            <w:r w:rsidRPr="002642D9">
              <w:rPr>
                <w:sz w:val="22"/>
                <w:szCs w:val="22"/>
              </w:rPr>
              <w:t xml:space="preserve">, Paul Keller: The </w:t>
            </w:r>
            <w:proofErr w:type="spellStart"/>
            <w:r w:rsidRPr="002642D9">
              <w:rPr>
                <w:sz w:val="22"/>
                <w:szCs w:val="22"/>
              </w:rPr>
              <w:t>Six</w:t>
            </w:r>
            <w:proofErr w:type="spellEnd"/>
            <w:r w:rsidRPr="002642D9">
              <w:rPr>
                <w:sz w:val="22"/>
                <w:szCs w:val="22"/>
              </w:rPr>
              <w:t xml:space="preserve"> </w:t>
            </w:r>
            <w:proofErr w:type="spellStart"/>
            <w:r w:rsidRPr="002642D9">
              <w:rPr>
                <w:sz w:val="22"/>
                <w:szCs w:val="22"/>
              </w:rPr>
              <w:t>Sigma</w:t>
            </w:r>
            <w:proofErr w:type="spellEnd"/>
            <w:r w:rsidRPr="002642D9">
              <w:rPr>
                <w:sz w:val="22"/>
                <w:szCs w:val="22"/>
              </w:rPr>
              <w:t xml:space="preserve"> </w:t>
            </w:r>
            <w:proofErr w:type="spellStart"/>
            <w:r w:rsidRPr="002642D9">
              <w:rPr>
                <w:sz w:val="22"/>
                <w:szCs w:val="22"/>
              </w:rPr>
              <w:t>Handbook</w:t>
            </w:r>
            <w:proofErr w:type="spellEnd"/>
            <w:r w:rsidRPr="002642D9">
              <w:rPr>
                <w:sz w:val="22"/>
                <w:szCs w:val="22"/>
              </w:rPr>
              <w:t xml:space="preserve">, </w:t>
            </w:r>
            <w:proofErr w:type="spellStart"/>
            <w:r w:rsidRPr="002642D9">
              <w:rPr>
                <w:sz w:val="22"/>
                <w:szCs w:val="22"/>
              </w:rPr>
              <w:t>McGraw</w:t>
            </w:r>
            <w:proofErr w:type="spellEnd"/>
            <w:r w:rsidRPr="002642D9">
              <w:rPr>
                <w:sz w:val="22"/>
                <w:szCs w:val="22"/>
              </w:rPr>
              <w:t>-Hill Education 2014.</w:t>
            </w:r>
          </w:p>
          <w:p w14:paraId="7096A205" w14:textId="77777777" w:rsidR="00B940CD" w:rsidRPr="002642D9" w:rsidRDefault="00B940CD" w:rsidP="0005601D">
            <w:pPr>
              <w:rPr>
                <w:sz w:val="22"/>
                <w:szCs w:val="22"/>
              </w:rPr>
            </w:pPr>
            <w:r w:rsidRPr="002642D9">
              <w:rPr>
                <w:sz w:val="22"/>
                <w:szCs w:val="22"/>
              </w:rPr>
              <w:t xml:space="preserve">Bolya Árpád: </w:t>
            </w:r>
            <w:proofErr w:type="spellStart"/>
            <w:r w:rsidRPr="002642D9">
              <w:rPr>
                <w:sz w:val="22"/>
                <w:szCs w:val="22"/>
              </w:rPr>
              <w:t>Six</w:t>
            </w:r>
            <w:proofErr w:type="spellEnd"/>
            <w:r w:rsidRPr="002642D9">
              <w:rPr>
                <w:sz w:val="22"/>
                <w:szCs w:val="22"/>
              </w:rPr>
              <w:t xml:space="preserve"> </w:t>
            </w:r>
            <w:proofErr w:type="spellStart"/>
            <w:r w:rsidRPr="002642D9">
              <w:rPr>
                <w:sz w:val="22"/>
                <w:szCs w:val="22"/>
              </w:rPr>
              <w:t>sigma</w:t>
            </w:r>
            <w:proofErr w:type="spellEnd"/>
            <w:r w:rsidRPr="002642D9">
              <w:rPr>
                <w:sz w:val="22"/>
                <w:szCs w:val="22"/>
              </w:rPr>
              <w:t xml:space="preserve"> projektmenedzsment kézikönyv, 2011.</w:t>
            </w:r>
          </w:p>
          <w:p w14:paraId="5DD293E0" w14:textId="77777777" w:rsidR="00B940CD" w:rsidRPr="002642D9" w:rsidRDefault="00B940CD" w:rsidP="0005601D">
            <w:pPr>
              <w:rPr>
                <w:sz w:val="22"/>
                <w:szCs w:val="22"/>
              </w:rPr>
            </w:pPr>
            <w:r w:rsidRPr="002642D9">
              <w:rPr>
                <w:sz w:val="22"/>
                <w:szCs w:val="22"/>
              </w:rPr>
              <w:t xml:space="preserve">Daniel T. Jones, James P. </w:t>
            </w:r>
            <w:proofErr w:type="spellStart"/>
            <w:r w:rsidRPr="002642D9">
              <w:rPr>
                <w:sz w:val="22"/>
                <w:szCs w:val="22"/>
              </w:rPr>
              <w:t>Womack</w:t>
            </w:r>
            <w:proofErr w:type="spellEnd"/>
            <w:r w:rsidRPr="002642D9">
              <w:rPr>
                <w:sz w:val="22"/>
                <w:szCs w:val="22"/>
              </w:rPr>
              <w:t>: LEAN szemlélet, HVG Kiadó 2009.</w:t>
            </w:r>
          </w:p>
          <w:p w14:paraId="727FCE2A" w14:textId="77777777" w:rsidR="00B940CD" w:rsidRPr="002642D9" w:rsidRDefault="00B940CD" w:rsidP="0005601D">
            <w:pPr>
              <w:spacing w:after="120"/>
              <w:rPr>
                <w:rFonts w:ascii="Calibri" w:hAnsi="Calibri" w:cs="Calibri"/>
                <w:color w:val="000000"/>
                <w:sz w:val="20"/>
                <w:szCs w:val="20"/>
              </w:rPr>
            </w:pPr>
            <w:proofErr w:type="spellStart"/>
            <w:r w:rsidRPr="002642D9">
              <w:rPr>
                <w:sz w:val="22"/>
                <w:szCs w:val="22"/>
              </w:rPr>
              <w:t>Moodle</w:t>
            </w:r>
            <w:proofErr w:type="spellEnd"/>
            <w:r w:rsidRPr="002642D9">
              <w:rPr>
                <w:sz w:val="22"/>
                <w:szCs w:val="22"/>
              </w:rPr>
              <w:t xml:space="preserve"> rendszerben található oktatási segédletek, jegyzetek</w:t>
            </w:r>
          </w:p>
        </w:tc>
      </w:tr>
      <w:tr w:rsidR="00B940CD" w:rsidRPr="002642D9" w14:paraId="142363BA"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4191DEF6" w14:textId="77777777" w:rsidR="00B940CD" w:rsidRPr="002642D9" w:rsidRDefault="00B940CD" w:rsidP="0005601D">
            <w:pPr>
              <w:spacing w:before="60" w:after="60"/>
            </w:pPr>
            <w:r w:rsidRPr="002642D9">
              <w:t xml:space="preserve">Megjegyzés: </w:t>
            </w:r>
          </w:p>
        </w:tc>
      </w:tr>
    </w:tbl>
    <w:p w14:paraId="2CB5A0AD" w14:textId="77777777" w:rsidR="00B940CD" w:rsidRDefault="00B940CD" w:rsidP="00B940CD">
      <w:pPr>
        <w:tabs>
          <w:tab w:val="left" w:pos="3960"/>
        </w:tabs>
        <w:jc w:val="both"/>
        <w:rPr>
          <w:color w:val="FF0000"/>
        </w:rPr>
      </w:pPr>
    </w:p>
    <w:p w14:paraId="4EE1D8F9" w14:textId="77777777" w:rsidR="00B940CD" w:rsidRDefault="00B940CD" w:rsidP="00B940CD">
      <w:pPr>
        <w:tabs>
          <w:tab w:val="left" w:pos="3960"/>
        </w:tabs>
        <w:jc w:val="both"/>
        <w:rPr>
          <w:color w:val="FF0000"/>
        </w:rPr>
      </w:pPr>
    </w:p>
    <w:p w14:paraId="494DB747" w14:textId="77777777" w:rsidR="00B940CD" w:rsidRDefault="00B940CD" w:rsidP="00B940CD">
      <w:pPr>
        <w:tabs>
          <w:tab w:val="left" w:pos="3960"/>
        </w:tabs>
        <w:jc w:val="both"/>
        <w:rPr>
          <w:color w:val="FF0000"/>
        </w:rPr>
      </w:pPr>
    </w:p>
    <w:p w14:paraId="457CEB12" w14:textId="77777777" w:rsidR="00B940CD" w:rsidRDefault="00B940CD" w:rsidP="00B940CD">
      <w:pPr>
        <w:tabs>
          <w:tab w:val="left" w:pos="3960"/>
        </w:tabs>
        <w:jc w:val="both"/>
        <w:rPr>
          <w:color w:val="FF0000"/>
        </w:rPr>
      </w:pPr>
    </w:p>
    <w:p w14:paraId="6452E7EE" w14:textId="77777777" w:rsidR="00B940CD" w:rsidRDefault="00B940CD" w:rsidP="00B940CD">
      <w:pPr>
        <w:tabs>
          <w:tab w:val="left" w:pos="3960"/>
        </w:tabs>
        <w:jc w:val="both"/>
        <w:rPr>
          <w:color w:val="FF0000"/>
        </w:rPr>
      </w:pPr>
    </w:p>
    <w:p w14:paraId="5B987FDC" w14:textId="77777777" w:rsidR="00B940CD" w:rsidRDefault="00B940CD" w:rsidP="00B940CD">
      <w:pPr>
        <w:tabs>
          <w:tab w:val="left" w:pos="3960"/>
        </w:tabs>
        <w:jc w:val="both"/>
        <w:rPr>
          <w:color w:val="FF0000"/>
        </w:rPr>
      </w:pPr>
    </w:p>
    <w:p w14:paraId="046DF211" w14:textId="77777777" w:rsidR="00B940CD" w:rsidRDefault="00B940CD" w:rsidP="00B940CD">
      <w:pPr>
        <w:tabs>
          <w:tab w:val="left" w:pos="3960"/>
        </w:tabs>
        <w:jc w:val="both"/>
        <w:rPr>
          <w:color w:val="FF0000"/>
        </w:rPr>
      </w:pPr>
    </w:p>
    <w:p w14:paraId="08EC332C" w14:textId="77777777" w:rsidR="00B940CD" w:rsidRDefault="00B940CD" w:rsidP="00B940CD">
      <w:pPr>
        <w:tabs>
          <w:tab w:val="left" w:pos="3960"/>
        </w:tabs>
        <w:jc w:val="both"/>
        <w:rPr>
          <w:color w:val="FF0000"/>
        </w:rPr>
      </w:pPr>
    </w:p>
    <w:p w14:paraId="6873CCEA" w14:textId="77777777" w:rsidR="00B940CD" w:rsidRPr="001C7474" w:rsidRDefault="00B940CD" w:rsidP="00B940CD">
      <w:pPr>
        <w:tabs>
          <w:tab w:val="left" w:pos="3960"/>
        </w:tabs>
        <w:jc w:val="both"/>
        <w:rPr>
          <w:color w:val="FF0000"/>
        </w:rPr>
      </w:pPr>
    </w:p>
    <w:p w14:paraId="3D89141C" w14:textId="77777777" w:rsidR="00B940CD" w:rsidRDefault="00B940CD" w:rsidP="00B940CD">
      <w:pPr>
        <w:jc w:val="center"/>
        <w:rPr>
          <w:b/>
          <w:sz w:val="36"/>
          <w:szCs w:val="36"/>
        </w:rPr>
      </w:pPr>
    </w:p>
    <w:p w14:paraId="4ED54D9D" w14:textId="77777777" w:rsidR="00B940CD" w:rsidRDefault="00B940CD" w:rsidP="00B940CD">
      <w:pPr>
        <w:rPr>
          <w:b/>
          <w:sz w:val="36"/>
          <w:szCs w:val="36"/>
        </w:rPr>
      </w:pPr>
    </w:p>
    <w:p w14:paraId="680F58E6" w14:textId="77777777" w:rsidR="00B940CD" w:rsidRDefault="00B940CD" w:rsidP="00B940CD">
      <w:pPr>
        <w:jc w:val="center"/>
        <w:rPr>
          <w:b/>
          <w:sz w:val="36"/>
          <w:szCs w:val="36"/>
        </w:rPr>
      </w:pPr>
    </w:p>
    <w:p w14:paraId="2FD259BB" w14:textId="77777777" w:rsidR="00B940CD" w:rsidRDefault="00B940CD" w:rsidP="00B940CD">
      <w:pPr>
        <w:jc w:val="center"/>
        <w:rPr>
          <w:b/>
          <w:sz w:val="36"/>
          <w:szCs w:val="36"/>
        </w:rPr>
      </w:pPr>
    </w:p>
    <w:p w14:paraId="33C91D2C" w14:textId="77777777" w:rsidR="00B940CD" w:rsidRDefault="00B940CD" w:rsidP="00B940CD">
      <w:pPr>
        <w:jc w:val="center"/>
        <w:rPr>
          <w:b/>
          <w:sz w:val="36"/>
          <w:szCs w:val="36"/>
        </w:rPr>
      </w:pPr>
    </w:p>
    <w:p w14:paraId="4570EA57" w14:textId="77777777" w:rsidR="00B940CD" w:rsidRDefault="00B940CD" w:rsidP="00B940CD">
      <w:pPr>
        <w:jc w:val="center"/>
        <w:rPr>
          <w:b/>
          <w:sz w:val="36"/>
          <w:szCs w:val="36"/>
        </w:rPr>
      </w:pPr>
    </w:p>
    <w:p w14:paraId="28ECA6E0" w14:textId="77777777" w:rsidR="00B940CD" w:rsidRPr="00D5612A" w:rsidRDefault="00B940CD" w:rsidP="00B940CD">
      <w:pPr>
        <w:jc w:val="center"/>
        <w:rPr>
          <w:b/>
          <w:sz w:val="22"/>
          <w:szCs w:val="22"/>
        </w:rPr>
      </w:pPr>
    </w:p>
    <w:p w14:paraId="19CAB120" w14:textId="77777777" w:rsidR="00B940CD" w:rsidRPr="00D5612A" w:rsidRDefault="00B940CD" w:rsidP="00B940CD">
      <w:pPr>
        <w:jc w:val="center"/>
        <w:rPr>
          <w:b/>
          <w:sz w:val="22"/>
          <w:szCs w:val="22"/>
        </w:rPr>
      </w:pPr>
    </w:p>
    <w:p w14:paraId="07EDBDF0" w14:textId="77777777" w:rsidR="00B940CD" w:rsidRDefault="00B940CD" w:rsidP="00B940CD">
      <w:pPr>
        <w:jc w:val="center"/>
        <w:rPr>
          <w:b/>
          <w:sz w:val="22"/>
          <w:szCs w:val="22"/>
        </w:rPr>
      </w:pPr>
    </w:p>
    <w:p w14:paraId="469C644C" w14:textId="77777777" w:rsidR="00B940CD" w:rsidRDefault="00B940CD" w:rsidP="00B940CD">
      <w:pPr>
        <w:jc w:val="center"/>
        <w:rPr>
          <w:b/>
          <w:sz w:val="22"/>
          <w:szCs w:val="22"/>
        </w:rPr>
      </w:pPr>
    </w:p>
    <w:p w14:paraId="78C095B7" w14:textId="77777777" w:rsidR="00B940CD" w:rsidRDefault="00B940CD" w:rsidP="00B940CD">
      <w:pPr>
        <w:jc w:val="center"/>
        <w:rPr>
          <w:b/>
          <w:sz w:val="22"/>
          <w:szCs w:val="22"/>
        </w:rPr>
      </w:pPr>
    </w:p>
    <w:p w14:paraId="0F3C9315" w14:textId="77777777" w:rsidR="00B940CD" w:rsidRDefault="00B940CD" w:rsidP="00B940CD">
      <w:pPr>
        <w:jc w:val="center"/>
        <w:rPr>
          <w:b/>
          <w:sz w:val="22"/>
          <w:szCs w:val="22"/>
        </w:rPr>
      </w:pPr>
    </w:p>
    <w:p w14:paraId="3C76F4AD" w14:textId="77777777" w:rsidR="00B940CD" w:rsidRPr="00D5612A" w:rsidRDefault="00B940CD" w:rsidP="00072D66">
      <w:pPr>
        <w:rPr>
          <w:b/>
          <w:sz w:val="22"/>
          <w:szCs w:val="22"/>
        </w:rPr>
      </w:pPr>
    </w:p>
    <w:p w14:paraId="3A95624C" w14:textId="77777777" w:rsidR="00B940CD" w:rsidRPr="00D5612A" w:rsidRDefault="00B940CD" w:rsidP="00B940CD">
      <w:pPr>
        <w:jc w:val="center"/>
        <w:rPr>
          <w:b/>
          <w:sz w:val="22"/>
          <w:szCs w:val="22"/>
        </w:rPr>
      </w:pPr>
    </w:p>
    <w:p w14:paraId="0FE8C219" w14:textId="77777777" w:rsidR="00B940CD" w:rsidRDefault="00B940CD" w:rsidP="00B940CD">
      <w:pPr>
        <w:jc w:val="center"/>
        <w:rPr>
          <w:b/>
          <w:sz w:val="36"/>
          <w:szCs w:val="36"/>
        </w:rPr>
      </w:pPr>
      <w:r>
        <w:rPr>
          <w:b/>
          <w:sz w:val="36"/>
          <w:szCs w:val="36"/>
        </w:rPr>
        <w:t>Könnyűipari szakmai ismeretek</w:t>
      </w:r>
      <w:r w:rsidRPr="00213967">
        <w:rPr>
          <w:b/>
          <w:sz w:val="36"/>
          <w:szCs w:val="36"/>
        </w:rPr>
        <w:t xml:space="preserve"> </w:t>
      </w:r>
    </w:p>
    <w:p w14:paraId="6F6AED4E" w14:textId="77777777" w:rsidR="00B940CD" w:rsidRDefault="00B940CD" w:rsidP="00B940CD">
      <w:pPr>
        <w:jc w:val="center"/>
        <w:rPr>
          <w:b/>
          <w:sz w:val="36"/>
          <w:szCs w:val="36"/>
        </w:rPr>
      </w:pPr>
    </w:p>
    <w:p w14:paraId="741EBA53" w14:textId="77777777" w:rsidR="00B940CD" w:rsidRDefault="00B940CD" w:rsidP="00B940CD">
      <w:pPr>
        <w:jc w:val="center"/>
        <w:rPr>
          <w:b/>
          <w:sz w:val="36"/>
          <w:szCs w:val="36"/>
        </w:rPr>
      </w:pPr>
    </w:p>
    <w:p w14:paraId="59DEFF0E" w14:textId="77777777" w:rsidR="00B940CD" w:rsidRDefault="00B940CD" w:rsidP="00B940CD">
      <w:pPr>
        <w:jc w:val="center"/>
        <w:rPr>
          <w:b/>
          <w:sz w:val="36"/>
          <w:szCs w:val="36"/>
        </w:rPr>
      </w:pPr>
    </w:p>
    <w:p w14:paraId="5AEBB47F" w14:textId="77777777" w:rsidR="00B940CD" w:rsidRDefault="00B940CD" w:rsidP="00B940CD">
      <w:pPr>
        <w:jc w:val="center"/>
        <w:rPr>
          <w:b/>
          <w:sz w:val="36"/>
          <w:szCs w:val="36"/>
        </w:rPr>
      </w:pPr>
    </w:p>
    <w:p w14:paraId="1F784202" w14:textId="77777777" w:rsidR="00B940CD" w:rsidRDefault="00B940CD" w:rsidP="00B940CD">
      <w:pPr>
        <w:jc w:val="center"/>
        <w:rPr>
          <w:b/>
          <w:sz w:val="36"/>
          <w:szCs w:val="36"/>
        </w:rPr>
      </w:pPr>
    </w:p>
    <w:p w14:paraId="63890058" w14:textId="67E716B9" w:rsidR="00476327" w:rsidRDefault="00476327">
      <w:pPr>
        <w:rPr>
          <w:b/>
          <w:sz w:val="36"/>
          <w:szCs w:val="36"/>
        </w:rPr>
      </w:pPr>
      <w:r>
        <w:rPr>
          <w:b/>
          <w:sz w:val="36"/>
          <w:szCs w:val="36"/>
        </w:rPr>
        <w:br w:type="page"/>
      </w:r>
    </w:p>
    <w:tbl>
      <w:tblPr>
        <w:tblW w:w="9085" w:type="dxa"/>
        <w:tblCellMar>
          <w:left w:w="0" w:type="dxa"/>
          <w:right w:w="0" w:type="dxa"/>
        </w:tblCellMar>
        <w:tblLook w:val="04A0" w:firstRow="1" w:lastRow="0" w:firstColumn="1" w:lastColumn="0" w:noHBand="0" w:noVBand="1"/>
      </w:tblPr>
      <w:tblGrid>
        <w:gridCol w:w="2231"/>
        <w:gridCol w:w="750"/>
        <w:gridCol w:w="1480"/>
        <w:gridCol w:w="1485"/>
        <w:gridCol w:w="743"/>
        <w:gridCol w:w="2277"/>
        <w:gridCol w:w="70"/>
        <w:gridCol w:w="49"/>
      </w:tblGrid>
      <w:tr w:rsidR="00B940CD" w:rsidRPr="00EA12D3" w14:paraId="74EA6618" w14:textId="77777777" w:rsidTr="0005601D">
        <w:tc>
          <w:tcPr>
            <w:tcW w:w="2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DF23F6" w14:textId="77777777" w:rsidR="00B940CD" w:rsidRPr="00EA12D3" w:rsidRDefault="00B940CD" w:rsidP="0005601D">
            <w:r w:rsidRPr="00EA12D3">
              <w:rPr>
                <w:b/>
                <w:bCs/>
                <w:i/>
                <w:iCs/>
              </w:rPr>
              <w:lastRenderedPageBreak/>
              <w:t>Tárgy neve:</w:t>
            </w:r>
          </w:p>
          <w:p w14:paraId="20734EBD" w14:textId="77777777" w:rsidR="00B940CD" w:rsidRPr="00EA12D3" w:rsidRDefault="00B940CD" w:rsidP="0005601D">
            <w:r w:rsidRPr="00EA12D3">
              <w:rPr>
                <w:b/>
                <w:bCs/>
                <w:i/>
                <w:iCs/>
              </w:rPr>
              <w:t>Elektronikai és informatikai ismeretek</w:t>
            </w:r>
          </w:p>
        </w:tc>
        <w:tc>
          <w:tcPr>
            <w:tcW w:w="22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06F3F" w14:textId="77777777" w:rsidR="00B940CD" w:rsidRPr="00EA12D3" w:rsidRDefault="00B940CD" w:rsidP="0005601D">
            <w:r w:rsidRPr="00EA12D3">
              <w:rPr>
                <w:b/>
                <w:bCs/>
                <w:i/>
                <w:iCs/>
              </w:rPr>
              <w:t>NEPTUN-kód:</w:t>
            </w:r>
          </w:p>
          <w:p w14:paraId="5FD87B68" w14:textId="77777777" w:rsidR="00B940CD" w:rsidRPr="00EA12D3" w:rsidRDefault="00B940CD" w:rsidP="0005601D">
            <w:r>
              <w:rPr>
                <w:sz w:val="22"/>
                <w:szCs w:val="22"/>
              </w:rPr>
              <w:t>FMNKIMH1003</w:t>
            </w:r>
          </w:p>
          <w:p w14:paraId="0F03357B" w14:textId="47F7EF98" w:rsidR="00B940CD" w:rsidRPr="00EA12D3" w:rsidRDefault="00B940CD" w:rsidP="0005601D"/>
        </w:tc>
        <w:tc>
          <w:tcPr>
            <w:tcW w:w="22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75AFF" w14:textId="77777777" w:rsidR="00B940CD" w:rsidRPr="00EA12D3" w:rsidRDefault="00B940CD" w:rsidP="0005601D">
            <w:r w:rsidRPr="00EA12D3">
              <w:rPr>
                <w:b/>
                <w:bCs/>
                <w:i/>
                <w:iCs/>
              </w:rPr>
              <w:t xml:space="preserve">Óraszám: </w:t>
            </w:r>
            <w:proofErr w:type="spellStart"/>
            <w:r w:rsidRPr="00EA12D3">
              <w:rPr>
                <w:b/>
                <w:bCs/>
                <w:i/>
                <w:iCs/>
              </w:rPr>
              <w:t>ea+gy+lb</w:t>
            </w:r>
            <w:proofErr w:type="spellEnd"/>
          </w:p>
          <w:p w14:paraId="45DA9BAA" w14:textId="77777777" w:rsidR="00B940CD" w:rsidRPr="00627A72" w:rsidRDefault="00B940CD" w:rsidP="0005601D">
            <w:pPr>
              <w:rPr>
                <w:bCs/>
                <w:iCs/>
              </w:rPr>
            </w:pPr>
            <w:r w:rsidRPr="00627A72">
              <w:rPr>
                <w:bCs/>
                <w:iCs/>
              </w:rPr>
              <w:t>2+1+0</w:t>
            </w:r>
          </w:p>
          <w:p w14:paraId="6E9296FB" w14:textId="13BCAAFA" w:rsidR="00B940CD" w:rsidRPr="00EA12D3" w:rsidRDefault="00A97EE6" w:rsidP="0005601D">
            <w:r>
              <w:rPr>
                <w:bCs/>
                <w:iCs/>
              </w:rPr>
              <w:t>8</w:t>
            </w:r>
            <w:r w:rsidR="00B940CD" w:rsidRPr="00627A72">
              <w:rPr>
                <w:bCs/>
                <w:iCs/>
              </w:rPr>
              <w:t>+</w:t>
            </w:r>
            <w:r>
              <w:rPr>
                <w:bCs/>
                <w:iCs/>
              </w:rPr>
              <w:t>4</w:t>
            </w:r>
            <w:r w:rsidR="00B940CD" w:rsidRPr="00627A72">
              <w:rPr>
                <w:bCs/>
                <w:iCs/>
              </w:rPr>
              <w:t>+0</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70D4E" w14:textId="77777777" w:rsidR="00B940CD" w:rsidRPr="00EA12D3" w:rsidRDefault="00B940CD" w:rsidP="0005601D">
            <w:r w:rsidRPr="00EA12D3">
              <w:rPr>
                <w:b/>
                <w:bCs/>
                <w:i/>
                <w:iCs/>
              </w:rPr>
              <w:t>Kredit: 4</w:t>
            </w:r>
          </w:p>
          <w:p w14:paraId="71860F06" w14:textId="77777777" w:rsidR="00B940CD" w:rsidRPr="00EA12D3" w:rsidRDefault="00B940CD" w:rsidP="0005601D">
            <w:proofErr w:type="spellStart"/>
            <w:r>
              <w:rPr>
                <w:b/>
                <w:bCs/>
                <w:i/>
                <w:iCs/>
              </w:rPr>
              <w:t>Köv</w:t>
            </w:r>
            <w:proofErr w:type="spellEnd"/>
            <w:r w:rsidRPr="00EA12D3">
              <w:rPr>
                <w:b/>
                <w:bCs/>
                <w:i/>
                <w:iCs/>
              </w:rPr>
              <w:t xml:space="preserve">: </w:t>
            </w:r>
            <w:r>
              <w:rPr>
                <w:b/>
                <w:bCs/>
                <w:i/>
                <w:iCs/>
              </w:rPr>
              <w:t>v</w:t>
            </w:r>
          </w:p>
          <w:p w14:paraId="3EFB4108" w14:textId="77777777" w:rsidR="00B940CD" w:rsidRPr="00EA12D3" w:rsidRDefault="00B940CD" w:rsidP="0005601D">
            <w:r w:rsidRPr="00EA12D3">
              <w:rPr>
                <w:b/>
                <w:bCs/>
                <w:i/>
                <w:iCs/>
              </w:rPr>
              <w:t>            </w:t>
            </w:r>
          </w:p>
        </w:tc>
        <w:tc>
          <w:tcPr>
            <w:tcW w:w="119" w:type="dxa"/>
            <w:gridSpan w:val="2"/>
            <w:tcBorders>
              <w:top w:val="nil"/>
              <w:left w:val="nil"/>
              <w:bottom w:val="nil"/>
              <w:right w:val="nil"/>
            </w:tcBorders>
            <w:vAlign w:val="center"/>
            <w:hideMark/>
          </w:tcPr>
          <w:p w14:paraId="47FAA074" w14:textId="77777777" w:rsidR="00B940CD" w:rsidRPr="00EA12D3" w:rsidRDefault="00B940CD" w:rsidP="0005601D">
            <w:r w:rsidRPr="00EA12D3">
              <w:t> </w:t>
            </w:r>
          </w:p>
        </w:tc>
      </w:tr>
      <w:tr w:rsidR="00B940CD" w:rsidRPr="00EA12D3" w14:paraId="665F5424" w14:textId="77777777" w:rsidTr="0005601D">
        <w:tc>
          <w:tcPr>
            <w:tcW w:w="29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B8C65" w14:textId="77777777" w:rsidR="00B940CD" w:rsidRPr="00EA12D3" w:rsidRDefault="00B940CD" w:rsidP="0005601D">
            <w:r w:rsidRPr="00EA12D3">
              <w:rPr>
                <w:b/>
                <w:bCs/>
                <w:i/>
                <w:iCs/>
              </w:rPr>
              <w:t>Tantárgyfelelős:</w:t>
            </w:r>
          </w:p>
          <w:p w14:paraId="5625EB43" w14:textId="77777777" w:rsidR="00B940CD" w:rsidRPr="00EA12D3" w:rsidRDefault="00B940CD" w:rsidP="0005601D">
            <w:r w:rsidRPr="00EA12D3">
              <w:t>Dr. Mentes Gyula</w:t>
            </w:r>
          </w:p>
        </w:tc>
        <w:tc>
          <w:tcPr>
            <w:tcW w:w="29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BF4AC0" w14:textId="77777777" w:rsidR="00B940CD" w:rsidRPr="00EA12D3" w:rsidRDefault="00B940CD" w:rsidP="0005601D">
            <w:r w:rsidRPr="00EA12D3">
              <w:rPr>
                <w:b/>
                <w:bCs/>
                <w:i/>
                <w:iCs/>
              </w:rPr>
              <w:t>Beosztás:</w:t>
            </w:r>
          </w:p>
          <w:p w14:paraId="50A36052" w14:textId="77777777" w:rsidR="00B940CD" w:rsidRPr="00EA12D3" w:rsidRDefault="00B940CD" w:rsidP="0005601D">
            <w:r w:rsidRPr="00EA12D3">
              <w:t>egyetemi tanár</w:t>
            </w:r>
          </w:p>
        </w:tc>
        <w:tc>
          <w:tcPr>
            <w:tcW w:w="30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B308F3" w14:textId="77777777" w:rsidR="00B940CD" w:rsidRPr="00EA12D3" w:rsidRDefault="00B940CD" w:rsidP="0005601D">
            <w:r w:rsidRPr="00EA12D3">
              <w:rPr>
                <w:b/>
                <w:bCs/>
                <w:i/>
                <w:iCs/>
              </w:rPr>
              <w:t>Előkövetelmény:</w:t>
            </w:r>
          </w:p>
          <w:p w14:paraId="3D6B1FFA" w14:textId="77777777" w:rsidR="00B940CD" w:rsidRPr="00EA12D3" w:rsidRDefault="00B940CD" w:rsidP="0005601D">
            <w:r>
              <w:rPr>
                <w:sz w:val="22"/>
                <w:szCs w:val="22"/>
              </w:rPr>
              <w:t>FM0011</w:t>
            </w:r>
          </w:p>
        </w:tc>
        <w:tc>
          <w:tcPr>
            <w:tcW w:w="119" w:type="dxa"/>
            <w:gridSpan w:val="2"/>
            <w:tcBorders>
              <w:top w:val="nil"/>
              <w:left w:val="nil"/>
              <w:bottom w:val="single" w:sz="8" w:space="0" w:color="auto"/>
              <w:right w:val="nil"/>
            </w:tcBorders>
            <w:vAlign w:val="center"/>
            <w:hideMark/>
          </w:tcPr>
          <w:p w14:paraId="51B6A185" w14:textId="77777777" w:rsidR="00B940CD" w:rsidRPr="00EA12D3" w:rsidRDefault="00B940CD" w:rsidP="0005601D">
            <w:r w:rsidRPr="00EA12D3">
              <w:t> </w:t>
            </w:r>
          </w:p>
        </w:tc>
      </w:tr>
      <w:tr w:rsidR="00B940CD" w:rsidRPr="00EA12D3" w14:paraId="148B1B6A" w14:textId="77777777" w:rsidTr="0005601D">
        <w:trPr>
          <w:gridAfter w:val="2"/>
          <w:wAfter w:w="119" w:type="dxa"/>
          <w:trHeight w:val="345"/>
        </w:trPr>
        <w:tc>
          <w:tcPr>
            <w:tcW w:w="896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BC756" w14:textId="77777777" w:rsidR="00B940CD" w:rsidRPr="00EA12D3" w:rsidRDefault="00B940CD" w:rsidP="0005601D">
            <w:r w:rsidRPr="00EA12D3">
              <w:rPr>
                <w:b/>
                <w:bCs/>
                <w:i/>
                <w:iCs/>
              </w:rPr>
              <w:t>Ismeretanyag leírása:</w:t>
            </w:r>
          </w:p>
        </w:tc>
      </w:tr>
      <w:tr w:rsidR="00B940CD" w:rsidRPr="00EA12D3" w14:paraId="0C9BB840" w14:textId="77777777" w:rsidTr="0005601D">
        <w:trPr>
          <w:gridAfter w:val="2"/>
          <w:wAfter w:w="119" w:type="dxa"/>
          <w:trHeight w:val="3119"/>
        </w:trPr>
        <w:tc>
          <w:tcPr>
            <w:tcW w:w="896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77E03" w14:textId="77777777" w:rsidR="00B940CD" w:rsidRPr="00627A72" w:rsidRDefault="00B940CD" w:rsidP="0005601D">
            <w:pPr>
              <w:jc w:val="both"/>
              <w:rPr>
                <w:sz w:val="22"/>
                <w:szCs w:val="22"/>
              </w:rPr>
            </w:pPr>
            <w:r w:rsidRPr="00627A72">
              <w:rPr>
                <w:sz w:val="22"/>
                <w:szCs w:val="22"/>
              </w:rPr>
              <w:t xml:space="preserve">Előadás: A hallgatók megismerik a korszerű félvezető eszközök (diódák, bipoláris és térvezérlésű </w:t>
            </w:r>
            <w:proofErr w:type="gramStart"/>
            <w:r w:rsidRPr="00627A72">
              <w:rPr>
                <w:sz w:val="22"/>
                <w:szCs w:val="22"/>
              </w:rPr>
              <w:t>tranzisztorok,</w:t>
            </w:r>
            <w:proofErr w:type="gramEnd"/>
            <w:r w:rsidRPr="00627A72">
              <w:rPr>
                <w:sz w:val="22"/>
                <w:szCs w:val="22"/>
              </w:rPr>
              <w:t xml:space="preserve"> stb.), az alapvető analóg (erősítők, oszcillátorok, multivibrátorok, stb.) és digitális (kapuáramkörök, tárolók, számlálók, mikroprocesszorok, memóriák, számítógép sín-rendszerei, I/O periféria csatolók) áramkörök, a számítógép digitális be-/kimenetek, valamint az analóg-</w:t>
            </w:r>
            <w:proofErr w:type="spellStart"/>
            <w:r w:rsidRPr="00627A72">
              <w:rPr>
                <w:sz w:val="22"/>
                <w:szCs w:val="22"/>
              </w:rPr>
              <w:t>digitál</w:t>
            </w:r>
            <w:proofErr w:type="spellEnd"/>
            <w:r w:rsidRPr="00627A72">
              <w:rPr>
                <w:sz w:val="22"/>
                <w:szCs w:val="22"/>
              </w:rPr>
              <w:t xml:space="preserve"> és </w:t>
            </w:r>
            <w:proofErr w:type="spellStart"/>
            <w:r w:rsidRPr="00627A72">
              <w:rPr>
                <w:sz w:val="22"/>
                <w:szCs w:val="22"/>
              </w:rPr>
              <w:t>digitál</w:t>
            </w:r>
            <w:proofErr w:type="spellEnd"/>
            <w:r w:rsidRPr="00627A72">
              <w:rPr>
                <w:sz w:val="22"/>
                <w:szCs w:val="22"/>
              </w:rPr>
              <w:t>-analóg átalakítók működését és alkalmazását. A számítógép és annak részegységeinek jobb megértését assembly nyelvű rutinok segítik. Ezen kívül az előadás foglalkozik a szabványos számítástechnikai és kommunikációs eszközök csatlakoztatására szolgáló (RS232, RS422/RS485, Ethernet TCP/IP, UBS) interfészekkel és a speciális ipari buszrendszerekkel, mint pl. a HP IL, a Mezőbusz (</w:t>
            </w:r>
            <w:proofErr w:type="spellStart"/>
            <w:r w:rsidRPr="00627A72">
              <w:rPr>
                <w:sz w:val="22"/>
                <w:szCs w:val="22"/>
              </w:rPr>
              <w:t>Fieldbus</w:t>
            </w:r>
            <w:proofErr w:type="spellEnd"/>
            <w:r w:rsidRPr="00627A72">
              <w:rPr>
                <w:sz w:val="22"/>
                <w:szCs w:val="22"/>
              </w:rPr>
              <w:t>) vagy a SERCOS.</w:t>
            </w:r>
          </w:p>
          <w:p w14:paraId="2F99FE06" w14:textId="77777777" w:rsidR="00B940CD" w:rsidRPr="00627A72" w:rsidRDefault="00B940CD" w:rsidP="0005601D">
            <w:pPr>
              <w:jc w:val="both"/>
              <w:rPr>
                <w:sz w:val="22"/>
                <w:szCs w:val="22"/>
              </w:rPr>
            </w:pPr>
            <w:r w:rsidRPr="00627A72">
              <w:rPr>
                <w:sz w:val="22"/>
                <w:szCs w:val="22"/>
              </w:rPr>
              <w:t xml:space="preserve">Gyakorlat: A hallgatók megismerik az alapvető elektronikai műszerek (tápegységek, feszültségmérők, generátorok, </w:t>
            </w:r>
            <w:proofErr w:type="gramStart"/>
            <w:r w:rsidRPr="00627A72">
              <w:rPr>
                <w:sz w:val="22"/>
                <w:szCs w:val="22"/>
              </w:rPr>
              <w:t>oszcilloszkópok,</w:t>
            </w:r>
            <w:proofErr w:type="gramEnd"/>
            <w:r w:rsidRPr="00627A72">
              <w:rPr>
                <w:sz w:val="22"/>
                <w:szCs w:val="22"/>
              </w:rPr>
              <w:t xml:space="preserve"> stb.) működését, és használatát, valamint konkrét periféria interfész feladatokat oldanak meg.</w:t>
            </w:r>
          </w:p>
          <w:p w14:paraId="41B30A37" w14:textId="77777777" w:rsidR="00B940CD" w:rsidRPr="00EA12D3" w:rsidRDefault="00B940CD" w:rsidP="0005601D">
            <w:pPr>
              <w:jc w:val="both"/>
            </w:pPr>
          </w:p>
        </w:tc>
      </w:tr>
      <w:tr w:rsidR="00B940CD" w:rsidRPr="00EA12D3" w14:paraId="79375871" w14:textId="77777777" w:rsidTr="0005601D">
        <w:trPr>
          <w:gridAfter w:val="1"/>
          <w:wAfter w:w="49" w:type="dxa"/>
          <w:trHeight w:val="345"/>
        </w:trPr>
        <w:tc>
          <w:tcPr>
            <w:tcW w:w="896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F821AD" w14:textId="77777777" w:rsidR="00B940CD" w:rsidRPr="00EA12D3" w:rsidRDefault="00B940CD" w:rsidP="0005601D">
            <w:r w:rsidRPr="00EA12D3">
              <w:rPr>
                <w:b/>
                <w:bCs/>
                <w:i/>
                <w:iCs/>
              </w:rPr>
              <w:t>Irodalom</w:t>
            </w:r>
          </w:p>
        </w:tc>
        <w:tc>
          <w:tcPr>
            <w:tcW w:w="70" w:type="dxa"/>
            <w:tcBorders>
              <w:top w:val="nil"/>
              <w:left w:val="nil"/>
              <w:bottom w:val="nil"/>
              <w:right w:val="nil"/>
            </w:tcBorders>
            <w:vAlign w:val="center"/>
            <w:hideMark/>
          </w:tcPr>
          <w:p w14:paraId="6630CD0D" w14:textId="77777777" w:rsidR="00B940CD" w:rsidRPr="00EA12D3" w:rsidRDefault="00B940CD" w:rsidP="0005601D">
            <w:r w:rsidRPr="00EA12D3">
              <w:t> </w:t>
            </w:r>
          </w:p>
        </w:tc>
      </w:tr>
      <w:tr w:rsidR="00B940CD" w:rsidRPr="00EA12D3" w14:paraId="5D2AB959" w14:textId="77777777" w:rsidTr="0005601D">
        <w:trPr>
          <w:gridAfter w:val="1"/>
          <w:wAfter w:w="49" w:type="dxa"/>
          <w:trHeight w:val="345"/>
        </w:trPr>
        <w:tc>
          <w:tcPr>
            <w:tcW w:w="896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8D665" w14:textId="77777777" w:rsidR="00B940CD" w:rsidRPr="00627A72" w:rsidRDefault="00B940CD" w:rsidP="0005601D">
            <w:pPr>
              <w:pStyle w:val="Listaszerbekezds"/>
              <w:numPr>
                <w:ilvl w:val="0"/>
                <w:numId w:val="13"/>
              </w:numPr>
              <w:rPr>
                <w:sz w:val="22"/>
                <w:szCs w:val="22"/>
              </w:rPr>
            </w:pPr>
            <w:r w:rsidRPr="00627A72">
              <w:rPr>
                <w:sz w:val="22"/>
                <w:szCs w:val="22"/>
              </w:rPr>
              <w:t>Mentes Gyula: Elektronika, kézirat</w:t>
            </w:r>
          </w:p>
          <w:p w14:paraId="1455B789" w14:textId="77777777" w:rsidR="00B940CD" w:rsidRPr="00627A72" w:rsidRDefault="00B940CD" w:rsidP="0005601D">
            <w:pPr>
              <w:pStyle w:val="Listaszerbekezds"/>
              <w:numPr>
                <w:ilvl w:val="0"/>
                <w:numId w:val="13"/>
              </w:numPr>
              <w:rPr>
                <w:sz w:val="22"/>
                <w:szCs w:val="22"/>
              </w:rPr>
            </w:pPr>
            <w:r w:rsidRPr="00627A72">
              <w:rPr>
                <w:sz w:val="22"/>
                <w:szCs w:val="22"/>
              </w:rPr>
              <w:t>Mentes Gyula: Elektronikai mérések, Mérési útmutató jegyzet NYME</w:t>
            </w:r>
          </w:p>
          <w:p w14:paraId="376ECA41" w14:textId="77777777" w:rsidR="00B940CD" w:rsidRPr="00627A72" w:rsidRDefault="00B940CD" w:rsidP="0005601D">
            <w:pPr>
              <w:pStyle w:val="Listaszerbekezds"/>
              <w:numPr>
                <w:ilvl w:val="0"/>
                <w:numId w:val="13"/>
              </w:numPr>
              <w:rPr>
                <w:sz w:val="22"/>
                <w:szCs w:val="22"/>
              </w:rPr>
            </w:pPr>
            <w:proofErr w:type="spellStart"/>
            <w:r w:rsidRPr="00627A72">
              <w:rPr>
                <w:sz w:val="22"/>
                <w:szCs w:val="22"/>
              </w:rPr>
              <w:t>Titze</w:t>
            </w:r>
            <w:proofErr w:type="spellEnd"/>
            <w:r w:rsidRPr="00627A72">
              <w:rPr>
                <w:sz w:val="22"/>
                <w:szCs w:val="22"/>
              </w:rPr>
              <w:t xml:space="preserve">, U. - </w:t>
            </w:r>
            <w:proofErr w:type="spellStart"/>
            <w:r w:rsidRPr="00627A72">
              <w:rPr>
                <w:sz w:val="22"/>
                <w:szCs w:val="22"/>
              </w:rPr>
              <w:t>Ch</w:t>
            </w:r>
            <w:proofErr w:type="spellEnd"/>
            <w:r w:rsidRPr="00627A72">
              <w:rPr>
                <w:sz w:val="22"/>
                <w:szCs w:val="22"/>
              </w:rPr>
              <w:t>. Schenk: Analóg és digitális áramkörök, Műszaki Könyvkiadó, Budapest 1990</w:t>
            </w:r>
          </w:p>
          <w:p w14:paraId="3051DE08" w14:textId="77777777" w:rsidR="00B940CD" w:rsidRPr="00627A72" w:rsidRDefault="00B940CD" w:rsidP="0005601D">
            <w:pPr>
              <w:pStyle w:val="Listaszerbekezds"/>
              <w:numPr>
                <w:ilvl w:val="0"/>
                <w:numId w:val="13"/>
              </w:numPr>
              <w:rPr>
                <w:color w:val="000000"/>
                <w:sz w:val="22"/>
                <w:szCs w:val="22"/>
              </w:rPr>
            </w:pPr>
            <w:r w:rsidRPr="00627A72">
              <w:rPr>
                <w:color w:val="000000"/>
                <w:sz w:val="22"/>
                <w:szCs w:val="22"/>
              </w:rPr>
              <w:t>Mentes Gyula: Digitális technikai alapismeretek, kézirat</w:t>
            </w:r>
          </w:p>
          <w:p w14:paraId="4FBF9825" w14:textId="77777777" w:rsidR="00B940CD" w:rsidRPr="00627A72" w:rsidRDefault="00B940CD" w:rsidP="0005601D">
            <w:pPr>
              <w:pStyle w:val="NormlWeb"/>
              <w:numPr>
                <w:ilvl w:val="0"/>
                <w:numId w:val="13"/>
              </w:numPr>
              <w:spacing w:before="0" w:beforeAutospacing="0" w:after="0" w:afterAutospacing="0"/>
              <w:rPr>
                <w:color w:val="000000"/>
                <w:sz w:val="22"/>
                <w:szCs w:val="22"/>
              </w:rPr>
            </w:pPr>
            <w:r w:rsidRPr="00627A72">
              <w:rPr>
                <w:color w:val="000000"/>
                <w:sz w:val="22"/>
                <w:szCs w:val="22"/>
              </w:rPr>
              <w:t xml:space="preserve">Andrew S. </w:t>
            </w:r>
            <w:proofErr w:type="spellStart"/>
            <w:r w:rsidRPr="00627A72">
              <w:rPr>
                <w:color w:val="000000"/>
                <w:sz w:val="22"/>
                <w:szCs w:val="22"/>
              </w:rPr>
              <w:t>Tannenbaum</w:t>
            </w:r>
            <w:proofErr w:type="spellEnd"/>
            <w:r w:rsidRPr="00627A72">
              <w:rPr>
                <w:color w:val="000000"/>
                <w:sz w:val="22"/>
                <w:szCs w:val="22"/>
              </w:rPr>
              <w:t xml:space="preserve">: Számítógép architektúrák, </w:t>
            </w:r>
            <w:proofErr w:type="spellStart"/>
            <w:r w:rsidRPr="00627A72">
              <w:rPr>
                <w:color w:val="000000"/>
                <w:sz w:val="22"/>
                <w:szCs w:val="22"/>
              </w:rPr>
              <w:t>Panem</w:t>
            </w:r>
            <w:proofErr w:type="spellEnd"/>
            <w:r w:rsidRPr="00627A72">
              <w:rPr>
                <w:color w:val="000000"/>
                <w:sz w:val="22"/>
                <w:szCs w:val="22"/>
              </w:rPr>
              <w:t xml:space="preserve"> Könyvkiadó Kft. Budapest, 2001.</w:t>
            </w:r>
          </w:p>
          <w:p w14:paraId="043CA8F9" w14:textId="77777777" w:rsidR="00B940CD" w:rsidRPr="00EA12D3" w:rsidRDefault="00B940CD" w:rsidP="0005601D"/>
        </w:tc>
        <w:tc>
          <w:tcPr>
            <w:tcW w:w="70" w:type="dxa"/>
            <w:tcBorders>
              <w:top w:val="nil"/>
              <w:left w:val="nil"/>
              <w:bottom w:val="nil"/>
              <w:right w:val="nil"/>
            </w:tcBorders>
            <w:vAlign w:val="center"/>
            <w:hideMark/>
          </w:tcPr>
          <w:p w14:paraId="262B10A8" w14:textId="77777777" w:rsidR="00B940CD" w:rsidRPr="00EA12D3" w:rsidRDefault="00B940CD" w:rsidP="0005601D">
            <w:r w:rsidRPr="00EA12D3">
              <w:t> </w:t>
            </w:r>
          </w:p>
        </w:tc>
      </w:tr>
    </w:tbl>
    <w:p w14:paraId="4B156DA3" w14:textId="77777777" w:rsidR="00B940CD" w:rsidRDefault="00B940CD" w:rsidP="00B940CD">
      <w:pPr>
        <w:jc w:val="center"/>
        <w:rPr>
          <w:b/>
          <w:color w:val="FF0000"/>
          <w:sz w:val="36"/>
          <w:szCs w:val="36"/>
        </w:rPr>
      </w:pPr>
    </w:p>
    <w:p w14:paraId="101BEC0C" w14:textId="77777777" w:rsidR="00B940CD" w:rsidRDefault="00B940CD" w:rsidP="00B940CD">
      <w:pPr>
        <w:jc w:val="center"/>
        <w:rPr>
          <w:b/>
          <w:color w:val="FF0000"/>
          <w:sz w:val="36"/>
          <w:szCs w:val="36"/>
        </w:rPr>
      </w:pPr>
    </w:p>
    <w:p w14:paraId="1A3B3611" w14:textId="77777777" w:rsidR="00B940CD" w:rsidRDefault="00B940CD" w:rsidP="00B940CD">
      <w:pPr>
        <w:jc w:val="center"/>
        <w:rPr>
          <w:b/>
          <w:color w:val="FF0000"/>
          <w:sz w:val="36"/>
          <w:szCs w:val="36"/>
        </w:rPr>
      </w:pPr>
    </w:p>
    <w:p w14:paraId="6C95FC5F" w14:textId="77777777" w:rsidR="00B940CD" w:rsidRDefault="00B940CD" w:rsidP="00B940CD">
      <w:pPr>
        <w:jc w:val="center"/>
        <w:rPr>
          <w:b/>
          <w:color w:val="FF0000"/>
          <w:sz w:val="36"/>
          <w:szCs w:val="36"/>
        </w:rPr>
      </w:pPr>
    </w:p>
    <w:p w14:paraId="50FFAC51" w14:textId="77777777" w:rsidR="00B940CD" w:rsidRDefault="00B940CD" w:rsidP="00B940CD">
      <w:pPr>
        <w:jc w:val="center"/>
        <w:rPr>
          <w:b/>
          <w:color w:val="FF0000"/>
          <w:sz w:val="36"/>
          <w:szCs w:val="36"/>
        </w:rPr>
      </w:pPr>
    </w:p>
    <w:p w14:paraId="7B82772A" w14:textId="77777777" w:rsidR="00B940CD" w:rsidRDefault="00B940CD" w:rsidP="00B940CD">
      <w:pPr>
        <w:jc w:val="center"/>
        <w:rPr>
          <w:b/>
          <w:color w:val="FF0000"/>
          <w:sz w:val="36"/>
          <w:szCs w:val="36"/>
        </w:rPr>
      </w:pPr>
    </w:p>
    <w:p w14:paraId="57227AFF" w14:textId="77777777" w:rsidR="00B940CD" w:rsidRDefault="00B940CD" w:rsidP="00B940CD">
      <w:pPr>
        <w:jc w:val="center"/>
        <w:rPr>
          <w:b/>
          <w:color w:val="FF0000"/>
          <w:sz w:val="36"/>
          <w:szCs w:val="36"/>
        </w:rPr>
      </w:pPr>
    </w:p>
    <w:p w14:paraId="60D56279" w14:textId="77777777" w:rsidR="00B940CD" w:rsidRDefault="00B940CD" w:rsidP="00B940CD">
      <w:pPr>
        <w:jc w:val="center"/>
        <w:rPr>
          <w:b/>
          <w:color w:val="FF0000"/>
          <w:sz w:val="36"/>
          <w:szCs w:val="36"/>
        </w:rPr>
      </w:pPr>
    </w:p>
    <w:p w14:paraId="752FB3FD" w14:textId="77777777" w:rsidR="00B940CD" w:rsidRDefault="00B940CD" w:rsidP="00B940CD">
      <w:pPr>
        <w:jc w:val="center"/>
        <w:rPr>
          <w:b/>
          <w:color w:val="FF0000"/>
          <w:sz w:val="36"/>
          <w:szCs w:val="36"/>
        </w:rPr>
      </w:pPr>
    </w:p>
    <w:p w14:paraId="4218F0AA" w14:textId="77777777" w:rsidR="00B940CD" w:rsidRDefault="00B940CD" w:rsidP="00B940CD">
      <w:pPr>
        <w:jc w:val="center"/>
        <w:rPr>
          <w:b/>
          <w:color w:val="FF0000"/>
          <w:sz w:val="36"/>
          <w:szCs w:val="36"/>
        </w:rPr>
      </w:pPr>
    </w:p>
    <w:p w14:paraId="51D5780F" w14:textId="77777777" w:rsidR="00B940CD" w:rsidRDefault="00B940CD" w:rsidP="00B940CD">
      <w:pPr>
        <w:jc w:val="center"/>
        <w:rPr>
          <w:b/>
          <w:color w:val="FF0000"/>
          <w:sz w:val="36"/>
          <w:szCs w:val="36"/>
        </w:rPr>
      </w:pPr>
    </w:p>
    <w:p w14:paraId="056BAA2D" w14:textId="77777777" w:rsidR="00B940CD" w:rsidRDefault="00B940CD" w:rsidP="00B940CD">
      <w:pPr>
        <w:jc w:val="center"/>
        <w:rPr>
          <w:b/>
          <w:color w:val="FF0000"/>
          <w:sz w:val="36"/>
          <w:szCs w:val="36"/>
        </w:rPr>
      </w:pPr>
    </w:p>
    <w:p w14:paraId="0E6C21D8" w14:textId="77777777" w:rsidR="00B940CD" w:rsidRDefault="00B940CD" w:rsidP="00B940CD">
      <w:pPr>
        <w:jc w:val="center"/>
        <w:rPr>
          <w:b/>
          <w:color w:val="FF0000"/>
          <w:sz w:val="36"/>
          <w:szCs w:val="36"/>
        </w:rPr>
      </w:pPr>
    </w:p>
    <w:p w14:paraId="655B165C" w14:textId="48935E46" w:rsidR="00476327" w:rsidRDefault="00476327">
      <w:pPr>
        <w:rPr>
          <w:b/>
          <w:color w:val="FF0000"/>
          <w:sz w:val="36"/>
          <w:szCs w:val="36"/>
        </w:rPr>
      </w:pPr>
      <w:r>
        <w:rPr>
          <w:b/>
          <w:color w:val="FF0000"/>
          <w:sz w:val="36"/>
          <w:szCs w:val="36"/>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759"/>
        <w:gridCol w:w="1519"/>
        <w:gridCol w:w="1519"/>
        <w:gridCol w:w="759"/>
        <w:gridCol w:w="2346"/>
      </w:tblGrid>
      <w:tr w:rsidR="00B940CD" w:rsidRPr="00E65E63" w14:paraId="5399A969" w14:textId="77777777" w:rsidTr="0005601D">
        <w:tc>
          <w:tcPr>
            <w:tcW w:w="2278" w:type="dxa"/>
            <w:tcBorders>
              <w:top w:val="single" w:sz="4" w:space="0" w:color="auto"/>
              <w:left w:val="single" w:sz="4" w:space="0" w:color="auto"/>
              <w:bottom w:val="single" w:sz="4" w:space="0" w:color="auto"/>
              <w:right w:val="single" w:sz="4" w:space="0" w:color="auto"/>
            </w:tcBorders>
          </w:tcPr>
          <w:p w14:paraId="2A24E60F" w14:textId="77777777" w:rsidR="00B940CD" w:rsidRPr="00E65E63" w:rsidRDefault="00B940CD" w:rsidP="0005601D">
            <w:pPr>
              <w:jc w:val="both"/>
              <w:rPr>
                <w:b/>
                <w:i/>
              </w:rPr>
            </w:pPr>
            <w:r w:rsidRPr="00E65E63">
              <w:rPr>
                <w:b/>
                <w:i/>
              </w:rPr>
              <w:lastRenderedPageBreak/>
              <w:t>Tárgy neve:</w:t>
            </w:r>
          </w:p>
          <w:p w14:paraId="649A9A66" w14:textId="77777777" w:rsidR="00B940CD" w:rsidRPr="006D133F" w:rsidRDefault="00B940CD" w:rsidP="0005601D">
            <w:pPr>
              <w:rPr>
                <w:b/>
                <w:i/>
              </w:rPr>
            </w:pPr>
            <w:r w:rsidRPr="00D23925">
              <w:rPr>
                <w:b/>
                <w:i/>
              </w:rPr>
              <w:t>Logisztika a könnyűiparban</w:t>
            </w:r>
          </w:p>
        </w:tc>
        <w:tc>
          <w:tcPr>
            <w:tcW w:w="2278" w:type="dxa"/>
            <w:gridSpan w:val="2"/>
            <w:tcBorders>
              <w:top w:val="single" w:sz="4" w:space="0" w:color="auto"/>
              <w:left w:val="single" w:sz="4" w:space="0" w:color="auto"/>
              <w:bottom w:val="single" w:sz="4" w:space="0" w:color="auto"/>
              <w:right w:val="single" w:sz="4" w:space="0" w:color="auto"/>
            </w:tcBorders>
          </w:tcPr>
          <w:p w14:paraId="1A2229CD" w14:textId="77777777" w:rsidR="00B940CD" w:rsidRPr="00E65E63" w:rsidRDefault="00B940CD" w:rsidP="0005601D">
            <w:pPr>
              <w:jc w:val="both"/>
              <w:rPr>
                <w:b/>
                <w:i/>
              </w:rPr>
            </w:pPr>
            <w:r w:rsidRPr="00E65E63">
              <w:rPr>
                <w:b/>
                <w:i/>
              </w:rPr>
              <w:t>NEPTUN-kód:</w:t>
            </w:r>
          </w:p>
          <w:p w14:paraId="2BAA62C8" w14:textId="77777777" w:rsidR="00B940CD" w:rsidRPr="00A423F7" w:rsidRDefault="00B940CD" w:rsidP="0005601D">
            <w:pPr>
              <w:jc w:val="both"/>
              <w:rPr>
                <w:sz w:val="22"/>
                <w:szCs w:val="22"/>
              </w:rPr>
            </w:pPr>
            <w:r>
              <w:rPr>
                <w:sz w:val="22"/>
                <w:szCs w:val="22"/>
              </w:rPr>
              <w:t>FMNKIMH1005</w:t>
            </w:r>
          </w:p>
          <w:p w14:paraId="429C6D2B" w14:textId="1E13E277" w:rsidR="00B940CD" w:rsidRPr="006D133F" w:rsidRDefault="00B940CD" w:rsidP="0005601D">
            <w:pPr>
              <w:jc w:val="both"/>
              <w:rPr>
                <w:b/>
                <w:i/>
              </w:rPr>
            </w:pPr>
          </w:p>
        </w:tc>
        <w:tc>
          <w:tcPr>
            <w:tcW w:w="2278" w:type="dxa"/>
            <w:gridSpan w:val="2"/>
            <w:tcBorders>
              <w:top w:val="single" w:sz="4" w:space="0" w:color="auto"/>
              <w:left w:val="single" w:sz="4" w:space="0" w:color="auto"/>
              <w:bottom w:val="single" w:sz="4" w:space="0" w:color="auto"/>
              <w:right w:val="single" w:sz="4" w:space="0" w:color="auto"/>
            </w:tcBorders>
          </w:tcPr>
          <w:p w14:paraId="0614F4A6"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6CFA389A" w14:textId="77777777" w:rsidR="00B940CD" w:rsidRDefault="00B940CD" w:rsidP="0005601D">
            <w:pPr>
              <w:jc w:val="both"/>
            </w:pPr>
            <w:r w:rsidRPr="00627A72">
              <w:t>1+2+0</w:t>
            </w:r>
          </w:p>
          <w:p w14:paraId="565A63E8" w14:textId="68A5073F" w:rsidR="00B940CD" w:rsidRPr="00627A72" w:rsidRDefault="00A97EE6" w:rsidP="0005601D">
            <w:pPr>
              <w:jc w:val="both"/>
            </w:pPr>
            <w:r>
              <w:t>4</w:t>
            </w:r>
            <w:r w:rsidR="00B940CD">
              <w:t>+</w:t>
            </w:r>
            <w:r>
              <w:t>8</w:t>
            </w:r>
            <w:r w:rsidR="00B940CD">
              <w:t>+0</w:t>
            </w:r>
          </w:p>
        </w:tc>
        <w:tc>
          <w:tcPr>
            <w:tcW w:w="2346" w:type="dxa"/>
            <w:tcBorders>
              <w:top w:val="single" w:sz="4" w:space="0" w:color="auto"/>
              <w:left w:val="single" w:sz="4" w:space="0" w:color="auto"/>
              <w:bottom w:val="single" w:sz="4" w:space="0" w:color="auto"/>
              <w:right w:val="single" w:sz="4" w:space="0" w:color="auto"/>
            </w:tcBorders>
          </w:tcPr>
          <w:p w14:paraId="64B78DC6" w14:textId="77777777" w:rsidR="00B940CD" w:rsidRPr="006D133F" w:rsidRDefault="00B940CD" w:rsidP="0005601D">
            <w:pPr>
              <w:jc w:val="both"/>
              <w:rPr>
                <w:b/>
                <w:i/>
              </w:rPr>
            </w:pPr>
            <w:r w:rsidRPr="00E65E63">
              <w:rPr>
                <w:b/>
                <w:i/>
              </w:rPr>
              <w:t>Kredit</w:t>
            </w:r>
            <w:r w:rsidRPr="006D133F">
              <w:rPr>
                <w:b/>
                <w:i/>
              </w:rPr>
              <w:t xml:space="preserve">: </w:t>
            </w:r>
            <w:r>
              <w:rPr>
                <w:b/>
                <w:i/>
              </w:rPr>
              <w:t>4</w:t>
            </w:r>
          </w:p>
          <w:p w14:paraId="70C6E49B"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é</w:t>
            </w:r>
          </w:p>
          <w:p w14:paraId="193CFBEE" w14:textId="77777777" w:rsidR="00B940CD" w:rsidRPr="006D133F" w:rsidRDefault="00B940CD" w:rsidP="0005601D">
            <w:pPr>
              <w:jc w:val="both"/>
              <w:rPr>
                <w:b/>
                <w:i/>
              </w:rPr>
            </w:pPr>
            <w:r w:rsidRPr="006D133F">
              <w:rPr>
                <w:b/>
                <w:i/>
              </w:rPr>
              <w:t xml:space="preserve">             </w:t>
            </w:r>
          </w:p>
        </w:tc>
      </w:tr>
      <w:tr w:rsidR="00B940CD" w:rsidRPr="006550A5" w14:paraId="6B4B7BDF" w14:textId="77777777" w:rsidTr="0005601D">
        <w:tc>
          <w:tcPr>
            <w:tcW w:w="3037" w:type="dxa"/>
            <w:gridSpan w:val="2"/>
            <w:tcBorders>
              <w:top w:val="single" w:sz="4" w:space="0" w:color="auto"/>
              <w:left w:val="single" w:sz="4" w:space="0" w:color="auto"/>
              <w:bottom w:val="single" w:sz="4" w:space="0" w:color="auto"/>
              <w:right w:val="single" w:sz="4" w:space="0" w:color="auto"/>
            </w:tcBorders>
          </w:tcPr>
          <w:p w14:paraId="4904F3B7" w14:textId="77777777" w:rsidR="00B940CD" w:rsidRPr="00E65E63" w:rsidRDefault="00B940CD" w:rsidP="0005601D">
            <w:pPr>
              <w:jc w:val="both"/>
              <w:rPr>
                <w:b/>
                <w:i/>
              </w:rPr>
            </w:pPr>
            <w:r w:rsidRPr="00E65E63">
              <w:rPr>
                <w:b/>
                <w:i/>
              </w:rPr>
              <w:t>Tantárgyfelelős:</w:t>
            </w:r>
          </w:p>
          <w:p w14:paraId="5E0693C3" w14:textId="77777777" w:rsidR="00B940CD" w:rsidRPr="00E65E63" w:rsidRDefault="00B940CD" w:rsidP="0005601D">
            <w:pPr>
              <w:jc w:val="both"/>
            </w:pPr>
            <w:r w:rsidRPr="008E3EDF">
              <w:t>Dr. Kocsis Zoltán</w:t>
            </w:r>
          </w:p>
        </w:tc>
        <w:tc>
          <w:tcPr>
            <w:tcW w:w="3038" w:type="dxa"/>
            <w:gridSpan w:val="2"/>
            <w:tcBorders>
              <w:top w:val="single" w:sz="4" w:space="0" w:color="auto"/>
              <w:left w:val="single" w:sz="4" w:space="0" w:color="auto"/>
              <w:bottom w:val="single" w:sz="4" w:space="0" w:color="auto"/>
              <w:right w:val="single" w:sz="4" w:space="0" w:color="auto"/>
            </w:tcBorders>
          </w:tcPr>
          <w:p w14:paraId="3D5F8957" w14:textId="77777777" w:rsidR="00B940CD" w:rsidRPr="00E65E63" w:rsidRDefault="00B940CD" w:rsidP="0005601D">
            <w:pPr>
              <w:jc w:val="both"/>
              <w:rPr>
                <w:b/>
                <w:i/>
              </w:rPr>
            </w:pPr>
            <w:r w:rsidRPr="00E65E63">
              <w:rPr>
                <w:b/>
                <w:i/>
              </w:rPr>
              <w:t xml:space="preserve">Beosztás: </w:t>
            </w:r>
          </w:p>
          <w:p w14:paraId="15249EDB" w14:textId="77777777" w:rsidR="00B940CD" w:rsidRPr="00E65E63" w:rsidRDefault="00B940CD" w:rsidP="0005601D">
            <w:pPr>
              <w:jc w:val="both"/>
            </w:pPr>
            <w:r w:rsidRPr="00A423F7">
              <w:t xml:space="preserve">egyetemi </w:t>
            </w:r>
            <w:r>
              <w:t>adjunktus</w:t>
            </w:r>
          </w:p>
        </w:tc>
        <w:tc>
          <w:tcPr>
            <w:tcW w:w="3105" w:type="dxa"/>
            <w:gridSpan w:val="2"/>
            <w:tcBorders>
              <w:top w:val="single" w:sz="4" w:space="0" w:color="auto"/>
              <w:left w:val="single" w:sz="4" w:space="0" w:color="auto"/>
              <w:bottom w:val="single" w:sz="4" w:space="0" w:color="auto"/>
              <w:right w:val="single" w:sz="4" w:space="0" w:color="auto"/>
            </w:tcBorders>
          </w:tcPr>
          <w:p w14:paraId="38EEFFA4" w14:textId="77777777" w:rsidR="00B940CD" w:rsidRPr="00E65E63" w:rsidRDefault="00B940CD" w:rsidP="0005601D">
            <w:pPr>
              <w:rPr>
                <w:b/>
                <w:i/>
                <w:sz w:val="20"/>
              </w:rPr>
            </w:pPr>
            <w:r w:rsidRPr="00E65E63">
              <w:rPr>
                <w:b/>
                <w:i/>
              </w:rPr>
              <w:t>Előkövetelmény:</w:t>
            </w:r>
            <w:r w:rsidRPr="00E65E63">
              <w:rPr>
                <w:b/>
                <w:i/>
                <w:sz w:val="20"/>
              </w:rPr>
              <w:t xml:space="preserve"> </w:t>
            </w:r>
          </w:p>
          <w:p w14:paraId="43D20660" w14:textId="77777777" w:rsidR="00B940CD" w:rsidRPr="006550A5" w:rsidRDefault="00B940CD" w:rsidP="0005601D">
            <w:r w:rsidRPr="006550A5">
              <w:t>nincs</w:t>
            </w:r>
          </w:p>
        </w:tc>
      </w:tr>
      <w:tr w:rsidR="00B940CD" w:rsidRPr="00A423F7" w14:paraId="185A2A99" w14:textId="77777777" w:rsidTr="0005601D">
        <w:trPr>
          <w:trHeight w:val="345"/>
        </w:trPr>
        <w:tc>
          <w:tcPr>
            <w:tcW w:w="9180" w:type="dxa"/>
            <w:gridSpan w:val="6"/>
            <w:tcBorders>
              <w:top w:val="single" w:sz="4" w:space="0" w:color="auto"/>
              <w:left w:val="single" w:sz="4" w:space="0" w:color="auto"/>
              <w:bottom w:val="single" w:sz="4" w:space="0" w:color="auto"/>
              <w:right w:val="single" w:sz="4" w:space="0" w:color="auto"/>
            </w:tcBorders>
            <w:vAlign w:val="center"/>
          </w:tcPr>
          <w:p w14:paraId="49DC0289" w14:textId="77777777" w:rsidR="00B940CD" w:rsidRPr="00A423F7" w:rsidRDefault="00B940CD" w:rsidP="0005601D">
            <w:pPr>
              <w:jc w:val="center"/>
              <w:rPr>
                <w:b/>
                <w:i/>
              </w:rPr>
            </w:pPr>
            <w:r w:rsidRPr="00A423F7">
              <w:rPr>
                <w:b/>
                <w:i/>
              </w:rPr>
              <w:t>Ismeretanyag leírása:</w:t>
            </w:r>
          </w:p>
        </w:tc>
      </w:tr>
      <w:tr w:rsidR="00B940CD" w:rsidRPr="00A423F7" w14:paraId="5AB44E33" w14:textId="77777777" w:rsidTr="0005601D">
        <w:trPr>
          <w:trHeight w:val="1929"/>
        </w:trPr>
        <w:tc>
          <w:tcPr>
            <w:tcW w:w="9180" w:type="dxa"/>
            <w:gridSpan w:val="6"/>
            <w:tcBorders>
              <w:top w:val="single" w:sz="4" w:space="0" w:color="auto"/>
              <w:left w:val="single" w:sz="4" w:space="0" w:color="auto"/>
              <w:bottom w:val="single" w:sz="4" w:space="0" w:color="auto"/>
              <w:right w:val="single" w:sz="4" w:space="0" w:color="auto"/>
            </w:tcBorders>
          </w:tcPr>
          <w:p w14:paraId="5620E77A" w14:textId="77777777" w:rsidR="00B940CD" w:rsidRPr="009758C5" w:rsidRDefault="00B940CD" w:rsidP="0005601D">
            <w:pPr>
              <w:pStyle w:val="NormlWeb"/>
              <w:spacing w:before="0" w:beforeAutospacing="0" w:after="0" w:afterAutospacing="0"/>
              <w:jc w:val="both"/>
              <w:rPr>
                <w:color w:val="000000"/>
                <w:sz w:val="22"/>
                <w:szCs w:val="22"/>
              </w:rPr>
            </w:pPr>
            <w:r w:rsidRPr="009758C5">
              <w:rPr>
                <w:color w:val="000000"/>
                <w:sz w:val="22"/>
                <w:szCs w:val="22"/>
              </w:rPr>
              <w:t xml:space="preserve">Logisztika fogalma, feladata, célja. Logisztika fejlődésének meghatározó tendenciái. Igényelemzési, </w:t>
            </w:r>
            <w:proofErr w:type="spellStart"/>
            <w:r w:rsidRPr="009758C5">
              <w:rPr>
                <w:color w:val="000000"/>
                <w:sz w:val="22"/>
                <w:szCs w:val="22"/>
              </w:rPr>
              <w:t>előrejelzési</w:t>
            </w:r>
            <w:proofErr w:type="spellEnd"/>
            <w:r w:rsidRPr="009758C5">
              <w:rPr>
                <w:color w:val="000000"/>
                <w:sz w:val="22"/>
                <w:szCs w:val="22"/>
              </w:rPr>
              <w:t xml:space="preserve"> módszerek. Készletgazdálkodás, készletezési stratégiák. ABC elemzés gyakorlati</w:t>
            </w:r>
            <w:r>
              <w:rPr>
                <w:color w:val="000000"/>
                <w:sz w:val="22"/>
                <w:szCs w:val="22"/>
              </w:rPr>
              <w:t xml:space="preserve"> </w:t>
            </w:r>
            <w:r w:rsidRPr="009758C5">
              <w:rPr>
                <w:color w:val="000000"/>
                <w:sz w:val="22"/>
                <w:szCs w:val="22"/>
              </w:rPr>
              <w:t>alkalmazása. Optimális rendelési tételnagyság meghatározásának módszerei (GRM). Beszerzési</w:t>
            </w:r>
            <w:r>
              <w:rPr>
                <w:color w:val="000000"/>
                <w:sz w:val="22"/>
                <w:szCs w:val="22"/>
              </w:rPr>
              <w:t xml:space="preserve"> </w:t>
            </w:r>
            <w:r w:rsidRPr="009758C5">
              <w:rPr>
                <w:color w:val="000000"/>
                <w:sz w:val="22"/>
                <w:szCs w:val="22"/>
              </w:rPr>
              <w:t>stratégiák, beszállítói értékelési rendszerek. Logisztikai információs és irányítási rendszerek.</w:t>
            </w:r>
            <w:r>
              <w:rPr>
                <w:color w:val="000000"/>
                <w:sz w:val="22"/>
                <w:szCs w:val="22"/>
              </w:rPr>
              <w:t xml:space="preserve"> </w:t>
            </w:r>
            <w:r w:rsidRPr="009758C5">
              <w:rPr>
                <w:color w:val="000000"/>
                <w:sz w:val="22"/>
                <w:szCs w:val="22"/>
              </w:rPr>
              <w:t xml:space="preserve">Logisztikai </w:t>
            </w:r>
            <w:proofErr w:type="spellStart"/>
            <w:r w:rsidRPr="009758C5">
              <w:rPr>
                <w:color w:val="000000"/>
                <w:sz w:val="22"/>
                <w:szCs w:val="22"/>
              </w:rPr>
              <w:t>controlling</w:t>
            </w:r>
            <w:proofErr w:type="spellEnd"/>
            <w:r w:rsidRPr="009758C5">
              <w:rPr>
                <w:color w:val="000000"/>
                <w:sz w:val="22"/>
                <w:szCs w:val="22"/>
              </w:rPr>
              <w:t>. LEAN alapismeretek. Szállítmányozási ismeretek, disztribúciós logisztika.</w:t>
            </w:r>
            <w:r>
              <w:rPr>
                <w:color w:val="000000"/>
                <w:sz w:val="22"/>
                <w:szCs w:val="22"/>
              </w:rPr>
              <w:t xml:space="preserve"> </w:t>
            </w:r>
            <w:r w:rsidRPr="009758C5">
              <w:rPr>
                <w:color w:val="000000"/>
                <w:sz w:val="22"/>
                <w:szCs w:val="22"/>
              </w:rPr>
              <w:t>Anyagmozgatás és raktározás. „</w:t>
            </w:r>
            <w:proofErr w:type="spellStart"/>
            <w:r w:rsidRPr="009758C5">
              <w:rPr>
                <w:color w:val="000000"/>
                <w:sz w:val="22"/>
                <w:szCs w:val="22"/>
              </w:rPr>
              <w:t>Just</w:t>
            </w:r>
            <w:proofErr w:type="spellEnd"/>
            <w:r w:rsidRPr="009758C5">
              <w:rPr>
                <w:color w:val="000000"/>
                <w:sz w:val="22"/>
                <w:szCs w:val="22"/>
              </w:rPr>
              <w:t xml:space="preserve"> in </w:t>
            </w:r>
            <w:proofErr w:type="spellStart"/>
            <w:r w:rsidRPr="009758C5">
              <w:rPr>
                <w:color w:val="000000"/>
                <w:sz w:val="22"/>
                <w:szCs w:val="22"/>
              </w:rPr>
              <w:t>time</w:t>
            </w:r>
            <w:proofErr w:type="spellEnd"/>
            <w:r w:rsidRPr="009758C5">
              <w:rPr>
                <w:color w:val="000000"/>
                <w:sz w:val="22"/>
                <w:szCs w:val="22"/>
              </w:rPr>
              <w:t>” (JIT) elvű anyagellátás. Logisztikai áruforgalmi</w:t>
            </w:r>
            <w:r>
              <w:rPr>
                <w:color w:val="000000"/>
                <w:sz w:val="22"/>
                <w:szCs w:val="22"/>
              </w:rPr>
              <w:t xml:space="preserve"> </w:t>
            </w:r>
            <w:r w:rsidRPr="009758C5">
              <w:rPr>
                <w:color w:val="000000"/>
                <w:sz w:val="22"/>
                <w:szCs w:val="22"/>
              </w:rPr>
              <w:t>központok. Esettanulmányok.</w:t>
            </w:r>
          </w:p>
          <w:p w14:paraId="475D207E" w14:textId="77777777" w:rsidR="00B940CD" w:rsidRPr="009758C5" w:rsidRDefault="00B940CD" w:rsidP="0005601D">
            <w:pPr>
              <w:jc w:val="both"/>
              <w:rPr>
                <w:sz w:val="22"/>
                <w:szCs w:val="22"/>
              </w:rPr>
            </w:pPr>
          </w:p>
        </w:tc>
      </w:tr>
      <w:tr w:rsidR="00B940CD" w:rsidRPr="00A423F7" w14:paraId="04FA59B8" w14:textId="77777777" w:rsidTr="0005601D">
        <w:trPr>
          <w:trHeight w:val="345"/>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228DEDB" w14:textId="77777777" w:rsidR="00B940CD" w:rsidRPr="00A423F7" w:rsidRDefault="00B940CD" w:rsidP="0005601D">
            <w:pPr>
              <w:jc w:val="center"/>
              <w:rPr>
                <w:b/>
                <w:i/>
              </w:rPr>
            </w:pPr>
            <w:r>
              <w:rPr>
                <w:b/>
                <w:i/>
              </w:rPr>
              <w:t>Irodalom</w:t>
            </w:r>
          </w:p>
        </w:tc>
      </w:tr>
      <w:tr w:rsidR="00B940CD" w:rsidRPr="00491905" w14:paraId="16634F3E" w14:textId="77777777" w:rsidTr="0005601D">
        <w:trPr>
          <w:trHeight w:val="1943"/>
        </w:trPr>
        <w:tc>
          <w:tcPr>
            <w:tcW w:w="9180" w:type="dxa"/>
            <w:gridSpan w:val="6"/>
            <w:tcBorders>
              <w:top w:val="single" w:sz="4" w:space="0" w:color="auto"/>
              <w:left w:val="single" w:sz="4" w:space="0" w:color="auto"/>
              <w:right w:val="single" w:sz="4" w:space="0" w:color="auto"/>
            </w:tcBorders>
          </w:tcPr>
          <w:p w14:paraId="13509960" w14:textId="77777777" w:rsidR="00B940CD" w:rsidRPr="00627A72" w:rsidRDefault="00B940CD" w:rsidP="0005601D">
            <w:pPr>
              <w:pStyle w:val="Listaszerbekezds"/>
              <w:numPr>
                <w:ilvl w:val="0"/>
                <w:numId w:val="14"/>
              </w:numPr>
              <w:jc w:val="both"/>
              <w:rPr>
                <w:sz w:val="22"/>
                <w:szCs w:val="22"/>
              </w:rPr>
            </w:pPr>
            <w:r w:rsidRPr="00627A72">
              <w:rPr>
                <w:sz w:val="22"/>
                <w:szCs w:val="22"/>
              </w:rPr>
              <w:t xml:space="preserve">Dr. </w:t>
            </w:r>
            <w:proofErr w:type="spellStart"/>
            <w:r w:rsidRPr="00627A72">
              <w:rPr>
                <w:sz w:val="22"/>
                <w:szCs w:val="22"/>
              </w:rPr>
              <w:t>Prezenszky</w:t>
            </w:r>
            <w:proofErr w:type="spellEnd"/>
            <w:r w:rsidRPr="00627A72">
              <w:rPr>
                <w:sz w:val="22"/>
                <w:szCs w:val="22"/>
              </w:rPr>
              <w:t xml:space="preserve"> József.: Logisztika I-II. Műegyetem Kiadó Budapest, 2001.</w:t>
            </w:r>
          </w:p>
          <w:p w14:paraId="1618ADD4" w14:textId="77777777" w:rsidR="00B940CD" w:rsidRPr="00627A72" w:rsidRDefault="00B940CD" w:rsidP="0005601D">
            <w:pPr>
              <w:pStyle w:val="Listaszerbekezds"/>
              <w:numPr>
                <w:ilvl w:val="0"/>
                <w:numId w:val="14"/>
              </w:numPr>
              <w:jc w:val="both"/>
              <w:rPr>
                <w:sz w:val="22"/>
                <w:szCs w:val="22"/>
              </w:rPr>
            </w:pPr>
            <w:r w:rsidRPr="00627A72">
              <w:rPr>
                <w:sz w:val="22"/>
                <w:szCs w:val="22"/>
              </w:rPr>
              <w:t xml:space="preserve">Dr. </w:t>
            </w:r>
            <w:proofErr w:type="spellStart"/>
            <w:r w:rsidRPr="00627A72">
              <w:rPr>
                <w:sz w:val="22"/>
                <w:szCs w:val="22"/>
              </w:rPr>
              <w:t>Knoll</w:t>
            </w:r>
            <w:proofErr w:type="spellEnd"/>
            <w:r w:rsidRPr="00627A72">
              <w:rPr>
                <w:sz w:val="22"/>
                <w:szCs w:val="22"/>
              </w:rPr>
              <w:t xml:space="preserve"> I.: Logisztikai tanulmányok I.</w:t>
            </w:r>
          </w:p>
          <w:p w14:paraId="4BD14919" w14:textId="77777777" w:rsidR="00B940CD" w:rsidRPr="00627A72" w:rsidRDefault="00B940CD" w:rsidP="0005601D">
            <w:pPr>
              <w:pStyle w:val="Listaszerbekezds"/>
              <w:numPr>
                <w:ilvl w:val="0"/>
                <w:numId w:val="14"/>
              </w:numPr>
              <w:jc w:val="both"/>
              <w:rPr>
                <w:sz w:val="22"/>
                <w:szCs w:val="22"/>
              </w:rPr>
            </w:pPr>
            <w:r w:rsidRPr="00627A72">
              <w:rPr>
                <w:color w:val="000000"/>
                <w:sz w:val="22"/>
                <w:szCs w:val="22"/>
              </w:rPr>
              <w:t xml:space="preserve">Dr. </w:t>
            </w:r>
            <w:proofErr w:type="spellStart"/>
            <w:r w:rsidRPr="00627A72">
              <w:rPr>
                <w:color w:val="000000"/>
                <w:sz w:val="22"/>
                <w:szCs w:val="22"/>
              </w:rPr>
              <w:t>Knoll</w:t>
            </w:r>
            <w:proofErr w:type="spellEnd"/>
            <w:r w:rsidRPr="00627A72">
              <w:rPr>
                <w:color w:val="000000"/>
                <w:sz w:val="22"/>
                <w:szCs w:val="22"/>
              </w:rPr>
              <w:t xml:space="preserve"> I.: Logisztika a 21. században. Képzőművészeti Kiadó, Budapest, 2001.</w:t>
            </w:r>
          </w:p>
          <w:p w14:paraId="36EE2EEE" w14:textId="77777777" w:rsidR="00B940CD" w:rsidRPr="00627A72" w:rsidRDefault="00B940CD" w:rsidP="0005601D">
            <w:pPr>
              <w:pStyle w:val="Listaszerbekezds"/>
              <w:numPr>
                <w:ilvl w:val="0"/>
                <w:numId w:val="14"/>
              </w:numPr>
              <w:jc w:val="both"/>
              <w:rPr>
                <w:color w:val="000000"/>
                <w:sz w:val="22"/>
                <w:szCs w:val="22"/>
              </w:rPr>
            </w:pPr>
            <w:r w:rsidRPr="00627A72">
              <w:rPr>
                <w:color w:val="000000"/>
                <w:sz w:val="22"/>
                <w:szCs w:val="22"/>
              </w:rPr>
              <w:t>Halászné Sipos E.: Logisztika. Magyar Világ Kiadó, Budapest, 1998.</w:t>
            </w:r>
          </w:p>
          <w:p w14:paraId="6A8B3B0C" w14:textId="77777777" w:rsidR="00B940CD" w:rsidRPr="00627A72" w:rsidRDefault="00B940CD" w:rsidP="0005601D">
            <w:pPr>
              <w:pStyle w:val="Listaszerbekezds"/>
              <w:numPr>
                <w:ilvl w:val="0"/>
                <w:numId w:val="14"/>
              </w:numPr>
              <w:rPr>
                <w:sz w:val="22"/>
                <w:szCs w:val="22"/>
              </w:rPr>
            </w:pPr>
            <w:proofErr w:type="spellStart"/>
            <w:r w:rsidRPr="00627A72">
              <w:rPr>
                <w:sz w:val="22"/>
                <w:szCs w:val="22"/>
              </w:rPr>
              <w:t>Rockstroh</w:t>
            </w:r>
            <w:proofErr w:type="spellEnd"/>
            <w:r w:rsidRPr="00627A72">
              <w:rPr>
                <w:sz w:val="22"/>
                <w:szCs w:val="22"/>
              </w:rPr>
              <w:t xml:space="preserve"> Ottó.: Csomagolástechnikai kézikönyv. Műszaki Könyvkiadó Budapest, 1979. 603 oldal.</w:t>
            </w:r>
          </w:p>
          <w:p w14:paraId="7A652C59" w14:textId="77777777" w:rsidR="00B940CD" w:rsidRPr="00627A72" w:rsidRDefault="00B940CD" w:rsidP="0005601D">
            <w:pPr>
              <w:pStyle w:val="Listaszerbekezds"/>
              <w:numPr>
                <w:ilvl w:val="0"/>
                <w:numId w:val="14"/>
              </w:numPr>
              <w:jc w:val="both"/>
              <w:rPr>
                <w:sz w:val="22"/>
                <w:szCs w:val="22"/>
              </w:rPr>
            </w:pPr>
            <w:proofErr w:type="spellStart"/>
            <w:r w:rsidRPr="00627A72">
              <w:rPr>
                <w:color w:val="000000"/>
                <w:sz w:val="22"/>
                <w:szCs w:val="22"/>
              </w:rPr>
              <w:t>Wildemann</w:t>
            </w:r>
            <w:proofErr w:type="spellEnd"/>
            <w:r w:rsidRPr="00627A72">
              <w:rPr>
                <w:color w:val="000000"/>
                <w:sz w:val="22"/>
                <w:szCs w:val="22"/>
              </w:rPr>
              <w:t xml:space="preserve"> H.: </w:t>
            </w:r>
            <w:proofErr w:type="spellStart"/>
            <w:r w:rsidRPr="00627A72">
              <w:rPr>
                <w:color w:val="000000"/>
                <w:sz w:val="22"/>
                <w:szCs w:val="22"/>
              </w:rPr>
              <w:t>Das</w:t>
            </w:r>
            <w:proofErr w:type="spellEnd"/>
            <w:r w:rsidRPr="00627A72">
              <w:rPr>
                <w:color w:val="000000"/>
                <w:sz w:val="22"/>
                <w:szCs w:val="22"/>
              </w:rPr>
              <w:t xml:space="preserve"> </w:t>
            </w:r>
            <w:proofErr w:type="spellStart"/>
            <w:r w:rsidRPr="00627A72">
              <w:rPr>
                <w:color w:val="000000"/>
                <w:sz w:val="22"/>
                <w:szCs w:val="22"/>
              </w:rPr>
              <w:t>Just</w:t>
            </w:r>
            <w:proofErr w:type="spellEnd"/>
            <w:r w:rsidRPr="00627A72">
              <w:rPr>
                <w:color w:val="000000"/>
                <w:sz w:val="22"/>
                <w:szCs w:val="22"/>
              </w:rPr>
              <w:t>-in-Time-</w:t>
            </w:r>
            <w:proofErr w:type="spellStart"/>
            <w:r w:rsidRPr="00627A72">
              <w:rPr>
                <w:color w:val="000000"/>
                <w:sz w:val="22"/>
                <w:szCs w:val="22"/>
              </w:rPr>
              <w:t>Konzept</w:t>
            </w:r>
            <w:proofErr w:type="spellEnd"/>
            <w:r w:rsidRPr="00627A72">
              <w:rPr>
                <w:color w:val="000000"/>
                <w:sz w:val="22"/>
                <w:szCs w:val="22"/>
              </w:rPr>
              <w:t xml:space="preserve">. TCW </w:t>
            </w:r>
            <w:proofErr w:type="spellStart"/>
            <w:r w:rsidRPr="00627A72">
              <w:rPr>
                <w:color w:val="000000"/>
                <w:sz w:val="22"/>
                <w:szCs w:val="22"/>
              </w:rPr>
              <w:t>Transfer</w:t>
            </w:r>
            <w:proofErr w:type="spellEnd"/>
            <w:r w:rsidRPr="00627A72">
              <w:rPr>
                <w:color w:val="000000"/>
                <w:sz w:val="22"/>
                <w:szCs w:val="22"/>
              </w:rPr>
              <w:t>-Centrum GmbH, München, 1995.</w:t>
            </w:r>
          </w:p>
        </w:tc>
      </w:tr>
    </w:tbl>
    <w:p w14:paraId="7AE3A934" w14:textId="77777777" w:rsidR="00B940CD" w:rsidRDefault="00B940CD" w:rsidP="00B940CD">
      <w:pPr>
        <w:jc w:val="center"/>
        <w:rPr>
          <w:b/>
          <w:color w:val="FF0000"/>
          <w:sz w:val="36"/>
          <w:szCs w:val="36"/>
        </w:rPr>
      </w:pPr>
    </w:p>
    <w:p w14:paraId="0ADF2C20" w14:textId="77777777" w:rsidR="00B940CD" w:rsidRDefault="00B940CD" w:rsidP="00B940CD">
      <w:pPr>
        <w:jc w:val="center"/>
        <w:rPr>
          <w:b/>
          <w:color w:val="FF0000"/>
          <w:sz w:val="36"/>
          <w:szCs w:val="36"/>
        </w:rPr>
      </w:pPr>
    </w:p>
    <w:p w14:paraId="2EAC8165" w14:textId="77777777" w:rsidR="00B940CD" w:rsidRDefault="00B940CD" w:rsidP="00B940CD">
      <w:pPr>
        <w:jc w:val="center"/>
        <w:rPr>
          <w:b/>
          <w:color w:val="FF0000"/>
          <w:sz w:val="36"/>
          <w:szCs w:val="36"/>
        </w:rPr>
      </w:pPr>
    </w:p>
    <w:p w14:paraId="2AECDB41" w14:textId="77777777" w:rsidR="00B940CD" w:rsidRDefault="00B940CD" w:rsidP="00B940CD">
      <w:pPr>
        <w:jc w:val="center"/>
        <w:rPr>
          <w:b/>
          <w:color w:val="FF0000"/>
          <w:sz w:val="36"/>
          <w:szCs w:val="36"/>
        </w:rPr>
      </w:pPr>
    </w:p>
    <w:p w14:paraId="5BA4251A" w14:textId="77777777" w:rsidR="00B940CD" w:rsidRDefault="00B940CD" w:rsidP="00B940CD">
      <w:pPr>
        <w:jc w:val="center"/>
        <w:rPr>
          <w:b/>
          <w:color w:val="FF0000"/>
          <w:sz w:val="36"/>
          <w:szCs w:val="36"/>
        </w:rPr>
      </w:pPr>
    </w:p>
    <w:p w14:paraId="43304424" w14:textId="77777777" w:rsidR="00B940CD" w:rsidRDefault="00B940CD" w:rsidP="00B940CD">
      <w:pPr>
        <w:jc w:val="center"/>
        <w:rPr>
          <w:b/>
          <w:color w:val="FF0000"/>
          <w:sz w:val="36"/>
          <w:szCs w:val="36"/>
        </w:rPr>
      </w:pPr>
    </w:p>
    <w:p w14:paraId="2DB2EFEC" w14:textId="77777777" w:rsidR="00B940CD" w:rsidRDefault="00B940CD" w:rsidP="00B940CD">
      <w:pPr>
        <w:jc w:val="center"/>
        <w:rPr>
          <w:b/>
          <w:color w:val="FF0000"/>
          <w:sz w:val="36"/>
          <w:szCs w:val="36"/>
        </w:rPr>
      </w:pPr>
    </w:p>
    <w:p w14:paraId="44AAF837" w14:textId="77777777" w:rsidR="00B940CD" w:rsidRDefault="00B940CD" w:rsidP="00B940CD">
      <w:pPr>
        <w:jc w:val="center"/>
        <w:rPr>
          <w:b/>
          <w:color w:val="FF0000"/>
          <w:sz w:val="36"/>
          <w:szCs w:val="36"/>
        </w:rPr>
      </w:pPr>
    </w:p>
    <w:p w14:paraId="6E013AC2" w14:textId="77777777" w:rsidR="00B940CD" w:rsidRDefault="00B940CD" w:rsidP="00B940CD">
      <w:pPr>
        <w:jc w:val="center"/>
        <w:rPr>
          <w:b/>
          <w:color w:val="FF0000"/>
          <w:sz w:val="36"/>
          <w:szCs w:val="36"/>
        </w:rPr>
      </w:pPr>
    </w:p>
    <w:p w14:paraId="40380A14" w14:textId="77777777" w:rsidR="00B940CD" w:rsidRDefault="00B940CD" w:rsidP="00B940CD">
      <w:pPr>
        <w:jc w:val="center"/>
        <w:rPr>
          <w:b/>
          <w:color w:val="FF0000"/>
          <w:sz w:val="36"/>
          <w:szCs w:val="36"/>
        </w:rPr>
      </w:pPr>
    </w:p>
    <w:p w14:paraId="40E786CB" w14:textId="77777777" w:rsidR="00B940CD" w:rsidRDefault="00B940CD" w:rsidP="00B940CD">
      <w:pPr>
        <w:jc w:val="center"/>
        <w:rPr>
          <w:b/>
          <w:color w:val="FF0000"/>
          <w:sz w:val="36"/>
          <w:szCs w:val="36"/>
        </w:rPr>
      </w:pPr>
    </w:p>
    <w:p w14:paraId="0D2AF84F" w14:textId="77777777" w:rsidR="00B940CD" w:rsidRDefault="00B940CD" w:rsidP="00B940CD">
      <w:pPr>
        <w:jc w:val="center"/>
        <w:rPr>
          <w:b/>
          <w:color w:val="FF0000"/>
          <w:sz w:val="36"/>
          <w:szCs w:val="36"/>
        </w:rPr>
      </w:pPr>
    </w:p>
    <w:p w14:paraId="4484AB04" w14:textId="77777777" w:rsidR="00B940CD" w:rsidRDefault="00B940CD" w:rsidP="00B940CD">
      <w:pPr>
        <w:jc w:val="center"/>
        <w:rPr>
          <w:b/>
          <w:color w:val="FF0000"/>
          <w:sz w:val="36"/>
          <w:szCs w:val="36"/>
        </w:rPr>
      </w:pPr>
    </w:p>
    <w:p w14:paraId="30A19AC3" w14:textId="77777777" w:rsidR="00B940CD" w:rsidRDefault="00B940CD" w:rsidP="00B940CD">
      <w:pPr>
        <w:jc w:val="center"/>
        <w:rPr>
          <w:b/>
          <w:color w:val="FF0000"/>
          <w:sz w:val="36"/>
          <w:szCs w:val="36"/>
        </w:rPr>
      </w:pPr>
    </w:p>
    <w:p w14:paraId="42BAEA4E" w14:textId="77777777" w:rsidR="00B940CD" w:rsidRDefault="00B940CD" w:rsidP="00B940CD">
      <w:pPr>
        <w:jc w:val="center"/>
        <w:rPr>
          <w:b/>
          <w:color w:val="FF0000"/>
          <w:sz w:val="36"/>
          <w:szCs w:val="36"/>
        </w:rPr>
      </w:pPr>
    </w:p>
    <w:p w14:paraId="17BB8669" w14:textId="77777777" w:rsidR="00B940CD" w:rsidRDefault="00B940CD" w:rsidP="00B940CD">
      <w:pPr>
        <w:jc w:val="center"/>
        <w:rPr>
          <w:b/>
          <w:color w:val="FF0000"/>
          <w:sz w:val="36"/>
          <w:szCs w:val="36"/>
        </w:rPr>
      </w:pPr>
    </w:p>
    <w:p w14:paraId="102015FB" w14:textId="77777777" w:rsidR="00B940CD" w:rsidRDefault="00B940CD" w:rsidP="00B940CD">
      <w:pPr>
        <w:jc w:val="center"/>
        <w:rPr>
          <w:b/>
          <w:color w:val="FF0000"/>
          <w:sz w:val="36"/>
          <w:szCs w:val="36"/>
        </w:rPr>
      </w:pPr>
    </w:p>
    <w:p w14:paraId="39F7FBA0" w14:textId="77777777" w:rsidR="00B940CD" w:rsidRDefault="00B940CD" w:rsidP="00B940CD">
      <w:pPr>
        <w:jc w:val="center"/>
        <w:rPr>
          <w:b/>
          <w:color w:val="FF0000"/>
          <w:sz w:val="36"/>
          <w:szCs w:val="36"/>
        </w:rPr>
      </w:pPr>
    </w:p>
    <w:p w14:paraId="797D00DD" w14:textId="77777777" w:rsidR="00B940CD" w:rsidRDefault="00B940CD" w:rsidP="00B940CD">
      <w:pPr>
        <w:jc w:val="center"/>
        <w:rPr>
          <w:b/>
          <w:color w:val="FF0000"/>
          <w:sz w:val="36"/>
          <w:szCs w:val="36"/>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56"/>
        <w:gridCol w:w="2258"/>
        <w:gridCol w:w="1785"/>
        <w:gridCol w:w="20"/>
      </w:tblGrid>
      <w:tr w:rsidR="00B940CD" w:rsidRPr="00E65E63" w14:paraId="3EDB5B89" w14:textId="77777777" w:rsidTr="0005601D">
        <w:trPr>
          <w:gridAfter w:val="1"/>
          <w:wAfter w:w="20" w:type="dxa"/>
        </w:trPr>
        <w:tc>
          <w:tcPr>
            <w:tcW w:w="3114" w:type="dxa"/>
            <w:tcBorders>
              <w:top w:val="single" w:sz="4" w:space="0" w:color="auto"/>
              <w:left w:val="single" w:sz="4" w:space="0" w:color="auto"/>
              <w:bottom w:val="single" w:sz="4" w:space="0" w:color="auto"/>
              <w:right w:val="single" w:sz="4" w:space="0" w:color="auto"/>
            </w:tcBorders>
          </w:tcPr>
          <w:p w14:paraId="4B971306" w14:textId="77777777" w:rsidR="00B940CD" w:rsidRPr="00E65E63" w:rsidRDefault="00B940CD" w:rsidP="0005601D">
            <w:pPr>
              <w:jc w:val="both"/>
              <w:rPr>
                <w:b/>
                <w:i/>
              </w:rPr>
            </w:pPr>
            <w:r w:rsidRPr="00E65E63">
              <w:rPr>
                <w:b/>
                <w:i/>
              </w:rPr>
              <w:lastRenderedPageBreak/>
              <w:t>Tárgy neve:</w:t>
            </w:r>
          </w:p>
          <w:p w14:paraId="7DC1A704" w14:textId="77777777" w:rsidR="00B940CD" w:rsidRPr="006D133F" w:rsidRDefault="00B940CD" w:rsidP="0005601D">
            <w:pPr>
              <w:rPr>
                <w:b/>
                <w:i/>
              </w:rPr>
            </w:pPr>
            <w:r w:rsidRPr="00D23925">
              <w:rPr>
                <w:b/>
                <w:i/>
              </w:rPr>
              <w:t>Számítógépes terméktervezés</w:t>
            </w:r>
          </w:p>
        </w:tc>
        <w:tc>
          <w:tcPr>
            <w:tcW w:w="1956" w:type="dxa"/>
            <w:tcBorders>
              <w:top w:val="single" w:sz="4" w:space="0" w:color="auto"/>
              <w:left w:val="single" w:sz="4" w:space="0" w:color="auto"/>
              <w:bottom w:val="single" w:sz="4" w:space="0" w:color="auto"/>
              <w:right w:val="single" w:sz="4" w:space="0" w:color="auto"/>
            </w:tcBorders>
          </w:tcPr>
          <w:p w14:paraId="09313C7E" w14:textId="77777777" w:rsidR="00B940CD" w:rsidRPr="00E65E63" w:rsidRDefault="00B940CD" w:rsidP="0005601D">
            <w:pPr>
              <w:jc w:val="both"/>
              <w:rPr>
                <w:b/>
                <w:i/>
              </w:rPr>
            </w:pPr>
            <w:r w:rsidRPr="00E65E63">
              <w:rPr>
                <w:b/>
                <w:i/>
              </w:rPr>
              <w:t>NEPTUN-kód:</w:t>
            </w:r>
          </w:p>
          <w:p w14:paraId="40EA60F3" w14:textId="77777777" w:rsidR="00B940CD" w:rsidRPr="006D133F" w:rsidRDefault="00B940CD" w:rsidP="0005601D">
            <w:pPr>
              <w:jc w:val="both"/>
              <w:rPr>
                <w:b/>
                <w:i/>
              </w:rPr>
            </w:pPr>
            <w:r>
              <w:rPr>
                <w:sz w:val="22"/>
                <w:szCs w:val="22"/>
              </w:rPr>
              <w:t>FMNK1MH1008</w:t>
            </w:r>
          </w:p>
        </w:tc>
        <w:tc>
          <w:tcPr>
            <w:tcW w:w="2258" w:type="dxa"/>
            <w:tcBorders>
              <w:top w:val="single" w:sz="4" w:space="0" w:color="auto"/>
              <w:left w:val="single" w:sz="4" w:space="0" w:color="auto"/>
              <w:bottom w:val="single" w:sz="4" w:space="0" w:color="auto"/>
              <w:right w:val="single" w:sz="4" w:space="0" w:color="auto"/>
            </w:tcBorders>
          </w:tcPr>
          <w:p w14:paraId="7A962670"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6D4D808F" w14:textId="77777777" w:rsidR="00B940CD" w:rsidRPr="00627A72" w:rsidRDefault="00B940CD" w:rsidP="0005601D">
            <w:pPr>
              <w:jc w:val="both"/>
            </w:pPr>
            <w:r w:rsidRPr="00627A72">
              <w:t>0+2+0</w:t>
            </w:r>
          </w:p>
          <w:p w14:paraId="5149E11D" w14:textId="7C84FAC6" w:rsidR="00B940CD" w:rsidRPr="006D133F" w:rsidRDefault="00B940CD" w:rsidP="0005601D">
            <w:pPr>
              <w:jc w:val="both"/>
              <w:rPr>
                <w:b/>
                <w:i/>
              </w:rPr>
            </w:pPr>
            <w:r w:rsidRPr="00627A72">
              <w:t>0+</w:t>
            </w:r>
            <w:r w:rsidR="00A97EE6">
              <w:t>8</w:t>
            </w:r>
            <w:r w:rsidRPr="00627A72">
              <w:t>+0</w:t>
            </w:r>
          </w:p>
        </w:tc>
        <w:tc>
          <w:tcPr>
            <w:tcW w:w="1785" w:type="dxa"/>
            <w:tcBorders>
              <w:top w:val="single" w:sz="4" w:space="0" w:color="auto"/>
              <w:left w:val="single" w:sz="4" w:space="0" w:color="auto"/>
              <w:bottom w:val="single" w:sz="4" w:space="0" w:color="auto"/>
              <w:right w:val="single" w:sz="4" w:space="0" w:color="auto"/>
            </w:tcBorders>
          </w:tcPr>
          <w:p w14:paraId="1A4DF66C" w14:textId="77777777" w:rsidR="00B940CD" w:rsidRPr="006D133F" w:rsidRDefault="00B940CD" w:rsidP="0005601D">
            <w:pPr>
              <w:jc w:val="both"/>
              <w:rPr>
                <w:b/>
                <w:i/>
              </w:rPr>
            </w:pPr>
            <w:r w:rsidRPr="00E65E63">
              <w:rPr>
                <w:b/>
                <w:i/>
              </w:rPr>
              <w:t>Kredit</w:t>
            </w:r>
            <w:r w:rsidRPr="006D133F">
              <w:rPr>
                <w:b/>
                <w:i/>
              </w:rPr>
              <w:t xml:space="preserve">: </w:t>
            </w:r>
            <w:r>
              <w:rPr>
                <w:b/>
                <w:i/>
              </w:rPr>
              <w:t>4</w:t>
            </w:r>
          </w:p>
          <w:p w14:paraId="3BF33B64"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é</w:t>
            </w:r>
          </w:p>
          <w:p w14:paraId="7D3A40F8" w14:textId="77777777" w:rsidR="00B940CD" w:rsidRPr="006D133F" w:rsidRDefault="00B940CD" w:rsidP="0005601D">
            <w:pPr>
              <w:jc w:val="both"/>
              <w:rPr>
                <w:b/>
                <w:i/>
              </w:rPr>
            </w:pPr>
            <w:r w:rsidRPr="006D133F">
              <w:rPr>
                <w:b/>
                <w:i/>
              </w:rPr>
              <w:t xml:space="preserve">             </w:t>
            </w:r>
          </w:p>
        </w:tc>
      </w:tr>
      <w:tr w:rsidR="00B940CD" w:rsidRPr="006550A5" w14:paraId="3612EF08" w14:textId="77777777" w:rsidTr="0005601D">
        <w:trPr>
          <w:gridAfter w:val="1"/>
          <w:wAfter w:w="20" w:type="dxa"/>
        </w:trPr>
        <w:tc>
          <w:tcPr>
            <w:tcW w:w="3114" w:type="dxa"/>
            <w:tcBorders>
              <w:top w:val="single" w:sz="4" w:space="0" w:color="auto"/>
              <w:left w:val="single" w:sz="4" w:space="0" w:color="auto"/>
              <w:bottom w:val="single" w:sz="4" w:space="0" w:color="auto"/>
              <w:right w:val="single" w:sz="4" w:space="0" w:color="auto"/>
            </w:tcBorders>
          </w:tcPr>
          <w:p w14:paraId="005370EA" w14:textId="77777777" w:rsidR="00B940CD" w:rsidRPr="00E65E63" w:rsidRDefault="00B940CD" w:rsidP="0005601D">
            <w:pPr>
              <w:jc w:val="both"/>
              <w:rPr>
                <w:b/>
                <w:i/>
              </w:rPr>
            </w:pPr>
            <w:r w:rsidRPr="00E65E63">
              <w:rPr>
                <w:b/>
                <w:i/>
              </w:rPr>
              <w:t>Tantárgyfelelős:</w:t>
            </w:r>
          </w:p>
          <w:p w14:paraId="1C1F61D4" w14:textId="77777777" w:rsidR="00B940CD" w:rsidRPr="00E65E63" w:rsidRDefault="00B940CD" w:rsidP="0005601D">
            <w:pPr>
              <w:jc w:val="both"/>
            </w:pPr>
            <w:r>
              <w:t>Dr. Elek László</w:t>
            </w:r>
          </w:p>
        </w:tc>
        <w:tc>
          <w:tcPr>
            <w:tcW w:w="1956" w:type="dxa"/>
            <w:tcBorders>
              <w:top w:val="single" w:sz="4" w:space="0" w:color="auto"/>
              <w:left w:val="single" w:sz="4" w:space="0" w:color="auto"/>
              <w:bottom w:val="single" w:sz="4" w:space="0" w:color="auto"/>
              <w:right w:val="single" w:sz="4" w:space="0" w:color="auto"/>
            </w:tcBorders>
          </w:tcPr>
          <w:p w14:paraId="7AF8CAEB" w14:textId="77777777" w:rsidR="00B940CD" w:rsidRPr="00E65E63" w:rsidRDefault="00B940CD" w:rsidP="0005601D">
            <w:pPr>
              <w:jc w:val="both"/>
              <w:rPr>
                <w:b/>
                <w:i/>
              </w:rPr>
            </w:pPr>
            <w:r w:rsidRPr="00E65E63">
              <w:rPr>
                <w:b/>
                <w:i/>
              </w:rPr>
              <w:t xml:space="preserve">Beosztás: </w:t>
            </w:r>
          </w:p>
          <w:p w14:paraId="358D9DD8" w14:textId="77777777" w:rsidR="00B940CD" w:rsidRPr="00E65E63" w:rsidRDefault="00B940CD" w:rsidP="0005601D">
            <w:pPr>
              <w:jc w:val="both"/>
            </w:pPr>
            <w:r>
              <w:t>egyetemi adj.</w:t>
            </w:r>
          </w:p>
        </w:tc>
        <w:tc>
          <w:tcPr>
            <w:tcW w:w="4043" w:type="dxa"/>
            <w:gridSpan w:val="2"/>
            <w:tcBorders>
              <w:top w:val="single" w:sz="4" w:space="0" w:color="auto"/>
              <w:left w:val="single" w:sz="4" w:space="0" w:color="auto"/>
              <w:bottom w:val="single" w:sz="4" w:space="0" w:color="auto"/>
              <w:right w:val="single" w:sz="4" w:space="0" w:color="auto"/>
            </w:tcBorders>
          </w:tcPr>
          <w:p w14:paraId="14ED46B5" w14:textId="77777777" w:rsidR="00B940CD" w:rsidRPr="00E65E63" w:rsidRDefault="00B940CD" w:rsidP="0005601D">
            <w:pPr>
              <w:rPr>
                <w:b/>
                <w:i/>
                <w:sz w:val="20"/>
              </w:rPr>
            </w:pPr>
            <w:r w:rsidRPr="00E65E63">
              <w:rPr>
                <w:b/>
                <w:i/>
              </w:rPr>
              <w:t>Előkövetelmény:</w:t>
            </w:r>
            <w:r w:rsidRPr="00E65E63">
              <w:rPr>
                <w:b/>
                <w:i/>
                <w:sz w:val="20"/>
              </w:rPr>
              <w:t xml:space="preserve"> </w:t>
            </w:r>
          </w:p>
          <w:p w14:paraId="6DBE3C0F" w14:textId="77777777" w:rsidR="00B940CD" w:rsidRPr="006550A5" w:rsidRDefault="00B940CD" w:rsidP="0005601D">
            <w:r w:rsidRPr="006550A5">
              <w:t>nincs</w:t>
            </w:r>
          </w:p>
        </w:tc>
      </w:tr>
      <w:tr w:rsidR="00B940CD" w:rsidRPr="00A423F7" w14:paraId="41ECDBA2" w14:textId="77777777" w:rsidTr="0005601D">
        <w:trPr>
          <w:trHeight w:val="345"/>
        </w:trPr>
        <w:tc>
          <w:tcPr>
            <w:tcW w:w="9133" w:type="dxa"/>
            <w:gridSpan w:val="5"/>
            <w:tcBorders>
              <w:top w:val="single" w:sz="4" w:space="0" w:color="auto"/>
              <w:left w:val="single" w:sz="4" w:space="0" w:color="auto"/>
              <w:bottom w:val="single" w:sz="4" w:space="0" w:color="auto"/>
              <w:right w:val="single" w:sz="4" w:space="0" w:color="auto"/>
            </w:tcBorders>
            <w:vAlign w:val="center"/>
          </w:tcPr>
          <w:p w14:paraId="0F68C8D2" w14:textId="77777777" w:rsidR="00B940CD" w:rsidRPr="00A423F7" w:rsidRDefault="00B940CD" w:rsidP="0005601D">
            <w:pPr>
              <w:jc w:val="center"/>
              <w:rPr>
                <w:b/>
                <w:i/>
              </w:rPr>
            </w:pPr>
            <w:r w:rsidRPr="00A423F7">
              <w:rPr>
                <w:b/>
                <w:i/>
              </w:rPr>
              <w:t>Ismeretanyag leírása:</w:t>
            </w:r>
          </w:p>
        </w:tc>
      </w:tr>
      <w:tr w:rsidR="00B940CD" w:rsidRPr="00A423F7" w14:paraId="7F3BF448" w14:textId="77777777" w:rsidTr="0005601D">
        <w:trPr>
          <w:trHeight w:val="2346"/>
        </w:trPr>
        <w:tc>
          <w:tcPr>
            <w:tcW w:w="9133" w:type="dxa"/>
            <w:gridSpan w:val="5"/>
            <w:tcBorders>
              <w:top w:val="single" w:sz="4" w:space="0" w:color="auto"/>
              <w:left w:val="single" w:sz="4" w:space="0" w:color="auto"/>
              <w:bottom w:val="single" w:sz="4" w:space="0" w:color="auto"/>
              <w:right w:val="single" w:sz="4" w:space="0" w:color="auto"/>
            </w:tcBorders>
          </w:tcPr>
          <w:p w14:paraId="36B2AA4C" w14:textId="77777777" w:rsidR="00B940CD" w:rsidRPr="00A90EF8" w:rsidRDefault="00B940CD" w:rsidP="0005601D">
            <w:pPr>
              <w:jc w:val="both"/>
              <w:rPr>
                <w:sz w:val="22"/>
                <w:szCs w:val="22"/>
              </w:rPr>
            </w:pPr>
            <w:r>
              <w:rPr>
                <w:color w:val="212121"/>
                <w:sz w:val="22"/>
                <w:szCs w:val="22"/>
                <w:shd w:val="clear" w:color="auto" w:fill="FFFFFF"/>
              </w:rPr>
              <w:t xml:space="preserve">A számítógéppel segített tervezés folyamata. Életszakaszok és termékmodellek. Alaksajátosságokra alapozott tervezés alapjai. 3D-s felületek (analitikus és nem analitikus felületek, transzlációs felületek, vonalfelületek, </w:t>
            </w:r>
            <w:proofErr w:type="spellStart"/>
            <w:r>
              <w:rPr>
                <w:color w:val="212121"/>
                <w:sz w:val="22"/>
                <w:szCs w:val="22"/>
                <w:shd w:val="clear" w:color="auto" w:fill="FFFFFF"/>
              </w:rPr>
              <w:t>térfogatmodel</w:t>
            </w:r>
            <w:proofErr w:type="spellEnd"/>
            <w:r>
              <w:rPr>
                <w:color w:val="212121"/>
                <w:sz w:val="22"/>
                <w:szCs w:val="22"/>
                <w:shd w:val="clear" w:color="auto" w:fill="FFFFFF"/>
              </w:rPr>
              <w:t>) értelmezése, szerkesztése, felületek szinkronizálása. Drótvázas-, test- és felület modellek előállításának menete, alkalmazásának áttekintése. A „</w:t>
            </w:r>
            <w:proofErr w:type="gramStart"/>
            <w:r>
              <w:rPr>
                <w:color w:val="212121"/>
                <w:sz w:val="22"/>
                <w:szCs w:val="22"/>
                <w:shd w:val="clear" w:color="auto" w:fill="FFFFFF"/>
              </w:rPr>
              <w:t>B”-</w:t>
            </w:r>
            <w:proofErr w:type="spellStart"/>
            <w:proofErr w:type="gramEnd"/>
            <w:r>
              <w:rPr>
                <w:color w:val="212121"/>
                <w:sz w:val="22"/>
                <w:szCs w:val="22"/>
                <w:shd w:val="clear" w:color="auto" w:fill="FFFFFF"/>
              </w:rPr>
              <w:t>Splin</w:t>
            </w:r>
            <w:proofErr w:type="spellEnd"/>
            <w:r>
              <w:rPr>
                <w:color w:val="212121"/>
                <w:sz w:val="22"/>
                <w:szCs w:val="22"/>
                <w:shd w:val="clear" w:color="auto" w:fill="FFFFFF"/>
              </w:rPr>
              <w:t xml:space="preserve">-ok, </w:t>
            </w:r>
            <w:proofErr w:type="spellStart"/>
            <w:r>
              <w:rPr>
                <w:color w:val="212121"/>
                <w:sz w:val="22"/>
                <w:szCs w:val="22"/>
                <w:shd w:val="clear" w:color="auto" w:fill="FFFFFF"/>
              </w:rPr>
              <w:t>Bézier</w:t>
            </w:r>
            <w:proofErr w:type="spellEnd"/>
            <w:r>
              <w:rPr>
                <w:color w:val="212121"/>
                <w:sz w:val="22"/>
                <w:szCs w:val="22"/>
                <w:shd w:val="clear" w:color="auto" w:fill="FFFFFF"/>
              </w:rPr>
              <w:t xml:space="preserve"> görbék és a felületek sokoldalúsága, gyakorlati </w:t>
            </w:r>
            <w:proofErr w:type="spellStart"/>
            <w:r>
              <w:rPr>
                <w:color w:val="212121"/>
                <w:sz w:val="22"/>
                <w:szCs w:val="22"/>
                <w:shd w:val="clear" w:color="auto" w:fill="FFFFFF"/>
              </w:rPr>
              <w:t>felhasználásuk.Korszerű</w:t>
            </w:r>
            <w:proofErr w:type="spellEnd"/>
            <w:r>
              <w:rPr>
                <w:color w:val="212121"/>
                <w:sz w:val="22"/>
                <w:szCs w:val="22"/>
                <w:shd w:val="clear" w:color="auto" w:fill="FFFFFF"/>
              </w:rPr>
              <w:t xml:space="preserve"> számítógépes grafikai és CAD módszertani alapok, szerkezetek számítógépes tervezési módszerei, valamint e területeken a végeselemes modellezés kontinuum mechanikai alapjai és a vonatkozó szakterületi </w:t>
            </w:r>
            <w:proofErr w:type="spellStart"/>
            <w:r>
              <w:rPr>
                <w:color w:val="212121"/>
                <w:sz w:val="22"/>
                <w:szCs w:val="22"/>
                <w:shd w:val="clear" w:color="auto" w:fill="FFFFFF"/>
              </w:rPr>
              <w:t>specifikumai</w:t>
            </w:r>
            <w:proofErr w:type="spellEnd"/>
            <w:r>
              <w:rPr>
                <w:color w:val="212121"/>
                <w:sz w:val="22"/>
                <w:szCs w:val="22"/>
                <w:shd w:val="clear" w:color="auto" w:fill="FFFFFF"/>
              </w:rPr>
              <w:t>. A 3 dimenziós számítógépes modellezés szerepe a design tervek kidolgozásában. Tervezés-támogatási megoldások, integrált mérnöki számítások a CAD rendszerekben.</w:t>
            </w:r>
          </w:p>
        </w:tc>
      </w:tr>
      <w:tr w:rsidR="00B940CD" w:rsidRPr="00A423F7" w14:paraId="2E596389" w14:textId="77777777" w:rsidTr="0005601D">
        <w:trPr>
          <w:trHeight w:val="402"/>
        </w:trPr>
        <w:tc>
          <w:tcPr>
            <w:tcW w:w="9133" w:type="dxa"/>
            <w:gridSpan w:val="5"/>
            <w:tcBorders>
              <w:top w:val="single" w:sz="4" w:space="0" w:color="auto"/>
              <w:left w:val="single" w:sz="4" w:space="0" w:color="auto"/>
              <w:bottom w:val="single" w:sz="4" w:space="0" w:color="auto"/>
              <w:right w:val="single" w:sz="4" w:space="0" w:color="auto"/>
            </w:tcBorders>
          </w:tcPr>
          <w:p w14:paraId="3A1763B8" w14:textId="77777777" w:rsidR="00B940CD" w:rsidRDefault="00B940CD" w:rsidP="0005601D">
            <w:pPr>
              <w:jc w:val="center"/>
            </w:pPr>
            <w:r w:rsidRPr="00EB041A">
              <w:rPr>
                <w:b/>
                <w:i/>
              </w:rPr>
              <w:t>Irodalom</w:t>
            </w:r>
          </w:p>
        </w:tc>
      </w:tr>
      <w:tr w:rsidR="00B940CD" w:rsidRPr="00D631A9" w14:paraId="056901EB" w14:textId="77777777" w:rsidTr="0005601D">
        <w:trPr>
          <w:trHeight w:val="2126"/>
        </w:trPr>
        <w:tc>
          <w:tcPr>
            <w:tcW w:w="9133" w:type="dxa"/>
            <w:gridSpan w:val="5"/>
            <w:tcBorders>
              <w:top w:val="single" w:sz="4" w:space="0" w:color="auto"/>
              <w:left w:val="single" w:sz="4" w:space="0" w:color="auto"/>
              <w:right w:val="single" w:sz="4" w:space="0" w:color="auto"/>
            </w:tcBorders>
          </w:tcPr>
          <w:p w14:paraId="364C4281" w14:textId="77777777" w:rsidR="00B940CD" w:rsidRPr="00627A72" w:rsidRDefault="00B940CD" w:rsidP="0005601D">
            <w:pPr>
              <w:pStyle w:val="Listaszerbekezds"/>
              <w:numPr>
                <w:ilvl w:val="0"/>
                <w:numId w:val="15"/>
              </w:numPr>
              <w:rPr>
                <w:sz w:val="22"/>
                <w:szCs w:val="22"/>
              </w:rPr>
            </w:pPr>
            <w:proofErr w:type="spellStart"/>
            <w:r w:rsidRPr="00627A72">
              <w:rPr>
                <w:color w:val="212121"/>
                <w:sz w:val="22"/>
                <w:szCs w:val="22"/>
                <w:shd w:val="clear" w:color="auto" w:fill="FFFFFF"/>
              </w:rPr>
              <w:t>Solidworks</w:t>
            </w:r>
            <w:proofErr w:type="spellEnd"/>
            <w:r w:rsidRPr="00627A72">
              <w:rPr>
                <w:color w:val="212121"/>
                <w:sz w:val="22"/>
                <w:szCs w:val="22"/>
                <w:shd w:val="clear" w:color="auto" w:fill="FFFFFF"/>
              </w:rPr>
              <w:t xml:space="preserve"> oktató könyvek: </w:t>
            </w:r>
            <w:proofErr w:type="spellStart"/>
            <w:r w:rsidRPr="00627A72">
              <w:rPr>
                <w:color w:val="212121"/>
                <w:sz w:val="22"/>
                <w:szCs w:val="22"/>
                <w:shd w:val="clear" w:color="auto" w:fill="FFFFFF"/>
              </w:rPr>
              <w:t>Eurosolid</w:t>
            </w:r>
            <w:proofErr w:type="spellEnd"/>
            <w:r w:rsidRPr="00627A72">
              <w:rPr>
                <w:color w:val="212121"/>
                <w:sz w:val="22"/>
                <w:szCs w:val="22"/>
                <w:shd w:val="clear" w:color="auto" w:fill="FFFFFF"/>
              </w:rPr>
              <w:t xml:space="preserve"> Kft. David </w:t>
            </w:r>
            <w:proofErr w:type="spellStart"/>
            <w:r w:rsidRPr="00627A72">
              <w:rPr>
                <w:color w:val="212121"/>
                <w:sz w:val="22"/>
                <w:szCs w:val="22"/>
                <w:shd w:val="clear" w:color="auto" w:fill="FFFFFF"/>
              </w:rPr>
              <w:t>Pancoast</w:t>
            </w:r>
            <w:proofErr w:type="spellEnd"/>
            <w:r w:rsidRPr="00627A72">
              <w:rPr>
                <w:color w:val="212121"/>
                <w:sz w:val="22"/>
                <w:szCs w:val="22"/>
                <w:shd w:val="clear" w:color="auto" w:fill="FFFFFF"/>
              </w:rPr>
              <w:t xml:space="preserve"> </w:t>
            </w:r>
            <w:proofErr w:type="spellStart"/>
            <w:r w:rsidRPr="00627A72">
              <w:rPr>
                <w:color w:val="212121"/>
                <w:sz w:val="22"/>
                <w:szCs w:val="22"/>
                <w:shd w:val="clear" w:color="auto" w:fill="FFFFFF"/>
              </w:rPr>
              <w:t>Solidworks</w:t>
            </w:r>
            <w:proofErr w:type="spellEnd"/>
            <w:r w:rsidRPr="00627A72">
              <w:rPr>
                <w:color w:val="212121"/>
                <w:sz w:val="22"/>
                <w:szCs w:val="22"/>
                <w:shd w:val="clear" w:color="auto" w:fill="FFFFFF"/>
              </w:rPr>
              <w:t xml:space="preserve"> </w:t>
            </w:r>
            <w:proofErr w:type="spellStart"/>
            <w:r w:rsidRPr="00627A72">
              <w:rPr>
                <w:color w:val="212121"/>
                <w:sz w:val="22"/>
                <w:szCs w:val="22"/>
                <w:shd w:val="clear" w:color="auto" w:fill="FFFFFF"/>
              </w:rPr>
              <w:t>corporation</w:t>
            </w:r>
            <w:proofErr w:type="spellEnd"/>
          </w:p>
          <w:p w14:paraId="26A0307F" w14:textId="77777777" w:rsidR="00B940CD" w:rsidRPr="00627A72" w:rsidRDefault="00B940CD" w:rsidP="0005601D">
            <w:pPr>
              <w:pStyle w:val="xmsonormal"/>
              <w:numPr>
                <w:ilvl w:val="0"/>
                <w:numId w:val="15"/>
              </w:numPr>
              <w:spacing w:before="0" w:beforeAutospacing="0" w:after="0" w:afterAutospacing="0"/>
              <w:rPr>
                <w:color w:val="212121"/>
                <w:sz w:val="22"/>
                <w:szCs w:val="22"/>
              </w:rPr>
            </w:pPr>
            <w:r w:rsidRPr="00627A72">
              <w:rPr>
                <w:color w:val="212121"/>
                <w:sz w:val="22"/>
                <w:szCs w:val="22"/>
              </w:rPr>
              <w:t>Dr. Váradi Károly: Szimuláció a terméktervezésben (Oktatási segédlet) BME GSZI 2004.</w:t>
            </w:r>
          </w:p>
          <w:p w14:paraId="6A71459C" w14:textId="77777777" w:rsidR="00B940CD" w:rsidRPr="00627A72" w:rsidRDefault="00B940CD" w:rsidP="0005601D">
            <w:pPr>
              <w:pStyle w:val="xmsonormal"/>
              <w:numPr>
                <w:ilvl w:val="0"/>
                <w:numId w:val="15"/>
              </w:numPr>
              <w:spacing w:before="0" w:beforeAutospacing="0" w:after="0" w:afterAutospacing="0"/>
              <w:rPr>
                <w:color w:val="212121"/>
                <w:sz w:val="22"/>
                <w:szCs w:val="22"/>
              </w:rPr>
            </w:pPr>
            <w:r w:rsidRPr="00627A72">
              <w:rPr>
                <w:color w:val="212121"/>
                <w:sz w:val="22"/>
                <w:szCs w:val="22"/>
              </w:rPr>
              <w:t xml:space="preserve">Kovács Zsolt: Termékek műszaki tervezése. Jegyzet kézirat </w:t>
            </w:r>
            <w:proofErr w:type="spellStart"/>
            <w:r w:rsidRPr="00627A72">
              <w:rPr>
                <w:color w:val="212121"/>
                <w:sz w:val="22"/>
                <w:szCs w:val="22"/>
              </w:rPr>
              <w:t>Ny.</w:t>
            </w:r>
            <w:proofErr w:type="gramStart"/>
            <w:r w:rsidRPr="00627A72">
              <w:rPr>
                <w:color w:val="212121"/>
                <w:sz w:val="22"/>
                <w:szCs w:val="22"/>
              </w:rPr>
              <w:t>M.E</w:t>
            </w:r>
            <w:proofErr w:type="spellEnd"/>
            <w:proofErr w:type="gramEnd"/>
            <w:r w:rsidRPr="00627A72">
              <w:rPr>
                <w:color w:val="212121"/>
                <w:sz w:val="22"/>
                <w:szCs w:val="22"/>
              </w:rPr>
              <w:t>, Sopron, 2005.</w:t>
            </w:r>
            <w:r w:rsidRPr="00627A72">
              <w:rPr>
                <w:rStyle w:val="apple-converted-space"/>
                <w:color w:val="212121"/>
                <w:sz w:val="22"/>
                <w:szCs w:val="22"/>
              </w:rPr>
              <w:t> </w:t>
            </w:r>
            <w:r w:rsidRPr="00A75304">
              <w:rPr>
                <w:sz w:val="22"/>
                <w:szCs w:val="22"/>
              </w:rPr>
              <w:t>http://tgyi.fmk.nyme.hu</w:t>
            </w:r>
          </w:p>
          <w:p w14:paraId="16886AD5" w14:textId="77777777" w:rsidR="00B940CD" w:rsidRPr="00627A72" w:rsidRDefault="00B940CD" w:rsidP="0005601D">
            <w:pPr>
              <w:pStyle w:val="xmsonormal"/>
              <w:numPr>
                <w:ilvl w:val="0"/>
                <w:numId w:val="15"/>
              </w:numPr>
              <w:spacing w:before="0" w:beforeAutospacing="0" w:after="0" w:afterAutospacing="0"/>
              <w:rPr>
                <w:color w:val="212121"/>
                <w:sz w:val="22"/>
                <w:szCs w:val="22"/>
              </w:rPr>
            </w:pPr>
            <w:r w:rsidRPr="00627A72">
              <w:rPr>
                <w:color w:val="212121"/>
                <w:sz w:val="22"/>
                <w:szCs w:val="22"/>
              </w:rPr>
              <w:t xml:space="preserve">N. F. M. </w:t>
            </w:r>
            <w:proofErr w:type="spellStart"/>
            <w:r w:rsidRPr="00627A72">
              <w:rPr>
                <w:color w:val="212121"/>
                <w:sz w:val="22"/>
                <w:szCs w:val="22"/>
              </w:rPr>
              <w:t>Roozenburg</w:t>
            </w:r>
            <w:proofErr w:type="spellEnd"/>
            <w:r w:rsidRPr="00627A72">
              <w:rPr>
                <w:color w:val="212121"/>
                <w:sz w:val="22"/>
                <w:szCs w:val="22"/>
              </w:rPr>
              <w:t xml:space="preserve">, J. </w:t>
            </w:r>
            <w:proofErr w:type="spellStart"/>
            <w:r w:rsidRPr="00627A72">
              <w:rPr>
                <w:color w:val="212121"/>
                <w:sz w:val="22"/>
                <w:szCs w:val="22"/>
              </w:rPr>
              <w:t>Eekels</w:t>
            </w:r>
            <w:proofErr w:type="spellEnd"/>
            <w:r w:rsidRPr="00627A72">
              <w:rPr>
                <w:color w:val="212121"/>
                <w:sz w:val="22"/>
                <w:szCs w:val="22"/>
              </w:rPr>
              <w:t xml:space="preserve">: </w:t>
            </w:r>
            <w:proofErr w:type="spellStart"/>
            <w:r w:rsidRPr="00627A72">
              <w:rPr>
                <w:color w:val="212121"/>
                <w:sz w:val="22"/>
                <w:szCs w:val="22"/>
              </w:rPr>
              <w:t>Product</w:t>
            </w:r>
            <w:proofErr w:type="spellEnd"/>
            <w:r w:rsidRPr="00627A72">
              <w:rPr>
                <w:color w:val="212121"/>
                <w:sz w:val="22"/>
                <w:szCs w:val="22"/>
              </w:rPr>
              <w:t xml:space="preserve"> design</w:t>
            </w:r>
            <w:r>
              <w:rPr>
                <w:color w:val="212121"/>
                <w:sz w:val="22"/>
                <w:szCs w:val="22"/>
              </w:rPr>
              <w:t xml:space="preserve">: Fundamentals and </w:t>
            </w:r>
            <w:proofErr w:type="spellStart"/>
            <w:r>
              <w:rPr>
                <w:color w:val="212121"/>
                <w:sz w:val="22"/>
                <w:szCs w:val="22"/>
              </w:rPr>
              <w:t>methods</w:t>
            </w:r>
            <w:proofErr w:type="spellEnd"/>
            <w:r>
              <w:rPr>
                <w:color w:val="212121"/>
                <w:sz w:val="22"/>
                <w:szCs w:val="22"/>
              </w:rPr>
              <w:t xml:space="preserve">. </w:t>
            </w:r>
            <w:r w:rsidRPr="00627A72">
              <w:rPr>
                <w:color w:val="212121"/>
                <w:sz w:val="22"/>
                <w:szCs w:val="22"/>
              </w:rPr>
              <w:t>1996</w:t>
            </w:r>
          </w:p>
          <w:p w14:paraId="0A773C35" w14:textId="77777777" w:rsidR="00B940CD" w:rsidRPr="00627A72" w:rsidRDefault="00B940CD" w:rsidP="0005601D">
            <w:pPr>
              <w:pStyle w:val="xmsonormal"/>
              <w:numPr>
                <w:ilvl w:val="0"/>
                <w:numId w:val="15"/>
              </w:numPr>
              <w:spacing w:before="0" w:beforeAutospacing="0" w:after="0" w:afterAutospacing="0"/>
              <w:rPr>
                <w:color w:val="212121"/>
                <w:sz w:val="22"/>
                <w:szCs w:val="22"/>
              </w:rPr>
            </w:pPr>
            <w:r w:rsidRPr="00627A72">
              <w:rPr>
                <w:color w:val="212121"/>
                <w:sz w:val="22"/>
                <w:szCs w:val="22"/>
              </w:rPr>
              <w:t xml:space="preserve">Nigel </w:t>
            </w:r>
            <w:proofErr w:type="spellStart"/>
            <w:r w:rsidRPr="00627A72">
              <w:rPr>
                <w:color w:val="212121"/>
                <w:sz w:val="22"/>
                <w:szCs w:val="22"/>
              </w:rPr>
              <w:t>Cross</w:t>
            </w:r>
            <w:proofErr w:type="spellEnd"/>
            <w:r w:rsidRPr="00627A72">
              <w:rPr>
                <w:color w:val="212121"/>
                <w:sz w:val="22"/>
                <w:szCs w:val="22"/>
              </w:rPr>
              <w:t xml:space="preserve">: </w:t>
            </w:r>
            <w:proofErr w:type="spellStart"/>
            <w:r w:rsidRPr="00627A72">
              <w:rPr>
                <w:color w:val="212121"/>
                <w:sz w:val="22"/>
                <w:szCs w:val="22"/>
              </w:rPr>
              <w:t>Engineering</w:t>
            </w:r>
            <w:proofErr w:type="spellEnd"/>
            <w:r w:rsidRPr="00627A72">
              <w:rPr>
                <w:color w:val="212121"/>
                <w:sz w:val="22"/>
                <w:szCs w:val="22"/>
              </w:rPr>
              <w:t xml:space="preserve"> design </w:t>
            </w:r>
            <w:proofErr w:type="spellStart"/>
            <w:r w:rsidRPr="00627A72">
              <w:rPr>
                <w:color w:val="212121"/>
                <w:sz w:val="22"/>
                <w:szCs w:val="22"/>
              </w:rPr>
              <w:t>methods</w:t>
            </w:r>
            <w:proofErr w:type="spellEnd"/>
            <w:r w:rsidRPr="00627A72">
              <w:rPr>
                <w:color w:val="212121"/>
                <w:sz w:val="22"/>
                <w:szCs w:val="22"/>
              </w:rPr>
              <w:t xml:space="preserve"> John </w:t>
            </w:r>
            <w:proofErr w:type="spellStart"/>
            <w:r w:rsidRPr="00627A72">
              <w:rPr>
                <w:color w:val="212121"/>
                <w:sz w:val="22"/>
                <w:szCs w:val="22"/>
              </w:rPr>
              <w:t>Wiley</w:t>
            </w:r>
            <w:proofErr w:type="spellEnd"/>
            <w:r w:rsidRPr="00627A72">
              <w:rPr>
                <w:color w:val="212121"/>
                <w:sz w:val="22"/>
                <w:szCs w:val="22"/>
              </w:rPr>
              <w:t xml:space="preserve"> and </w:t>
            </w:r>
            <w:proofErr w:type="spellStart"/>
            <w:r w:rsidRPr="00627A72">
              <w:rPr>
                <w:color w:val="212121"/>
                <w:sz w:val="22"/>
                <w:szCs w:val="22"/>
              </w:rPr>
              <w:t>Sons</w:t>
            </w:r>
            <w:proofErr w:type="spellEnd"/>
            <w:r w:rsidRPr="00627A72">
              <w:rPr>
                <w:color w:val="212121"/>
                <w:sz w:val="22"/>
                <w:szCs w:val="22"/>
              </w:rPr>
              <w:t>, 1996.</w:t>
            </w:r>
          </w:p>
          <w:p w14:paraId="1B4D7407" w14:textId="77777777" w:rsidR="00B940CD" w:rsidRPr="00627A72" w:rsidRDefault="00B940CD" w:rsidP="0005601D">
            <w:pPr>
              <w:pStyle w:val="xmsonormal"/>
              <w:numPr>
                <w:ilvl w:val="0"/>
                <w:numId w:val="15"/>
              </w:numPr>
              <w:spacing w:before="0" w:after="0"/>
              <w:rPr>
                <w:sz w:val="22"/>
                <w:szCs w:val="22"/>
              </w:rPr>
            </w:pPr>
            <w:r w:rsidRPr="00627A72">
              <w:rPr>
                <w:color w:val="212121"/>
                <w:sz w:val="22"/>
                <w:szCs w:val="22"/>
              </w:rPr>
              <w:t xml:space="preserve">BME GSZI: A korszerű terméktervezés számítógépes </w:t>
            </w:r>
            <w:proofErr w:type="gramStart"/>
            <w:r w:rsidRPr="00627A72">
              <w:rPr>
                <w:color w:val="212121"/>
                <w:sz w:val="22"/>
                <w:szCs w:val="22"/>
              </w:rPr>
              <w:t>támogatása..</w:t>
            </w:r>
            <w:proofErr w:type="gramEnd"/>
            <w:r w:rsidRPr="00627A72">
              <w:rPr>
                <w:color w:val="212121"/>
                <w:sz w:val="22"/>
                <w:szCs w:val="22"/>
              </w:rPr>
              <w:t xml:space="preserve"> Készült az „Advanced Design </w:t>
            </w:r>
            <w:proofErr w:type="spellStart"/>
            <w:r w:rsidRPr="00627A72">
              <w:rPr>
                <w:color w:val="212121"/>
                <w:sz w:val="22"/>
                <w:szCs w:val="22"/>
              </w:rPr>
              <w:t>Support</w:t>
            </w:r>
            <w:proofErr w:type="spellEnd"/>
            <w:r w:rsidRPr="00627A72">
              <w:rPr>
                <w:color w:val="212121"/>
                <w:sz w:val="22"/>
                <w:szCs w:val="22"/>
              </w:rPr>
              <w:t xml:space="preserve">” </w:t>
            </w:r>
            <w:proofErr w:type="spellStart"/>
            <w:r w:rsidRPr="00627A72">
              <w:rPr>
                <w:color w:val="212121"/>
                <w:sz w:val="22"/>
                <w:szCs w:val="22"/>
              </w:rPr>
              <w:t>Delft</w:t>
            </w:r>
            <w:proofErr w:type="spellEnd"/>
            <w:r w:rsidRPr="00627A72">
              <w:rPr>
                <w:color w:val="212121"/>
                <w:sz w:val="22"/>
                <w:szCs w:val="22"/>
              </w:rPr>
              <w:t xml:space="preserve"> University of </w:t>
            </w:r>
            <w:proofErr w:type="spellStart"/>
            <w:r w:rsidRPr="00627A72">
              <w:rPr>
                <w:color w:val="212121"/>
                <w:sz w:val="22"/>
                <w:szCs w:val="22"/>
              </w:rPr>
              <w:t>Technology</w:t>
            </w:r>
            <w:proofErr w:type="spellEnd"/>
            <w:r w:rsidRPr="00627A72">
              <w:rPr>
                <w:color w:val="212121"/>
                <w:sz w:val="22"/>
                <w:szCs w:val="22"/>
              </w:rPr>
              <w:t xml:space="preserve"> 2005. alapján </w:t>
            </w:r>
            <w:proofErr w:type="spellStart"/>
            <w:r w:rsidRPr="00627A72">
              <w:rPr>
                <w:color w:val="212121"/>
                <w:sz w:val="22"/>
                <w:szCs w:val="22"/>
              </w:rPr>
              <w:t>Ny.</w:t>
            </w:r>
            <w:proofErr w:type="gramStart"/>
            <w:r w:rsidRPr="00627A72">
              <w:rPr>
                <w:color w:val="212121"/>
                <w:sz w:val="22"/>
                <w:szCs w:val="22"/>
              </w:rPr>
              <w:t>M.E</w:t>
            </w:r>
            <w:proofErr w:type="spellEnd"/>
            <w:proofErr w:type="gramEnd"/>
            <w:r w:rsidRPr="00627A72">
              <w:rPr>
                <w:color w:val="212121"/>
                <w:sz w:val="22"/>
                <w:szCs w:val="22"/>
              </w:rPr>
              <w:t xml:space="preserve">, Sopron, 2005. </w:t>
            </w:r>
          </w:p>
        </w:tc>
      </w:tr>
    </w:tbl>
    <w:p w14:paraId="287B51E4" w14:textId="77777777" w:rsidR="00B940CD" w:rsidRDefault="00B940CD" w:rsidP="00B940CD">
      <w:pPr>
        <w:jc w:val="center"/>
        <w:rPr>
          <w:b/>
          <w:color w:val="FF0000"/>
          <w:sz w:val="36"/>
          <w:szCs w:val="36"/>
        </w:rPr>
      </w:pPr>
    </w:p>
    <w:p w14:paraId="1E01502D" w14:textId="77777777" w:rsidR="00B940CD" w:rsidRDefault="00B940CD" w:rsidP="00B940CD">
      <w:pPr>
        <w:jc w:val="center"/>
        <w:rPr>
          <w:b/>
          <w:color w:val="FF0000"/>
          <w:sz w:val="36"/>
          <w:szCs w:val="36"/>
        </w:rPr>
      </w:pPr>
    </w:p>
    <w:p w14:paraId="336D989A" w14:textId="77777777" w:rsidR="00B940CD" w:rsidRDefault="00B940CD" w:rsidP="00B940CD">
      <w:pPr>
        <w:jc w:val="center"/>
        <w:rPr>
          <w:b/>
          <w:color w:val="FF0000"/>
          <w:sz w:val="36"/>
          <w:szCs w:val="36"/>
        </w:rPr>
      </w:pPr>
    </w:p>
    <w:p w14:paraId="0E842603" w14:textId="77777777" w:rsidR="00B940CD" w:rsidRDefault="00B940CD" w:rsidP="00B940CD">
      <w:pPr>
        <w:jc w:val="center"/>
        <w:rPr>
          <w:b/>
          <w:color w:val="FF0000"/>
          <w:sz w:val="36"/>
          <w:szCs w:val="36"/>
        </w:rPr>
      </w:pPr>
    </w:p>
    <w:p w14:paraId="7EB3014D" w14:textId="77777777" w:rsidR="00B940CD" w:rsidRDefault="00B940CD" w:rsidP="00B940CD">
      <w:pPr>
        <w:jc w:val="center"/>
        <w:rPr>
          <w:b/>
          <w:color w:val="FF0000"/>
          <w:sz w:val="36"/>
          <w:szCs w:val="36"/>
        </w:rPr>
      </w:pPr>
    </w:p>
    <w:p w14:paraId="3445DA5D" w14:textId="77777777" w:rsidR="00B940CD" w:rsidRDefault="00B940CD" w:rsidP="00B940CD">
      <w:pPr>
        <w:jc w:val="center"/>
        <w:rPr>
          <w:b/>
          <w:color w:val="FF0000"/>
          <w:sz w:val="36"/>
          <w:szCs w:val="36"/>
        </w:rPr>
      </w:pPr>
    </w:p>
    <w:p w14:paraId="76D6F122" w14:textId="77777777" w:rsidR="00B940CD" w:rsidRDefault="00B940CD" w:rsidP="00B940CD">
      <w:pPr>
        <w:jc w:val="center"/>
        <w:rPr>
          <w:b/>
          <w:color w:val="FF0000"/>
          <w:sz w:val="36"/>
          <w:szCs w:val="36"/>
        </w:rPr>
      </w:pPr>
    </w:p>
    <w:p w14:paraId="2EED8CE7" w14:textId="77777777" w:rsidR="00B940CD" w:rsidRDefault="00B940CD" w:rsidP="00B940CD">
      <w:pPr>
        <w:jc w:val="center"/>
        <w:rPr>
          <w:b/>
          <w:color w:val="FF0000"/>
          <w:sz w:val="36"/>
          <w:szCs w:val="36"/>
        </w:rPr>
      </w:pPr>
    </w:p>
    <w:p w14:paraId="6A4354F4" w14:textId="77777777" w:rsidR="00B940CD" w:rsidRDefault="00B940CD" w:rsidP="00B940CD">
      <w:pPr>
        <w:jc w:val="center"/>
        <w:rPr>
          <w:b/>
          <w:color w:val="FF0000"/>
          <w:sz w:val="36"/>
          <w:szCs w:val="36"/>
        </w:rPr>
      </w:pPr>
    </w:p>
    <w:p w14:paraId="341F0915" w14:textId="77777777" w:rsidR="00B940CD" w:rsidRDefault="00B940CD" w:rsidP="00B940CD">
      <w:pPr>
        <w:jc w:val="center"/>
        <w:rPr>
          <w:b/>
          <w:color w:val="FF0000"/>
          <w:sz w:val="36"/>
          <w:szCs w:val="36"/>
        </w:rPr>
      </w:pPr>
    </w:p>
    <w:p w14:paraId="25AC2872" w14:textId="77777777" w:rsidR="00B940CD" w:rsidRDefault="00B940CD" w:rsidP="00B940CD">
      <w:pPr>
        <w:jc w:val="center"/>
        <w:rPr>
          <w:b/>
          <w:color w:val="FF0000"/>
          <w:sz w:val="36"/>
          <w:szCs w:val="36"/>
        </w:rPr>
      </w:pPr>
    </w:p>
    <w:p w14:paraId="589871A2" w14:textId="77777777" w:rsidR="00B940CD" w:rsidRDefault="00B940CD" w:rsidP="00B940CD">
      <w:pPr>
        <w:jc w:val="center"/>
        <w:rPr>
          <w:b/>
          <w:color w:val="FF0000"/>
          <w:sz w:val="36"/>
          <w:szCs w:val="36"/>
        </w:rPr>
      </w:pPr>
    </w:p>
    <w:p w14:paraId="6B4C33FB" w14:textId="77777777" w:rsidR="00B940CD" w:rsidRDefault="00B940CD" w:rsidP="00B940CD">
      <w:pPr>
        <w:jc w:val="center"/>
        <w:rPr>
          <w:b/>
          <w:color w:val="FF0000"/>
          <w:sz w:val="36"/>
          <w:szCs w:val="36"/>
        </w:rPr>
      </w:pPr>
    </w:p>
    <w:p w14:paraId="6573261B" w14:textId="77777777" w:rsidR="00B940CD" w:rsidRDefault="00B940CD" w:rsidP="00B940CD">
      <w:pPr>
        <w:jc w:val="center"/>
        <w:rPr>
          <w:b/>
          <w:color w:val="FF0000"/>
          <w:sz w:val="36"/>
          <w:szCs w:val="36"/>
        </w:rPr>
      </w:pPr>
    </w:p>
    <w:p w14:paraId="0D89D8D1" w14:textId="77777777" w:rsidR="00B940CD" w:rsidRDefault="00B940CD" w:rsidP="00B940CD">
      <w:pPr>
        <w:jc w:val="center"/>
        <w:rPr>
          <w:b/>
          <w:color w:val="FF0000"/>
          <w:sz w:val="36"/>
          <w:szCs w:val="36"/>
        </w:rPr>
      </w:pPr>
    </w:p>
    <w:p w14:paraId="7C4F78D4" w14:textId="77777777" w:rsidR="00B940CD" w:rsidRDefault="00B940CD" w:rsidP="00B940CD">
      <w:pPr>
        <w:jc w:val="center"/>
        <w:rPr>
          <w:b/>
          <w:color w:val="FF0000"/>
          <w:sz w:val="36"/>
          <w:szCs w:val="36"/>
        </w:rPr>
      </w:pPr>
    </w:p>
    <w:p w14:paraId="0FDB51FB" w14:textId="77777777" w:rsidR="00B940CD" w:rsidRPr="001C7474" w:rsidRDefault="00B940CD" w:rsidP="00B940CD">
      <w:pPr>
        <w:jc w:val="center"/>
        <w:rPr>
          <w:b/>
          <w:color w:val="FF0000"/>
          <w:sz w:val="36"/>
          <w:szCs w:val="3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31"/>
        <w:gridCol w:w="2283"/>
        <w:gridCol w:w="1739"/>
      </w:tblGrid>
      <w:tr w:rsidR="00B940CD" w:rsidRPr="00E65E63" w14:paraId="65151FFA" w14:textId="77777777" w:rsidTr="0005601D">
        <w:tc>
          <w:tcPr>
            <w:tcW w:w="3114" w:type="dxa"/>
            <w:tcBorders>
              <w:top w:val="single" w:sz="4" w:space="0" w:color="auto"/>
              <w:left w:val="single" w:sz="4" w:space="0" w:color="auto"/>
              <w:bottom w:val="single" w:sz="4" w:space="0" w:color="auto"/>
              <w:right w:val="single" w:sz="4" w:space="0" w:color="auto"/>
            </w:tcBorders>
          </w:tcPr>
          <w:p w14:paraId="6BE4D27D" w14:textId="77777777" w:rsidR="00B940CD" w:rsidRPr="00E65E63" w:rsidRDefault="00B940CD" w:rsidP="0005601D">
            <w:pPr>
              <w:jc w:val="both"/>
              <w:rPr>
                <w:b/>
                <w:i/>
              </w:rPr>
            </w:pPr>
            <w:r w:rsidRPr="00E65E63">
              <w:rPr>
                <w:b/>
                <w:i/>
              </w:rPr>
              <w:lastRenderedPageBreak/>
              <w:t>Tárgy neve:</w:t>
            </w:r>
          </w:p>
          <w:p w14:paraId="446BEA1D" w14:textId="47484256" w:rsidR="00B940CD" w:rsidRPr="006D133F" w:rsidRDefault="00B940CD" w:rsidP="0005601D">
            <w:pPr>
              <w:rPr>
                <w:b/>
                <w:i/>
              </w:rPr>
            </w:pPr>
            <w:r w:rsidRPr="002D1AE9">
              <w:rPr>
                <w:b/>
                <w:i/>
              </w:rPr>
              <w:t xml:space="preserve">Technológiai mérések </w:t>
            </w:r>
          </w:p>
        </w:tc>
        <w:tc>
          <w:tcPr>
            <w:tcW w:w="1931" w:type="dxa"/>
            <w:tcBorders>
              <w:top w:val="single" w:sz="4" w:space="0" w:color="auto"/>
              <w:left w:val="single" w:sz="4" w:space="0" w:color="auto"/>
              <w:bottom w:val="single" w:sz="4" w:space="0" w:color="auto"/>
              <w:right w:val="single" w:sz="4" w:space="0" w:color="auto"/>
            </w:tcBorders>
          </w:tcPr>
          <w:p w14:paraId="7B01392B" w14:textId="77777777" w:rsidR="00B940CD" w:rsidRPr="00E65E63" w:rsidRDefault="00B940CD" w:rsidP="0005601D">
            <w:pPr>
              <w:jc w:val="both"/>
              <w:rPr>
                <w:b/>
                <w:i/>
              </w:rPr>
            </w:pPr>
            <w:r w:rsidRPr="00E65E63">
              <w:rPr>
                <w:b/>
                <w:i/>
              </w:rPr>
              <w:t>NEPTUN-kód:</w:t>
            </w:r>
          </w:p>
          <w:p w14:paraId="78FB1044" w14:textId="77777777" w:rsidR="00B940CD" w:rsidRPr="00A423F7" w:rsidRDefault="00B940CD" w:rsidP="0005601D">
            <w:pPr>
              <w:jc w:val="both"/>
              <w:rPr>
                <w:sz w:val="22"/>
                <w:szCs w:val="22"/>
              </w:rPr>
            </w:pPr>
            <w:r>
              <w:rPr>
                <w:sz w:val="22"/>
                <w:szCs w:val="22"/>
              </w:rPr>
              <w:t>FMNKIMH1011</w:t>
            </w:r>
          </w:p>
          <w:p w14:paraId="52AC0566" w14:textId="470ACFE8" w:rsidR="00B940CD" w:rsidRPr="006D133F" w:rsidRDefault="00B940CD" w:rsidP="0005601D">
            <w:pPr>
              <w:jc w:val="both"/>
              <w:rPr>
                <w:b/>
                <w:i/>
              </w:rPr>
            </w:pPr>
          </w:p>
        </w:tc>
        <w:tc>
          <w:tcPr>
            <w:tcW w:w="2283" w:type="dxa"/>
            <w:tcBorders>
              <w:top w:val="single" w:sz="4" w:space="0" w:color="auto"/>
              <w:left w:val="single" w:sz="4" w:space="0" w:color="auto"/>
              <w:bottom w:val="single" w:sz="4" w:space="0" w:color="auto"/>
              <w:right w:val="single" w:sz="4" w:space="0" w:color="auto"/>
            </w:tcBorders>
          </w:tcPr>
          <w:p w14:paraId="2C580E45"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49283C57" w14:textId="77777777" w:rsidR="00B940CD" w:rsidRPr="00627A72" w:rsidRDefault="00B940CD" w:rsidP="0005601D">
            <w:pPr>
              <w:jc w:val="both"/>
            </w:pPr>
            <w:r>
              <w:t>0+4</w:t>
            </w:r>
            <w:r w:rsidRPr="00627A72">
              <w:t>+0</w:t>
            </w:r>
          </w:p>
          <w:p w14:paraId="279FB631" w14:textId="617E5835" w:rsidR="00B940CD" w:rsidRPr="006D133F" w:rsidRDefault="00B940CD" w:rsidP="0005601D">
            <w:pPr>
              <w:jc w:val="both"/>
              <w:rPr>
                <w:b/>
                <w:i/>
              </w:rPr>
            </w:pPr>
            <w:r>
              <w:t>0+</w:t>
            </w:r>
            <w:r w:rsidR="00A97EE6">
              <w:t>16</w:t>
            </w:r>
            <w:r w:rsidRPr="00627A72">
              <w:t>+0</w:t>
            </w:r>
          </w:p>
        </w:tc>
        <w:tc>
          <w:tcPr>
            <w:tcW w:w="1739" w:type="dxa"/>
            <w:tcBorders>
              <w:top w:val="single" w:sz="4" w:space="0" w:color="auto"/>
              <w:left w:val="single" w:sz="4" w:space="0" w:color="auto"/>
              <w:bottom w:val="single" w:sz="4" w:space="0" w:color="auto"/>
              <w:right w:val="single" w:sz="4" w:space="0" w:color="auto"/>
            </w:tcBorders>
          </w:tcPr>
          <w:p w14:paraId="351D2E73" w14:textId="77777777" w:rsidR="00B940CD" w:rsidRPr="006D133F" w:rsidRDefault="00B940CD" w:rsidP="0005601D">
            <w:pPr>
              <w:jc w:val="both"/>
              <w:rPr>
                <w:b/>
                <w:i/>
              </w:rPr>
            </w:pPr>
            <w:r w:rsidRPr="00E65E63">
              <w:rPr>
                <w:b/>
                <w:i/>
              </w:rPr>
              <w:t>Kredit</w:t>
            </w:r>
            <w:r w:rsidRPr="006D133F">
              <w:rPr>
                <w:b/>
                <w:i/>
              </w:rPr>
              <w:t xml:space="preserve">: </w:t>
            </w:r>
            <w:r>
              <w:rPr>
                <w:b/>
                <w:i/>
              </w:rPr>
              <w:t>5</w:t>
            </w:r>
          </w:p>
          <w:p w14:paraId="3B8BB18B"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é</w:t>
            </w:r>
          </w:p>
          <w:p w14:paraId="7926EB13" w14:textId="77777777" w:rsidR="00B940CD" w:rsidRPr="006D133F" w:rsidRDefault="00B940CD" w:rsidP="0005601D">
            <w:pPr>
              <w:jc w:val="both"/>
              <w:rPr>
                <w:b/>
                <w:i/>
              </w:rPr>
            </w:pPr>
            <w:r w:rsidRPr="006D133F">
              <w:rPr>
                <w:b/>
                <w:i/>
              </w:rPr>
              <w:t xml:space="preserve">             </w:t>
            </w:r>
          </w:p>
        </w:tc>
      </w:tr>
      <w:tr w:rsidR="00B940CD" w:rsidRPr="006550A5" w14:paraId="22DE3B7C" w14:textId="77777777" w:rsidTr="0005601D">
        <w:tc>
          <w:tcPr>
            <w:tcW w:w="3114" w:type="dxa"/>
            <w:tcBorders>
              <w:top w:val="single" w:sz="4" w:space="0" w:color="auto"/>
              <w:left w:val="single" w:sz="4" w:space="0" w:color="auto"/>
              <w:bottom w:val="single" w:sz="4" w:space="0" w:color="auto"/>
              <w:right w:val="single" w:sz="4" w:space="0" w:color="auto"/>
            </w:tcBorders>
          </w:tcPr>
          <w:p w14:paraId="76789F32" w14:textId="77777777" w:rsidR="00B940CD" w:rsidRPr="00E65E63" w:rsidRDefault="00B940CD" w:rsidP="0005601D">
            <w:pPr>
              <w:jc w:val="both"/>
              <w:rPr>
                <w:b/>
                <w:i/>
              </w:rPr>
            </w:pPr>
            <w:r w:rsidRPr="00E65E63">
              <w:rPr>
                <w:b/>
                <w:i/>
              </w:rPr>
              <w:t>Tantárgyfelelős:</w:t>
            </w:r>
          </w:p>
          <w:p w14:paraId="0C803827" w14:textId="77777777" w:rsidR="00B940CD" w:rsidRPr="00E65E63" w:rsidRDefault="00B940CD" w:rsidP="0005601D">
            <w:pPr>
              <w:jc w:val="both"/>
            </w:pPr>
            <w:r w:rsidRPr="00A423F7">
              <w:t>Dr. Tolvaj László</w:t>
            </w:r>
          </w:p>
        </w:tc>
        <w:tc>
          <w:tcPr>
            <w:tcW w:w="1931" w:type="dxa"/>
            <w:tcBorders>
              <w:top w:val="single" w:sz="4" w:space="0" w:color="auto"/>
              <w:left w:val="single" w:sz="4" w:space="0" w:color="auto"/>
              <w:bottom w:val="single" w:sz="4" w:space="0" w:color="auto"/>
              <w:right w:val="single" w:sz="4" w:space="0" w:color="auto"/>
            </w:tcBorders>
          </w:tcPr>
          <w:p w14:paraId="2DF6F4BB" w14:textId="77777777" w:rsidR="00B940CD" w:rsidRPr="00E65E63" w:rsidRDefault="00B940CD" w:rsidP="0005601D">
            <w:pPr>
              <w:jc w:val="both"/>
              <w:rPr>
                <w:b/>
                <w:i/>
              </w:rPr>
            </w:pPr>
            <w:r w:rsidRPr="00E65E63">
              <w:rPr>
                <w:b/>
                <w:i/>
              </w:rPr>
              <w:t xml:space="preserve">Beosztás: </w:t>
            </w:r>
          </w:p>
          <w:p w14:paraId="76176520" w14:textId="77777777" w:rsidR="00B940CD" w:rsidRPr="00E65E63" w:rsidRDefault="00B940CD" w:rsidP="0005601D">
            <w:pPr>
              <w:jc w:val="both"/>
            </w:pPr>
            <w:r w:rsidRPr="00A423F7">
              <w:t>egyetemi tanár</w:t>
            </w:r>
          </w:p>
        </w:tc>
        <w:tc>
          <w:tcPr>
            <w:tcW w:w="4022" w:type="dxa"/>
            <w:gridSpan w:val="2"/>
            <w:tcBorders>
              <w:top w:val="single" w:sz="4" w:space="0" w:color="auto"/>
              <w:left w:val="single" w:sz="4" w:space="0" w:color="auto"/>
              <w:bottom w:val="single" w:sz="4" w:space="0" w:color="auto"/>
              <w:right w:val="single" w:sz="4" w:space="0" w:color="auto"/>
            </w:tcBorders>
          </w:tcPr>
          <w:p w14:paraId="7A8F697E" w14:textId="77777777" w:rsidR="00B940CD" w:rsidRPr="00E65E63" w:rsidRDefault="00B940CD" w:rsidP="0005601D">
            <w:pPr>
              <w:rPr>
                <w:b/>
                <w:i/>
                <w:sz w:val="20"/>
              </w:rPr>
            </w:pPr>
            <w:r w:rsidRPr="00E65E63">
              <w:rPr>
                <w:b/>
                <w:i/>
              </w:rPr>
              <w:t>Előkövetelmény:</w:t>
            </w:r>
            <w:r w:rsidRPr="00E65E63">
              <w:rPr>
                <w:b/>
                <w:i/>
                <w:sz w:val="20"/>
              </w:rPr>
              <w:t xml:space="preserve"> </w:t>
            </w:r>
          </w:p>
          <w:p w14:paraId="6ACF0420" w14:textId="77777777" w:rsidR="00B940CD" w:rsidRPr="006550A5" w:rsidRDefault="00B940CD" w:rsidP="0005601D">
            <w:r w:rsidRPr="006550A5">
              <w:t>nincs</w:t>
            </w:r>
          </w:p>
        </w:tc>
      </w:tr>
      <w:tr w:rsidR="00B940CD" w:rsidRPr="00A423F7" w14:paraId="12AF108B" w14:textId="77777777" w:rsidTr="0005601D">
        <w:trPr>
          <w:trHeight w:val="466"/>
        </w:trPr>
        <w:tc>
          <w:tcPr>
            <w:tcW w:w="9067" w:type="dxa"/>
            <w:gridSpan w:val="4"/>
            <w:tcBorders>
              <w:top w:val="single" w:sz="4" w:space="0" w:color="auto"/>
              <w:left w:val="single" w:sz="4" w:space="0" w:color="auto"/>
              <w:bottom w:val="single" w:sz="4" w:space="0" w:color="auto"/>
              <w:right w:val="single" w:sz="4" w:space="0" w:color="auto"/>
            </w:tcBorders>
            <w:vAlign w:val="center"/>
          </w:tcPr>
          <w:p w14:paraId="429CC143" w14:textId="77777777" w:rsidR="00B940CD" w:rsidRPr="00A423F7" w:rsidRDefault="00B940CD" w:rsidP="0005601D">
            <w:pPr>
              <w:jc w:val="center"/>
              <w:rPr>
                <w:b/>
                <w:i/>
              </w:rPr>
            </w:pPr>
            <w:r w:rsidRPr="00A423F7">
              <w:rPr>
                <w:b/>
                <w:i/>
              </w:rPr>
              <w:t>Ismeretanyag leírása:</w:t>
            </w:r>
          </w:p>
        </w:tc>
      </w:tr>
      <w:tr w:rsidR="00B940CD" w:rsidRPr="00A423F7" w14:paraId="318A6B11" w14:textId="77777777" w:rsidTr="0005601D">
        <w:trPr>
          <w:trHeight w:val="1250"/>
        </w:trPr>
        <w:tc>
          <w:tcPr>
            <w:tcW w:w="9067" w:type="dxa"/>
            <w:gridSpan w:val="4"/>
            <w:tcBorders>
              <w:top w:val="single" w:sz="4" w:space="0" w:color="auto"/>
              <w:left w:val="single" w:sz="4" w:space="0" w:color="auto"/>
              <w:bottom w:val="single" w:sz="4" w:space="0" w:color="auto"/>
              <w:right w:val="single" w:sz="4" w:space="0" w:color="auto"/>
            </w:tcBorders>
            <w:vAlign w:val="center"/>
          </w:tcPr>
          <w:p w14:paraId="611A58DF" w14:textId="77777777" w:rsidR="00B940CD" w:rsidRDefault="00B940CD" w:rsidP="0005601D">
            <w:pPr>
              <w:jc w:val="both"/>
              <w:rPr>
                <w:sz w:val="22"/>
                <w:szCs w:val="22"/>
              </w:rPr>
            </w:pPr>
            <w:r w:rsidRPr="00A423F7">
              <w:rPr>
                <w:sz w:val="22"/>
                <w:szCs w:val="22"/>
              </w:rPr>
              <w:t>Méréstechnikai ismeretek. Szabványos mérések kivitelezése. A mérési eredmények számítógépes kiértékelése. Függvényillesztés. Mechanikai tulajdonságok és mérésük. Színmérés. Anyagszerkezettani vizsgálatok. Infravörös, látható és ultraibolya színképek felvétele és kiértékelése, anyagszerkezettani következtetések.</w:t>
            </w:r>
          </w:p>
          <w:p w14:paraId="4AD03B94" w14:textId="77777777" w:rsidR="00B940CD" w:rsidRPr="00A423F7" w:rsidRDefault="00B940CD" w:rsidP="0005601D">
            <w:pPr>
              <w:jc w:val="both"/>
              <w:rPr>
                <w:b/>
                <w:i/>
              </w:rPr>
            </w:pPr>
            <w:r w:rsidRPr="00C051B6">
              <w:rPr>
                <w:sz w:val="22"/>
                <w:szCs w:val="22"/>
              </w:rPr>
              <w:t>Méréstechnikai ismeretek. Szabványos mérések kivitelezése. A mérési eredmények számítógépes kiértékelése. Függvényillesztés. Mechanikai tulajdonságok és mérésük. Színmérés. Anyagszerkezettani vizsgálatok. Infravörös, látható és ultraibolya színképek felvétele és kiértékelése, anyagszerkezettani következtetések.</w:t>
            </w:r>
          </w:p>
        </w:tc>
      </w:tr>
      <w:tr w:rsidR="00B940CD" w:rsidRPr="00A423F7" w14:paraId="2365686A" w14:textId="77777777" w:rsidTr="0005601D">
        <w:trPr>
          <w:trHeight w:val="402"/>
        </w:trPr>
        <w:tc>
          <w:tcPr>
            <w:tcW w:w="9067" w:type="dxa"/>
            <w:gridSpan w:val="4"/>
            <w:tcBorders>
              <w:top w:val="single" w:sz="4" w:space="0" w:color="auto"/>
              <w:left w:val="single" w:sz="4" w:space="0" w:color="auto"/>
              <w:bottom w:val="single" w:sz="4" w:space="0" w:color="auto"/>
              <w:right w:val="single" w:sz="4" w:space="0" w:color="auto"/>
            </w:tcBorders>
          </w:tcPr>
          <w:p w14:paraId="263A3DE6" w14:textId="77777777" w:rsidR="00B940CD" w:rsidRDefault="00B940CD" w:rsidP="0005601D">
            <w:pPr>
              <w:jc w:val="center"/>
            </w:pPr>
            <w:r w:rsidRPr="00EB041A">
              <w:rPr>
                <w:b/>
                <w:i/>
              </w:rPr>
              <w:t>Irodalom</w:t>
            </w:r>
          </w:p>
        </w:tc>
      </w:tr>
      <w:tr w:rsidR="00B940CD" w:rsidRPr="00A423F7" w14:paraId="1DF7B6F7" w14:textId="77777777" w:rsidTr="0005601D">
        <w:trPr>
          <w:trHeight w:val="1118"/>
        </w:trPr>
        <w:tc>
          <w:tcPr>
            <w:tcW w:w="9067" w:type="dxa"/>
            <w:gridSpan w:val="4"/>
            <w:tcBorders>
              <w:top w:val="single" w:sz="4" w:space="0" w:color="auto"/>
              <w:left w:val="single" w:sz="4" w:space="0" w:color="auto"/>
              <w:right w:val="single" w:sz="4" w:space="0" w:color="auto"/>
            </w:tcBorders>
          </w:tcPr>
          <w:p w14:paraId="04636568" w14:textId="77777777" w:rsidR="00B940CD" w:rsidRPr="00627A72" w:rsidRDefault="00B940CD" w:rsidP="0005601D">
            <w:pPr>
              <w:pStyle w:val="Listaszerbekezds"/>
              <w:numPr>
                <w:ilvl w:val="0"/>
                <w:numId w:val="16"/>
              </w:numPr>
              <w:rPr>
                <w:sz w:val="22"/>
                <w:szCs w:val="22"/>
              </w:rPr>
            </w:pPr>
            <w:r w:rsidRPr="00627A72">
              <w:rPr>
                <w:sz w:val="22"/>
                <w:szCs w:val="22"/>
              </w:rPr>
              <w:t xml:space="preserve">Mentes Gyula: Méréstechnika </w:t>
            </w:r>
            <w:proofErr w:type="spellStart"/>
            <w:r w:rsidRPr="00627A72">
              <w:rPr>
                <w:sz w:val="22"/>
                <w:szCs w:val="22"/>
              </w:rPr>
              <w:t>NyME</w:t>
            </w:r>
            <w:proofErr w:type="spellEnd"/>
            <w:r w:rsidRPr="00627A72">
              <w:rPr>
                <w:sz w:val="22"/>
                <w:szCs w:val="22"/>
              </w:rPr>
              <w:t>, kézirat</w:t>
            </w:r>
          </w:p>
          <w:p w14:paraId="7435F16A" w14:textId="77777777" w:rsidR="00B940CD" w:rsidRPr="00627A72" w:rsidRDefault="00B940CD" w:rsidP="0005601D">
            <w:pPr>
              <w:pStyle w:val="Listaszerbekezds"/>
              <w:numPr>
                <w:ilvl w:val="0"/>
                <w:numId w:val="16"/>
              </w:numPr>
              <w:rPr>
                <w:sz w:val="22"/>
                <w:szCs w:val="22"/>
              </w:rPr>
            </w:pPr>
            <w:r w:rsidRPr="00627A72">
              <w:rPr>
                <w:sz w:val="22"/>
                <w:szCs w:val="22"/>
              </w:rPr>
              <w:t>Aktuális szabványok</w:t>
            </w:r>
          </w:p>
          <w:p w14:paraId="547B56E8" w14:textId="77777777" w:rsidR="00B940CD" w:rsidRPr="00627A72" w:rsidRDefault="00B940CD" w:rsidP="0005601D">
            <w:pPr>
              <w:pStyle w:val="Listaszerbekezds"/>
              <w:numPr>
                <w:ilvl w:val="0"/>
                <w:numId w:val="16"/>
              </w:numPr>
              <w:rPr>
                <w:sz w:val="22"/>
                <w:szCs w:val="22"/>
              </w:rPr>
            </w:pPr>
            <w:r w:rsidRPr="00627A72">
              <w:rPr>
                <w:sz w:val="22"/>
                <w:szCs w:val="22"/>
              </w:rPr>
              <w:t>Lukács: Színmérés, 1982, MKK, Budapest</w:t>
            </w:r>
          </w:p>
          <w:p w14:paraId="1AC1F599" w14:textId="77777777" w:rsidR="00B940CD" w:rsidRPr="00627A72" w:rsidRDefault="00B940CD" w:rsidP="0005601D">
            <w:pPr>
              <w:pStyle w:val="Listaszerbekezds"/>
              <w:numPr>
                <w:ilvl w:val="0"/>
                <w:numId w:val="16"/>
              </w:numPr>
              <w:rPr>
                <w:sz w:val="22"/>
                <w:szCs w:val="22"/>
              </w:rPr>
            </w:pPr>
            <w:r w:rsidRPr="00627A72">
              <w:rPr>
                <w:sz w:val="22"/>
                <w:szCs w:val="22"/>
              </w:rPr>
              <w:t xml:space="preserve">Tolvaj László: Színképelemzés, 2007, </w:t>
            </w:r>
            <w:proofErr w:type="spellStart"/>
            <w:r w:rsidRPr="00627A72">
              <w:rPr>
                <w:sz w:val="22"/>
                <w:szCs w:val="22"/>
              </w:rPr>
              <w:t>NyME</w:t>
            </w:r>
            <w:proofErr w:type="spellEnd"/>
            <w:r w:rsidRPr="00627A72">
              <w:rPr>
                <w:sz w:val="22"/>
                <w:szCs w:val="22"/>
              </w:rPr>
              <w:t>, CD</w:t>
            </w:r>
          </w:p>
        </w:tc>
      </w:tr>
    </w:tbl>
    <w:p w14:paraId="4332E70A" w14:textId="77777777" w:rsidR="00B940CD" w:rsidRDefault="00B940CD" w:rsidP="00B940CD">
      <w:pPr>
        <w:jc w:val="center"/>
        <w:rPr>
          <w:b/>
          <w:color w:val="FF0000"/>
          <w:sz w:val="36"/>
          <w:szCs w:val="36"/>
        </w:rPr>
      </w:pPr>
    </w:p>
    <w:p w14:paraId="12D64526" w14:textId="77777777" w:rsidR="00B940CD" w:rsidRDefault="00B940CD" w:rsidP="00B940CD">
      <w:pPr>
        <w:jc w:val="center"/>
        <w:rPr>
          <w:b/>
          <w:color w:val="FF0000"/>
          <w:sz w:val="36"/>
          <w:szCs w:val="36"/>
        </w:rPr>
      </w:pPr>
    </w:p>
    <w:p w14:paraId="41278677" w14:textId="77777777" w:rsidR="00B940CD" w:rsidRDefault="00B940CD" w:rsidP="00B940CD">
      <w:pPr>
        <w:jc w:val="center"/>
        <w:rPr>
          <w:b/>
          <w:color w:val="FF0000"/>
          <w:sz w:val="36"/>
          <w:szCs w:val="3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996"/>
      </w:tblGrid>
      <w:tr w:rsidR="00B940CD" w:rsidRPr="002642D9" w14:paraId="41049D6A" w14:textId="77777777" w:rsidTr="0005601D">
        <w:tc>
          <w:tcPr>
            <w:tcW w:w="2857" w:type="dxa"/>
            <w:tcBorders>
              <w:top w:val="single" w:sz="4" w:space="0" w:color="auto"/>
              <w:left w:val="single" w:sz="4" w:space="0" w:color="auto"/>
              <w:bottom w:val="single" w:sz="4" w:space="0" w:color="auto"/>
              <w:right w:val="single" w:sz="4" w:space="0" w:color="auto"/>
            </w:tcBorders>
          </w:tcPr>
          <w:p w14:paraId="245E5DE5" w14:textId="77777777" w:rsidR="00B940CD" w:rsidRPr="002642D9" w:rsidRDefault="00B940CD" w:rsidP="0005601D">
            <w:pPr>
              <w:pageBreakBefore/>
              <w:jc w:val="both"/>
              <w:rPr>
                <w:b/>
                <w:i/>
              </w:rPr>
            </w:pPr>
            <w:r w:rsidRPr="002642D9">
              <w:rPr>
                <w:b/>
                <w:i/>
              </w:rPr>
              <w:lastRenderedPageBreak/>
              <w:t>Tárgy neve:</w:t>
            </w:r>
          </w:p>
          <w:p w14:paraId="5344EBCA" w14:textId="77777777" w:rsidR="00B940CD" w:rsidRPr="002642D9" w:rsidRDefault="00B940CD" w:rsidP="0005601D">
            <w:pPr>
              <w:pageBreakBefore/>
              <w:jc w:val="both"/>
              <w:rPr>
                <w:b/>
                <w:i/>
              </w:rPr>
            </w:pPr>
            <w:r w:rsidRPr="002642D9">
              <w:rPr>
                <w:b/>
                <w:i/>
              </w:rPr>
              <w:t>Termékbiztonság</w:t>
            </w:r>
          </w:p>
        </w:tc>
        <w:tc>
          <w:tcPr>
            <w:tcW w:w="1931" w:type="dxa"/>
            <w:tcBorders>
              <w:top w:val="single" w:sz="4" w:space="0" w:color="auto"/>
              <w:left w:val="single" w:sz="4" w:space="0" w:color="auto"/>
              <w:bottom w:val="single" w:sz="4" w:space="0" w:color="auto"/>
              <w:right w:val="single" w:sz="4" w:space="0" w:color="auto"/>
            </w:tcBorders>
          </w:tcPr>
          <w:p w14:paraId="161676CF" w14:textId="77777777" w:rsidR="00B940CD" w:rsidRPr="002642D9" w:rsidRDefault="00B940CD" w:rsidP="0005601D">
            <w:pPr>
              <w:pageBreakBefore/>
              <w:jc w:val="both"/>
              <w:rPr>
                <w:b/>
                <w:i/>
              </w:rPr>
            </w:pPr>
            <w:r w:rsidRPr="002642D9">
              <w:rPr>
                <w:b/>
                <w:i/>
              </w:rPr>
              <w:t>NEPTUN-kód:</w:t>
            </w:r>
          </w:p>
          <w:p w14:paraId="76D88F2E" w14:textId="77777777" w:rsidR="00B940CD" w:rsidRPr="002642D9" w:rsidRDefault="00B940CD" w:rsidP="0005601D">
            <w:pPr>
              <w:pageBreakBefore/>
              <w:jc w:val="both"/>
              <w:rPr>
                <w:b/>
                <w:i/>
              </w:rPr>
            </w:pPr>
            <w:r w:rsidRPr="002642D9">
              <w:t>RMXTB1LMNF RMXTB1LMLF</w:t>
            </w:r>
          </w:p>
        </w:tc>
        <w:tc>
          <w:tcPr>
            <w:tcW w:w="2283" w:type="dxa"/>
            <w:tcBorders>
              <w:top w:val="single" w:sz="4" w:space="0" w:color="auto"/>
              <w:left w:val="single" w:sz="4" w:space="0" w:color="auto"/>
              <w:bottom w:val="single" w:sz="4" w:space="0" w:color="auto"/>
              <w:right w:val="single" w:sz="4" w:space="0" w:color="auto"/>
            </w:tcBorders>
          </w:tcPr>
          <w:p w14:paraId="6CF9C973" w14:textId="77777777" w:rsidR="00B940CD" w:rsidRPr="002642D9" w:rsidRDefault="00B940CD" w:rsidP="0005601D">
            <w:pPr>
              <w:pageBreakBefore/>
              <w:jc w:val="both"/>
              <w:rPr>
                <w:b/>
                <w:i/>
              </w:rPr>
            </w:pPr>
            <w:r w:rsidRPr="002642D9">
              <w:rPr>
                <w:b/>
                <w:i/>
              </w:rPr>
              <w:t xml:space="preserve">Óraszám: </w:t>
            </w:r>
            <w:proofErr w:type="spellStart"/>
            <w:r w:rsidRPr="002642D9">
              <w:rPr>
                <w:b/>
                <w:i/>
              </w:rPr>
              <w:t>ea+gy+lb</w:t>
            </w:r>
            <w:proofErr w:type="spellEnd"/>
          </w:p>
          <w:p w14:paraId="45B236CA" w14:textId="3F412E05" w:rsidR="00B940CD" w:rsidRPr="002642D9" w:rsidRDefault="00B940CD" w:rsidP="0005601D">
            <w:pPr>
              <w:pageBreakBefore/>
              <w:jc w:val="both"/>
            </w:pPr>
            <w:r w:rsidRPr="002642D9">
              <w:t>2+0</w:t>
            </w:r>
            <w:r w:rsidR="00A97EE6">
              <w:t>+0</w:t>
            </w:r>
          </w:p>
          <w:p w14:paraId="60ECC084" w14:textId="110C1965" w:rsidR="00B940CD" w:rsidRPr="002642D9" w:rsidRDefault="00B940CD" w:rsidP="0005601D">
            <w:pPr>
              <w:pageBreakBefore/>
              <w:jc w:val="both"/>
              <w:rPr>
                <w:b/>
                <w:i/>
              </w:rPr>
            </w:pPr>
            <w:r w:rsidRPr="002642D9">
              <w:t>8+0</w:t>
            </w:r>
            <w:r w:rsidR="00A97EE6">
              <w:t>+0</w:t>
            </w:r>
          </w:p>
        </w:tc>
        <w:tc>
          <w:tcPr>
            <w:tcW w:w="1996" w:type="dxa"/>
            <w:tcBorders>
              <w:top w:val="single" w:sz="4" w:space="0" w:color="auto"/>
              <w:left w:val="single" w:sz="4" w:space="0" w:color="auto"/>
              <w:bottom w:val="single" w:sz="4" w:space="0" w:color="auto"/>
              <w:right w:val="single" w:sz="4" w:space="0" w:color="auto"/>
            </w:tcBorders>
          </w:tcPr>
          <w:p w14:paraId="75A27FB0" w14:textId="77777777" w:rsidR="00B940CD" w:rsidRPr="002642D9" w:rsidRDefault="00B940CD" w:rsidP="0005601D">
            <w:pPr>
              <w:pageBreakBefore/>
              <w:jc w:val="both"/>
              <w:rPr>
                <w:b/>
                <w:i/>
              </w:rPr>
            </w:pPr>
            <w:r w:rsidRPr="002642D9">
              <w:rPr>
                <w:b/>
                <w:i/>
              </w:rPr>
              <w:t>Kredit: 4</w:t>
            </w:r>
          </w:p>
          <w:p w14:paraId="760966D0" w14:textId="77777777" w:rsidR="00B940CD" w:rsidRPr="002642D9" w:rsidRDefault="00B940CD" w:rsidP="0005601D">
            <w:pPr>
              <w:pageBreakBefore/>
              <w:jc w:val="both"/>
              <w:rPr>
                <w:b/>
                <w:i/>
              </w:rPr>
            </w:pPr>
            <w:proofErr w:type="spellStart"/>
            <w:r w:rsidRPr="002642D9">
              <w:rPr>
                <w:b/>
                <w:i/>
              </w:rPr>
              <w:t>Köv</w:t>
            </w:r>
            <w:proofErr w:type="spellEnd"/>
            <w:r w:rsidRPr="002642D9">
              <w:rPr>
                <w:b/>
                <w:i/>
              </w:rPr>
              <w:t>: v</w:t>
            </w:r>
          </w:p>
          <w:p w14:paraId="61BA3EB5" w14:textId="77777777" w:rsidR="00B940CD" w:rsidRPr="002642D9" w:rsidRDefault="00B940CD" w:rsidP="0005601D">
            <w:pPr>
              <w:pageBreakBefore/>
              <w:jc w:val="both"/>
              <w:rPr>
                <w:b/>
                <w:i/>
              </w:rPr>
            </w:pPr>
            <w:r w:rsidRPr="002642D9">
              <w:rPr>
                <w:b/>
                <w:i/>
              </w:rPr>
              <w:t xml:space="preserve">             </w:t>
            </w:r>
          </w:p>
        </w:tc>
      </w:tr>
      <w:tr w:rsidR="00B940CD" w:rsidRPr="002642D9" w14:paraId="690D6444" w14:textId="77777777" w:rsidTr="0005601D">
        <w:tc>
          <w:tcPr>
            <w:tcW w:w="2857" w:type="dxa"/>
            <w:tcBorders>
              <w:top w:val="single" w:sz="4" w:space="0" w:color="auto"/>
              <w:left w:val="single" w:sz="4" w:space="0" w:color="auto"/>
              <w:bottom w:val="single" w:sz="4" w:space="0" w:color="auto"/>
              <w:right w:val="single" w:sz="4" w:space="0" w:color="auto"/>
            </w:tcBorders>
          </w:tcPr>
          <w:p w14:paraId="6917C86B" w14:textId="77777777" w:rsidR="00B940CD" w:rsidRPr="002642D9" w:rsidRDefault="00B940CD" w:rsidP="0005601D">
            <w:pPr>
              <w:jc w:val="both"/>
              <w:rPr>
                <w:b/>
                <w:i/>
              </w:rPr>
            </w:pPr>
            <w:r w:rsidRPr="002642D9">
              <w:rPr>
                <w:b/>
                <w:i/>
              </w:rPr>
              <w:t>Tantárgyfelelős:</w:t>
            </w:r>
          </w:p>
          <w:p w14:paraId="507093B3" w14:textId="77777777" w:rsidR="00B940CD" w:rsidRPr="002642D9" w:rsidRDefault="00B940CD" w:rsidP="0005601D">
            <w:pPr>
              <w:jc w:val="both"/>
            </w:pPr>
            <w:r w:rsidRPr="002642D9">
              <w:t>Dr. Gregász Tibor</w:t>
            </w:r>
          </w:p>
        </w:tc>
        <w:tc>
          <w:tcPr>
            <w:tcW w:w="1931" w:type="dxa"/>
            <w:tcBorders>
              <w:top w:val="single" w:sz="4" w:space="0" w:color="auto"/>
              <w:left w:val="single" w:sz="4" w:space="0" w:color="auto"/>
              <w:bottom w:val="single" w:sz="4" w:space="0" w:color="auto"/>
              <w:right w:val="single" w:sz="4" w:space="0" w:color="auto"/>
            </w:tcBorders>
          </w:tcPr>
          <w:p w14:paraId="09DF2A46" w14:textId="77777777" w:rsidR="00B940CD" w:rsidRPr="002642D9" w:rsidRDefault="00B940CD" w:rsidP="0005601D">
            <w:pPr>
              <w:jc w:val="both"/>
              <w:rPr>
                <w:b/>
                <w:i/>
              </w:rPr>
            </w:pPr>
            <w:r w:rsidRPr="002642D9">
              <w:rPr>
                <w:b/>
                <w:i/>
              </w:rPr>
              <w:t xml:space="preserve">Beosztás: </w:t>
            </w:r>
          </w:p>
          <w:p w14:paraId="516576A7" w14:textId="77777777" w:rsidR="00B940CD" w:rsidRPr="002642D9" w:rsidRDefault="00B940CD" w:rsidP="0005601D">
            <w:pPr>
              <w:jc w:val="both"/>
            </w:pPr>
            <w:r w:rsidRPr="002642D9">
              <w:t>egyetemi docens</w:t>
            </w:r>
          </w:p>
        </w:tc>
        <w:tc>
          <w:tcPr>
            <w:tcW w:w="4279" w:type="dxa"/>
            <w:gridSpan w:val="2"/>
            <w:tcBorders>
              <w:top w:val="single" w:sz="4" w:space="0" w:color="auto"/>
              <w:left w:val="single" w:sz="4" w:space="0" w:color="auto"/>
              <w:bottom w:val="single" w:sz="4" w:space="0" w:color="auto"/>
              <w:right w:val="single" w:sz="4" w:space="0" w:color="auto"/>
            </w:tcBorders>
          </w:tcPr>
          <w:p w14:paraId="3C85B97D" w14:textId="77777777" w:rsidR="00B940CD" w:rsidRPr="002642D9" w:rsidRDefault="00B940CD" w:rsidP="0005601D">
            <w:pPr>
              <w:rPr>
                <w:b/>
                <w:i/>
                <w:sz w:val="20"/>
              </w:rPr>
            </w:pPr>
            <w:r w:rsidRPr="002642D9">
              <w:rPr>
                <w:b/>
                <w:i/>
              </w:rPr>
              <w:t>Előkövetelmény:</w:t>
            </w:r>
            <w:r w:rsidRPr="002642D9">
              <w:rPr>
                <w:b/>
                <w:i/>
                <w:sz w:val="20"/>
              </w:rPr>
              <w:t xml:space="preserve"> </w:t>
            </w:r>
          </w:p>
          <w:p w14:paraId="7129BB90" w14:textId="77777777" w:rsidR="00B940CD" w:rsidRPr="002642D9" w:rsidRDefault="00B940CD" w:rsidP="0005601D">
            <w:r w:rsidRPr="002642D9">
              <w:t>nincs</w:t>
            </w:r>
          </w:p>
        </w:tc>
      </w:tr>
      <w:tr w:rsidR="00B940CD" w:rsidRPr="002642D9" w14:paraId="5E5886D9" w14:textId="77777777" w:rsidTr="0005601D">
        <w:trPr>
          <w:trHeight w:val="466"/>
        </w:trPr>
        <w:tc>
          <w:tcPr>
            <w:tcW w:w="9067" w:type="dxa"/>
            <w:gridSpan w:val="4"/>
            <w:tcBorders>
              <w:top w:val="single" w:sz="4" w:space="0" w:color="auto"/>
              <w:left w:val="single" w:sz="4" w:space="0" w:color="auto"/>
              <w:bottom w:val="single" w:sz="4" w:space="0" w:color="auto"/>
              <w:right w:val="single" w:sz="4" w:space="0" w:color="auto"/>
            </w:tcBorders>
            <w:vAlign w:val="center"/>
          </w:tcPr>
          <w:p w14:paraId="41CC86B4"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Ismeretanyag leírása:</w:t>
            </w:r>
          </w:p>
        </w:tc>
      </w:tr>
      <w:tr w:rsidR="00B940CD" w:rsidRPr="002642D9" w14:paraId="52D34E16" w14:textId="77777777" w:rsidTr="0005601D">
        <w:tblPrEx>
          <w:tblCellMar>
            <w:left w:w="70" w:type="dxa"/>
            <w:right w:w="70" w:type="dxa"/>
          </w:tblCellMar>
        </w:tblPrEx>
        <w:trPr>
          <w:trHeight w:val="466"/>
        </w:trPr>
        <w:tc>
          <w:tcPr>
            <w:tcW w:w="9067" w:type="dxa"/>
            <w:gridSpan w:val="4"/>
            <w:tcBorders>
              <w:top w:val="single" w:sz="4" w:space="0" w:color="auto"/>
              <w:left w:val="single" w:sz="4" w:space="0" w:color="auto"/>
              <w:bottom w:val="single" w:sz="4" w:space="0" w:color="auto"/>
              <w:right w:val="single" w:sz="4" w:space="0" w:color="auto"/>
            </w:tcBorders>
            <w:vAlign w:val="center"/>
          </w:tcPr>
          <w:p w14:paraId="053A1C69" w14:textId="77777777" w:rsidR="00B940CD" w:rsidRPr="002642D9" w:rsidRDefault="00B940CD" w:rsidP="0005601D">
            <w:pPr>
              <w:jc w:val="both"/>
              <w:rPr>
                <w:sz w:val="22"/>
                <w:szCs w:val="18"/>
              </w:rPr>
            </w:pPr>
            <w:r w:rsidRPr="002642D9">
              <w:rPr>
                <w:sz w:val="22"/>
                <w:szCs w:val="18"/>
              </w:rPr>
              <w:t xml:space="preserve">A tantárgy elérendő célja, hogy a hallgatók tisztába kerüljenek a termékek biztonságával kapcsolatos jogi szabályozások alapelveivel, különböző termékkörök esetén figyelembe veendő szempontokkal. Ismeretük legyen a termék-előállítás és forgalmazás, valamint a felhasználás folyamatát kísérő teendőkre a fogyasztó biztonságára veszélytelen, megbízható termékek biztosítására. </w:t>
            </w:r>
            <w:r w:rsidRPr="002642D9">
              <w:rPr>
                <w:sz w:val="20"/>
                <w:szCs w:val="20"/>
              </w:rPr>
              <w:t>A tárgy témakörei:</w:t>
            </w:r>
          </w:p>
          <w:p w14:paraId="21609900"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fogyasztóvédelem feladata és eszközei, fogyasztói jogok, a fogyasztóvédelmi törvény. A jótállás és szavatosság szabályai.</w:t>
            </w:r>
          </w:p>
          <w:p w14:paraId="11DA58F7"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 xml:space="preserve">Biztonság és a termékfelelősség kapcsolata </w:t>
            </w:r>
          </w:p>
          <w:p w14:paraId="0093A58B"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termékfelelősség jogszabályi háttere</w:t>
            </w:r>
          </w:p>
          <w:p w14:paraId="3B42869C"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 xml:space="preserve">A régi, új és globális megközelítésű EU direktívák a termékek megfelelőségére. A magyar jogi szabályozás a termékfelelősségre. </w:t>
            </w:r>
          </w:p>
          <w:p w14:paraId="0232E299"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CE jelölés és más megfelelőségi jelölések, jelek jelentései.</w:t>
            </w:r>
          </w:p>
          <w:p w14:paraId="752BB0F1"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Terméktanúsítási modulok a CE megszerzésére. A tanúsítvány megszerzésének folyamata. Testületek és vizsgálóintézetek rendszere a termék-megfelelősséggel kapcsolatban.</w:t>
            </w:r>
          </w:p>
          <w:p w14:paraId="282FF196"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Veszélyes termékek miatti riasztások rendszere (RAPEX, TRAPEX, RASFF, …)</w:t>
            </w:r>
          </w:p>
          <w:p w14:paraId="5253BE6A"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bútorok és játékszerek biztonsága.</w:t>
            </w:r>
          </w:p>
          <w:p w14:paraId="71BCC7D0"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Gépek és berendezések biztonsága</w:t>
            </w:r>
          </w:p>
          <w:p w14:paraId="724A788F"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biztonságos élelmiszerekkel kapcsolatos termékfelelősségi kérdések.</w:t>
            </w:r>
          </w:p>
          <w:p w14:paraId="2E000BD9" w14:textId="77777777" w:rsidR="00B940CD" w:rsidRPr="002642D9" w:rsidRDefault="00B940CD" w:rsidP="0005601D">
            <w:pPr>
              <w:numPr>
                <w:ilvl w:val="0"/>
                <w:numId w:val="40"/>
              </w:numPr>
              <w:spacing w:after="120"/>
              <w:ind w:left="459"/>
              <w:rPr>
                <w:sz w:val="22"/>
                <w:szCs w:val="22"/>
                <w:lang w:eastAsia="en-US"/>
              </w:rPr>
            </w:pPr>
            <w:r w:rsidRPr="002642D9">
              <w:rPr>
                <w:sz w:val="22"/>
                <w:szCs w:val="22"/>
                <w:lang w:eastAsia="en-US"/>
              </w:rPr>
              <w:t>Elektromos és elektronikai termékekkel kapcsolatos műszaki elvárások.</w:t>
            </w:r>
          </w:p>
        </w:tc>
      </w:tr>
      <w:tr w:rsidR="00B940CD" w:rsidRPr="002642D9" w14:paraId="100F0BAB" w14:textId="77777777" w:rsidTr="0005601D">
        <w:trPr>
          <w:trHeight w:val="466"/>
        </w:trPr>
        <w:tc>
          <w:tcPr>
            <w:tcW w:w="9067" w:type="dxa"/>
            <w:gridSpan w:val="4"/>
            <w:tcBorders>
              <w:top w:val="single" w:sz="4" w:space="0" w:color="auto"/>
              <w:left w:val="single" w:sz="4" w:space="0" w:color="auto"/>
              <w:bottom w:val="single" w:sz="4" w:space="0" w:color="auto"/>
              <w:right w:val="single" w:sz="4" w:space="0" w:color="auto"/>
            </w:tcBorders>
            <w:vAlign w:val="center"/>
          </w:tcPr>
          <w:p w14:paraId="0F677C0F"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Az elsajátítandó szakmai kompetenciák:</w:t>
            </w:r>
          </w:p>
        </w:tc>
      </w:tr>
      <w:tr w:rsidR="00B940CD" w:rsidRPr="002642D9" w14:paraId="0FBF0EC7" w14:textId="77777777" w:rsidTr="0005601D">
        <w:trPr>
          <w:trHeight w:val="348"/>
        </w:trPr>
        <w:tc>
          <w:tcPr>
            <w:tcW w:w="9067" w:type="dxa"/>
            <w:gridSpan w:val="4"/>
            <w:tcBorders>
              <w:top w:val="single" w:sz="4" w:space="0" w:color="auto"/>
              <w:left w:val="single" w:sz="4" w:space="0" w:color="auto"/>
              <w:bottom w:val="single" w:sz="4" w:space="0" w:color="auto"/>
              <w:right w:val="single" w:sz="4" w:space="0" w:color="auto"/>
            </w:tcBorders>
          </w:tcPr>
          <w:p w14:paraId="2C3F45C9" w14:textId="77777777" w:rsidR="00B940CD" w:rsidRPr="002642D9" w:rsidRDefault="00B940CD" w:rsidP="0005601D">
            <w:pPr>
              <w:numPr>
                <w:ilvl w:val="0"/>
                <w:numId w:val="40"/>
              </w:numPr>
              <w:spacing w:before="120"/>
              <w:ind w:left="459"/>
              <w:rPr>
                <w:sz w:val="22"/>
                <w:szCs w:val="22"/>
                <w:lang w:eastAsia="en-US"/>
              </w:rPr>
            </w:pPr>
            <w:r w:rsidRPr="002642D9">
              <w:rPr>
                <w:sz w:val="22"/>
                <w:szCs w:val="22"/>
                <w:lang w:eastAsia="en-US"/>
              </w:rPr>
              <w:t>Ismeri, alkalmazza és betartatja a műszaki és gazdasági jogi szabályozásokat, valamint a mérnöketika elveit.</w:t>
            </w:r>
          </w:p>
          <w:p w14:paraId="1264FF5F"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Ismeri a szakmaterületéhez kapcsolódó globális társadalmi és gazdasági folyamatokat.</w:t>
            </w:r>
          </w:p>
          <w:p w14:paraId="47A5A0B3"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Képes a törvényszerűségek, összefüggések megértésére, a megszerzett tudás alkalmazására és gyakorlati hasznosítására, a problémamegoldó technikák felhasználására.</w:t>
            </w:r>
          </w:p>
          <w:p w14:paraId="3812CDEB"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Képes helytálló bírálat vagy vélemény megfogalmazására, döntéshozásra, következtetések levonására, konstruktív kritika megfogalmazására.</w:t>
            </w:r>
          </w:p>
          <w:p w14:paraId="44727083"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Munkája során és kommunikációjában a hozzáállása jellemzően problémafelismerő és</w:t>
            </w:r>
          </w:p>
          <w:p w14:paraId="755317A5" w14:textId="77777777" w:rsidR="00B940CD" w:rsidRPr="002642D9" w:rsidRDefault="00B940CD" w:rsidP="0005601D">
            <w:pPr>
              <w:numPr>
                <w:ilvl w:val="0"/>
                <w:numId w:val="40"/>
              </w:numPr>
              <w:spacing w:after="120"/>
              <w:ind w:left="459"/>
            </w:pPr>
            <w:r w:rsidRPr="002642D9">
              <w:rPr>
                <w:sz w:val="22"/>
                <w:szCs w:val="22"/>
                <w:lang w:eastAsia="en-US"/>
              </w:rPr>
              <w:t>Döntéseit körültekintően, más (elsősorban jogi, közgazdasági, energetikai, környezetvédelmi, építészeti, orvosi) szakterületek képviselőivel konzultálva, önállóan hozza, melyekért felelősséget vállal.</w:t>
            </w:r>
          </w:p>
        </w:tc>
      </w:tr>
      <w:tr w:rsidR="00B940CD" w:rsidRPr="002642D9" w14:paraId="27B80EF6" w14:textId="77777777" w:rsidTr="0005601D">
        <w:trPr>
          <w:trHeight w:val="348"/>
        </w:trPr>
        <w:tc>
          <w:tcPr>
            <w:tcW w:w="9067" w:type="dxa"/>
            <w:gridSpan w:val="4"/>
            <w:tcBorders>
              <w:top w:val="single" w:sz="4" w:space="0" w:color="auto"/>
              <w:left w:val="single" w:sz="4" w:space="0" w:color="auto"/>
              <w:bottom w:val="single" w:sz="4" w:space="0" w:color="auto"/>
              <w:right w:val="single" w:sz="4" w:space="0" w:color="auto"/>
            </w:tcBorders>
          </w:tcPr>
          <w:p w14:paraId="2FA6A942"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Irodalom:</w:t>
            </w:r>
          </w:p>
        </w:tc>
      </w:tr>
      <w:tr w:rsidR="00B940CD" w:rsidRPr="002642D9" w14:paraId="77B82170" w14:textId="77777777" w:rsidTr="0005601D">
        <w:trPr>
          <w:trHeight w:val="1268"/>
        </w:trPr>
        <w:tc>
          <w:tcPr>
            <w:tcW w:w="9067" w:type="dxa"/>
            <w:gridSpan w:val="4"/>
            <w:tcBorders>
              <w:top w:val="single" w:sz="4" w:space="0" w:color="auto"/>
              <w:left w:val="single" w:sz="4" w:space="0" w:color="auto"/>
              <w:right w:val="single" w:sz="4" w:space="0" w:color="auto"/>
            </w:tcBorders>
          </w:tcPr>
          <w:p w14:paraId="5B22BFDE" w14:textId="77777777" w:rsidR="00B940CD" w:rsidRPr="002642D9" w:rsidRDefault="00B940CD" w:rsidP="0005601D">
            <w:pPr>
              <w:spacing w:before="120"/>
              <w:rPr>
                <w:sz w:val="22"/>
                <w:szCs w:val="22"/>
              </w:rPr>
            </w:pPr>
            <w:proofErr w:type="spellStart"/>
            <w:r w:rsidRPr="002642D9">
              <w:rPr>
                <w:sz w:val="22"/>
                <w:szCs w:val="22"/>
              </w:rPr>
              <w:t>Czitán</w:t>
            </w:r>
            <w:proofErr w:type="spellEnd"/>
            <w:r w:rsidRPr="002642D9">
              <w:rPr>
                <w:sz w:val="22"/>
                <w:szCs w:val="22"/>
              </w:rPr>
              <w:t xml:space="preserve"> G. - </w:t>
            </w:r>
            <w:proofErr w:type="spellStart"/>
            <w:r w:rsidRPr="002642D9">
              <w:rPr>
                <w:sz w:val="22"/>
                <w:szCs w:val="22"/>
              </w:rPr>
              <w:t>Gutassy</w:t>
            </w:r>
            <w:proofErr w:type="spellEnd"/>
            <w:r w:rsidRPr="002642D9">
              <w:rPr>
                <w:sz w:val="22"/>
                <w:szCs w:val="22"/>
              </w:rPr>
              <w:t xml:space="preserve"> A. – Ralf W.: Termékbiztonság az Európai Unióban, TÜV </w:t>
            </w:r>
            <w:proofErr w:type="spellStart"/>
            <w:r w:rsidRPr="002642D9">
              <w:rPr>
                <w:sz w:val="22"/>
                <w:szCs w:val="22"/>
              </w:rPr>
              <w:t>Rheinland</w:t>
            </w:r>
            <w:proofErr w:type="spellEnd"/>
            <w:r w:rsidRPr="002642D9">
              <w:rPr>
                <w:sz w:val="22"/>
                <w:szCs w:val="22"/>
              </w:rPr>
              <w:t xml:space="preserve"> Akadémia, 2006.</w:t>
            </w:r>
          </w:p>
          <w:p w14:paraId="5F2792F2" w14:textId="77777777" w:rsidR="00B940CD" w:rsidRPr="002642D9" w:rsidRDefault="00B940CD" w:rsidP="0005601D">
            <w:pPr>
              <w:rPr>
                <w:sz w:val="22"/>
                <w:szCs w:val="22"/>
              </w:rPr>
            </w:pPr>
            <w:r w:rsidRPr="002642D9">
              <w:rPr>
                <w:sz w:val="22"/>
                <w:szCs w:val="22"/>
              </w:rPr>
              <w:t>2012. évi LXXXVIII. törvény a termékek piacfelügyeletéről</w:t>
            </w:r>
          </w:p>
          <w:p w14:paraId="0C3D2BF4" w14:textId="77777777" w:rsidR="00B940CD" w:rsidRPr="002642D9" w:rsidRDefault="00B940CD" w:rsidP="0005601D">
            <w:pPr>
              <w:rPr>
                <w:sz w:val="22"/>
                <w:szCs w:val="22"/>
              </w:rPr>
            </w:pPr>
            <w:r w:rsidRPr="002642D9">
              <w:rPr>
                <w:sz w:val="22"/>
                <w:szCs w:val="22"/>
              </w:rPr>
              <w:t>2009. évi CXXXIII. törvény a megfelelőségértékelő szervezetek tevékenységéről</w:t>
            </w:r>
          </w:p>
          <w:p w14:paraId="21CBE18C" w14:textId="77777777" w:rsidR="00B940CD" w:rsidRPr="002642D9" w:rsidRDefault="00B940CD" w:rsidP="0005601D">
            <w:pPr>
              <w:rPr>
                <w:sz w:val="22"/>
                <w:szCs w:val="22"/>
              </w:rPr>
            </w:pPr>
            <w:r w:rsidRPr="002642D9">
              <w:rPr>
                <w:sz w:val="22"/>
                <w:szCs w:val="22"/>
              </w:rPr>
              <w:t xml:space="preserve">1993. évi X. Törvény a termékfelelősségről </w:t>
            </w:r>
          </w:p>
          <w:p w14:paraId="25986A4A" w14:textId="77777777" w:rsidR="00B940CD" w:rsidRPr="002642D9" w:rsidRDefault="00B940CD" w:rsidP="0005601D">
            <w:pPr>
              <w:rPr>
                <w:sz w:val="22"/>
                <w:szCs w:val="22"/>
              </w:rPr>
            </w:pPr>
            <w:r w:rsidRPr="002642D9">
              <w:rPr>
                <w:sz w:val="22"/>
                <w:szCs w:val="22"/>
              </w:rPr>
              <w:t xml:space="preserve">2001/95/EK irányelv az általános termékbiztonságról  </w:t>
            </w:r>
          </w:p>
          <w:p w14:paraId="633255B9" w14:textId="77777777" w:rsidR="00B940CD" w:rsidRPr="002642D9" w:rsidRDefault="00B940CD" w:rsidP="0005601D">
            <w:pPr>
              <w:rPr>
                <w:sz w:val="22"/>
                <w:szCs w:val="22"/>
              </w:rPr>
            </w:pPr>
            <w:r w:rsidRPr="002642D9">
              <w:rPr>
                <w:sz w:val="22"/>
                <w:szCs w:val="22"/>
              </w:rPr>
              <w:t>A termékkörökre vonatkozó EU direktívák és szabványok</w:t>
            </w:r>
          </w:p>
          <w:p w14:paraId="1D0F86EE" w14:textId="77777777" w:rsidR="00B940CD" w:rsidRPr="002642D9" w:rsidRDefault="00B940CD" w:rsidP="0005601D">
            <w:pPr>
              <w:spacing w:after="120"/>
            </w:pPr>
            <w:proofErr w:type="spellStart"/>
            <w:r w:rsidRPr="002642D9">
              <w:rPr>
                <w:sz w:val="22"/>
                <w:szCs w:val="22"/>
              </w:rPr>
              <w:t>Moodle</w:t>
            </w:r>
            <w:proofErr w:type="spellEnd"/>
            <w:r w:rsidRPr="002642D9">
              <w:rPr>
                <w:sz w:val="22"/>
                <w:szCs w:val="22"/>
              </w:rPr>
              <w:t xml:space="preserve"> rendszerben található oktatási segédletek, jegyzetek</w:t>
            </w:r>
          </w:p>
        </w:tc>
      </w:tr>
      <w:tr w:rsidR="00B940CD" w:rsidRPr="002642D9" w14:paraId="6F26D301" w14:textId="77777777" w:rsidTr="0005601D">
        <w:trPr>
          <w:trHeight w:val="490"/>
        </w:trPr>
        <w:tc>
          <w:tcPr>
            <w:tcW w:w="9067" w:type="dxa"/>
            <w:gridSpan w:val="4"/>
            <w:tcBorders>
              <w:top w:val="single" w:sz="4" w:space="0" w:color="auto"/>
              <w:left w:val="single" w:sz="4" w:space="0" w:color="auto"/>
              <w:bottom w:val="single" w:sz="4" w:space="0" w:color="auto"/>
              <w:right w:val="single" w:sz="4" w:space="0" w:color="auto"/>
            </w:tcBorders>
          </w:tcPr>
          <w:p w14:paraId="6DE7C2BE" w14:textId="77777777" w:rsidR="00B940CD" w:rsidRPr="002642D9" w:rsidRDefault="00B940CD" w:rsidP="0005601D">
            <w:pPr>
              <w:spacing w:before="120"/>
              <w:rPr>
                <w:sz w:val="22"/>
                <w:szCs w:val="22"/>
              </w:rPr>
            </w:pPr>
            <w:r w:rsidRPr="002642D9">
              <w:rPr>
                <w:sz w:val="22"/>
                <w:szCs w:val="22"/>
              </w:rPr>
              <w:t xml:space="preserve">Megjegyzés: </w:t>
            </w:r>
          </w:p>
        </w:tc>
      </w:tr>
    </w:tbl>
    <w:p w14:paraId="3F79C16D" w14:textId="77777777" w:rsidR="00B940CD" w:rsidRDefault="00B940CD" w:rsidP="00B940CD">
      <w:pPr>
        <w:jc w:val="center"/>
        <w:rPr>
          <w:b/>
          <w:color w:val="FF0000"/>
          <w:sz w:val="36"/>
          <w:szCs w:val="36"/>
        </w:rPr>
      </w:pPr>
    </w:p>
    <w:p w14:paraId="3CFE5A60" w14:textId="77777777" w:rsidR="00B940CD" w:rsidRDefault="00B940CD" w:rsidP="00B940CD">
      <w:pPr>
        <w:jc w:val="center"/>
        <w:rPr>
          <w:b/>
          <w:color w:val="FF0000"/>
          <w:sz w:val="36"/>
          <w:szCs w:val="36"/>
        </w:rPr>
      </w:pPr>
    </w:p>
    <w:p w14:paraId="04DDDE4F" w14:textId="77777777" w:rsidR="00B940CD" w:rsidRDefault="00B940CD" w:rsidP="00B940CD">
      <w:pPr>
        <w:jc w:val="center"/>
        <w:rPr>
          <w:b/>
          <w:color w:val="FF0000"/>
          <w:sz w:val="36"/>
          <w:szCs w:val="36"/>
        </w:rPr>
      </w:pPr>
    </w:p>
    <w:p w14:paraId="4EA63079" w14:textId="77777777" w:rsidR="00B940CD" w:rsidRDefault="00B940CD" w:rsidP="00B940CD">
      <w:pPr>
        <w:jc w:val="center"/>
        <w:rPr>
          <w:b/>
          <w:sz w:val="36"/>
          <w:szCs w:val="36"/>
        </w:rPr>
      </w:pPr>
    </w:p>
    <w:p w14:paraId="589E7F80" w14:textId="77777777" w:rsidR="00B940CD" w:rsidRDefault="00B940CD" w:rsidP="00B940CD">
      <w:pPr>
        <w:jc w:val="center"/>
        <w:rPr>
          <w:b/>
          <w:sz w:val="36"/>
          <w:szCs w:val="36"/>
        </w:rPr>
      </w:pPr>
    </w:p>
    <w:p w14:paraId="30E64D42" w14:textId="77777777" w:rsidR="00B940CD" w:rsidRPr="00D5612A" w:rsidRDefault="00B940CD" w:rsidP="00B940CD">
      <w:pPr>
        <w:jc w:val="center"/>
        <w:rPr>
          <w:b/>
          <w:sz w:val="22"/>
          <w:szCs w:val="22"/>
        </w:rPr>
      </w:pPr>
    </w:p>
    <w:p w14:paraId="0E2EB7CB" w14:textId="4B097201" w:rsidR="00B940CD" w:rsidRPr="00D5612A" w:rsidRDefault="00B940CD" w:rsidP="00B940CD">
      <w:pPr>
        <w:jc w:val="center"/>
        <w:rPr>
          <w:b/>
          <w:sz w:val="22"/>
          <w:szCs w:val="22"/>
        </w:rPr>
      </w:pPr>
    </w:p>
    <w:p w14:paraId="6ADFFE8A" w14:textId="77777777" w:rsidR="00B940CD" w:rsidRPr="00D5612A" w:rsidRDefault="00B940CD" w:rsidP="00072D66">
      <w:pPr>
        <w:rPr>
          <w:b/>
          <w:sz w:val="22"/>
          <w:szCs w:val="22"/>
        </w:rPr>
      </w:pPr>
    </w:p>
    <w:p w14:paraId="2E34E520" w14:textId="77777777" w:rsidR="00B940CD" w:rsidRPr="00D5612A" w:rsidRDefault="00B940CD" w:rsidP="00B940CD">
      <w:pPr>
        <w:jc w:val="center"/>
        <w:rPr>
          <w:b/>
          <w:sz w:val="22"/>
          <w:szCs w:val="22"/>
        </w:rPr>
      </w:pPr>
    </w:p>
    <w:p w14:paraId="3E46D32B" w14:textId="77777777" w:rsidR="00B940CD" w:rsidRDefault="00B940CD" w:rsidP="00B940CD">
      <w:pPr>
        <w:jc w:val="center"/>
        <w:rPr>
          <w:b/>
          <w:sz w:val="22"/>
          <w:szCs w:val="22"/>
        </w:rPr>
      </w:pPr>
    </w:p>
    <w:p w14:paraId="3E1FEA98" w14:textId="77777777" w:rsidR="00B940CD" w:rsidRPr="00D5612A" w:rsidRDefault="00B940CD" w:rsidP="00B940CD">
      <w:pPr>
        <w:jc w:val="center"/>
        <w:rPr>
          <w:b/>
          <w:sz w:val="22"/>
          <w:szCs w:val="22"/>
        </w:rPr>
      </w:pPr>
    </w:p>
    <w:p w14:paraId="6977981E" w14:textId="77777777" w:rsidR="00B940CD" w:rsidRPr="00D5612A" w:rsidRDefault="00B940CD" w:rsidP="00B940CD">
      <w:pPr>
        <w:jc w:val="center"/>
        <w:rPr>
          <w:b/>
          <w:sz w:val="22"/>
          <w:szCs w:val="22"/>
        </w:rPr>
      </w:pPr>
    </w:p>
    <w:p w14:paraId="2C139B01" w14:textId="77777777" w:rsidR="00B940CD" w:rsidRDefault="00B940CD" w:rsidP="00B940CD">
      <w:pPr>
        <w:jc w:val="center"/>
        <w:rPr>
          <w:b/>
          <w:sz w:val="36"/>
          <w:szCs w:val="36"/>
        </w:rPr>
      </w:pPr>
      <w:r>
        <w:rPr>
          <w:b/>
          <w:sz w:val="36"/>
          <w:szCs w:val="36"/>
        </w:rPr>
        <w:t>Csomagolástechnológus specializáció</w:t>
      </w:r>
      <w:r w:rsidRPr="00213967">
        <w:rPr>
          <w:b/>
          <w:sz w:val="36"/>
          <w:szCs w:val="36"/>
        </w:rPr>
        <w:t xml:space="preserve"> </w:t>
      </w:r>
    </w:p>
    <w:p w14:paraId="072E429E" w14:textId="77777777" w:rsidR="00B940CD" w:rsidRDefault="00B940CD" w:rsidP="00B940CD">
      <w:pPr>
        <w:jc w:val="center"/>
        <w:rPr>
          <w:b/>
          <w:sz w:val="36"/>
          <w:szCs w:val="36"/>
        </w:rPr>
      </w:pPr>
    </w:p>
    <w:p w14:paraId="14BE654B" w14:textId="77777777" w:rsidR="00B940CD" w:rsidRDefault="00B940CD" w:rsidP="00B940CD">
      <w:pPr>
        <w:jc w:val="center"/>
        <w:rPr>
          <w:b/>
          <w:sz w:val="36"/>
          <w:szCs w:val="36"/>
        </w:rPr>
      </w:pPr>
    </w:p>
    <w:p w14:paraId="6740A312" w14:textId="77777777" w:rsidR="00B940CD" w:rsidRDefault="00B940CD" w:rsidP="00B940CD">
      <w:pPr>
        <w:jc w:val="center"/>
        <w:rPr>
          <w:b/>
          <w:sz w:val="36"/>
          <w:szCs w:val="36"/>
        </w:rPr>
      </w:pPr>
    </w:p>
    <w:p w14:paraId="35BCC58D" w14:textId="77777777" w:rsidR="00B940CD" w:rsidRDefault="00B940CD" w:rsidP="00B940CD">
      <w:pPr>
        <w:jc w:val="center"/>
        <w:rPr>
          <w:b/>
          <w:sz w:val="36"/>
          <w:szCs w:val="36"/>
        </w:rPr>
      </w:pPr>
    </w:p>
    <w:p w14:paraId="25F38E29" w14:textId="4467701F" w:rsidR="00072D66" w:rsidRDefault="00072D66">
      <w:pPr>
        <w:rPr>
          <w:b/>
          <w:sz w:val="36"/>
          <w:szCs w:val="36"/>
        </w:rPr>
      </w:pPr>
      <w:r>
        <w:rPr>
          <w:b/>
          <w:sz w:val="36"/>
          <w:szCs w:val="36"/>
        </w:rPr>
        <w:br w:type="page"/>
      </w:r>
    </w:p>
    <w:p w14:paraId="4F453458" w14:textId="77777777" w:rsidR="00B940CD" w:rsidRDefault="00B940CD" w:rsidP="00B940CD">
      <w:pPr>
        <w:jc w:val="center"/>
        <w:rPr>
          <w:b/>
          <w:sz w:val="36"/>
          <w:szCs w:val="36"/>
        </w:rPr>
      </w:pPr>
    </w:p>
    <w:p w14:paraId="0BA18FDE" w14:textId="77777777" w:rsidR="00B940CD" w:rsidRDefault="00B940CD" w:rsidP="00B940CD">
      <w:pPr>
        <w:jc w:val="center"/>
        <w:rPr>
          <w:b/>
          <w:sz w:val="36"/>
          <w:szCs w:val="36"/>
        </w:rPr>
      </w:pPr>
    </w:p>
    <w:p w14:paraId="5018EA60"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1F3BCC97" w14:textId="77777777" w:rsidTr="0005601D">
        <w:tc>
          <w:tcPr>
            <w:tcW w:w="2857" w:type="dxa"/>
            <w:tcBorders>
              <w:top w:val="single" w:sz="4" w:space="0" w:color="auto"/>
              <w:left w:val="single" w:sz="4" w:space="0" w:color="auto"/>
              <w:bottom w:val="single" w:sz="4" w:space="0" w:color="auto"/>
              <w:right w:val="single" w:sz="4" w:space="0" w:color="auto"/>
            </w:tcBorders>
          </w:tcPr>
          <w:p w14:paraId="08BFB134" w14:textId="77777777" w:rsidR="00B940CD" w:rsidRPr="00E65E63" w:rsidRDefault="00B940CD" w:rsidP="0005601D">
            <w:pPr>
              <w:jc w:val="both"/>
              <w:rPr>
                <w:b/>
                <w:i/>
              </w:rPr>
            </w:pPr>
            <w:r w:rsidRPr="00E65E63">
              <w:rPr>
                <w:b/>
                <w:i/>
              </w:rPr>
              <w:t>Tárgy neve:</w:t>
            </w:r>
          </w:p>
          <w:p w14:paraId="3CFDBA22" w14:textId="77777777" w:rsidR="00B940CD" w:rsidRPr="006D133F" w:rsidRDefault="00B940CD" w:rsidP="0005601D">
            <w:pPr>
              <w:jc w:val="both"/>
              <w:rPr>
                <w:b/>
                <w:i/>
              </w:rPr>
            </w:pPr>
            <w:r>
              <w:rPr>
                <w:b/>
                <w:i/>
              </w:rPr>
              <w:t>Csomagolásgépesítés</w:t>
            </w:r>
          </w:p>
        </w:tc>
        <w:tc>
          <w:tcPr>
            <w:tcW w:w="1931" w:type="dxa"/>
            <w:tcBorders>
              <w:top w:val="single" w:sz="4" w:space="0" w:color="auto"/>
              <w:left w:val="single" w:sz="4" w:space="0" w:color="auto"/>
              <w:bottom w:val="single" w:sz="4" w:space="0" w:color="auto"/>
              <w:right w:val="single" w:sz="4" w:space="0" w:color="auto"/>
            </w:tcBorders>
          </w:tcPr>
          <w:p w14:paraId="6CDA8490" w14:textId="77777777" w:rsidR="00B940CD" w:rsidRPr="00E65E63" w:rsidRDefault="00B940CD" w:rsidP="0005601D">
            <w:pPr>
              <w:jc w:val="both"/>
              <w:rPr>
                <w:b/>
                <w:i/>
              </w:rPr>
            </w:pPr>
            <w:r w:rsidRPr="00E65E63">
              <w:rPr>
                <w:b/>
                <w:i/>
              </w:rPr>
              <w:t>NEPTUN-kód:</w:t>
            </w:r>
          </w:p>
          <w:p w14:paraId="161C7CD4" w14:textId="77777777" w:rsidR="00B940CD" w:rsidRPr="006D133F" w:rsidRDefault="00B940CD" w:rsidP="0005601D">
            <w:pPr>
              <w:jc w:val="both"/>
              <w:rPr>
                <w:b/>
                <w:i/>
              </w:rPr>
            </w:pPr>
            <w:r>
              <w:rPr>
                <w:sz w:val="22"/>
              </w:rPr>
              <w:t>RMWCG1CMNF</w:t>
            </w:r>
            <w:r w:rsidRPr="00D31C68">
              <w:rPr>
                <w:sz w:val="22"/>
              </w:rPr>
              <w:t xml:space="preserve"> RMWCG1CML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5DED95E0" w14:textId="77777777" w:rsidR="00B940CD" w:rsidRPr="006D133F" w:rsidRDefault="00B940CD" w:rsidP="0005601D">
            <w:pPr>
              <w:jc w:val="both"/>
              <w:rPr>
                <w:b/>
                <w:i/>
              </w:rPr>
            </w:pPr>
            <w:r w:rsidRPr="00E65E63">
              <w:rPr>
                <w:b/>
                <w:i/>
              </w:rPr>
              <w:t>Óraszám:</w:t>
            </w:r>
            <w:r w:rsidRPr="006D133F">
              <w:rPr>
                <w:b/>
                <w:i/>
              </w:rPr>
              <w:t xml:space="preserve"> </w:t>
            </w:r>
            <w:proofErr w:type="spellStart"/>
            <w:r w:rsidRPr="006D133F">
              <w:rPr>
                <w:b/>
                <w:i/>
              </w:rPr>
              <w:t>ea+gy+lb</w:t>
            </w:r>
            <w:proofErr w:type="spellEnd"/>
          </w:p>
          <w:p w14:paraId="7E9B8970" w14:textId="77777777" w:rsidR="00B940CD" w:rsidRDefault="00B940CD" w:rsidP="0005601D">
            <w:pPr>
              <w:jc w:val="both"/>
            </w:pPr>
            <w:r>
              <w:t>1+2</w:t>
            </w:r>
            <w:r w:rsidRPr="00A75304">
              <w:t>+0</w:t>
            </w:r>
          </w:p>
          <w:p w14:paraId="2FF49070" w14:textId="77777777" w:rsidR="00B940CD" w:rsidRPr="00A75304" w:rsidRDefault="00B940CD" w:rsidP="0005601D">
            <w:pPr>
              <w:jc w:val="both"/>
            </w:pPr>
            <w:r>
              <w:t>4+8+0</w:t>
            </w:r>
          </w:p>
        </w:tc>
        <w:tc>
          <w:tcPr>
            <w:tcW w:w="1785" w:type="dxa"/>
            <w:tcBorders>
              <w:top w:val="single" w:sz="4" w:space="0" w:color="auto"/>
              <w:left w:val="single" w:sz="4" w:space="0" w:color="auto"/>
              <w:bottom w:val="single" w:sz="4" w:space="0" w:color="auto"/>
              <w:right w:val="single" w:sz="4" w:space="0" w:color="auto"/>
            </w:tcBorders>
          </w:tcPr>
          <w:p w14:paraId="5455F12D" w14:textId="77777777" w:rsidR="00B940CD" w:rsidRPr="006D133F" w:rsidRDefault="00B940CD" w:rsidP="0005601D">
            <w:pPr>
              <w:jc w:val="both"/>
              <w:rPr>
                <w:b/>
                <w:i/>
              </w:rPr>
            </w:pPr>
            <w:r w:rsidRPr="00E65E63">
              <w:rPr>
                <w:b/>
                <w:i/>
              </w:rPr>
              <w:t>Kredit</w:t>
            </w:r>
            <w:r w:rsidRPr="006D133F">
              <w:rPr>
                <w:b/>
                <w:i/>
              </w:rPr>
              <w:t>: 4</w:t>
            </w:r>
          </w:p>
          <w:p w14:paraId="0012390C" w14:textId="77777777" w:rsidR="00B940CD" w:rsidRPr="006D133F" w:rsidRDefault="00B940CD" w:rsidP="0005601D">
            <w:pPr>
              <w:jc w:val="both"/>
              <w:rPr>
                <w:b/>
                <w:i/>
              </w:rPr>
            </w:pPr>
            <w:proofErr w:type="spellStart"/>
            <w:r w:rsidRPr="00E65E63">
              <w:rPr>
                <w:b/>
                <w:i/>
              </w:rPr>
              <w:t>Köv</w:t>
            </w:r>
            <w:proofErr w:type="spellEnd"/>
            <w:r w:rsidRPr="00E65E63">
              <w:rPr>
                <w:b/>
                <w:i/>
              </w:rPr>
              <w:t>:</w:t>
            </w:r>
            <w:r>
              <w:rPr>
                <w:b/>
                <w:i/>
              </w:rPr>
              <w:t xml:space="preserve"> é</w:t>
            </w:r>
          </w:p>
          <w:p w14:paraId="562331D6" w14:textId="77777777" w:rsidR="00B940CD" w:rsidRPr="006D133F" w:rsidRDefault="00B940CD" w:rsidP="0005601D">
            <w:pPr>
              <w:jc w:val="both"/>
              <w:rPr>
                <w:b/>
                <w:i/>
              </w:rPr>
            </w:pPr>
            <w:r w:rsidRPr="006D133F">
              <w:rPr>
                <w:b/>
                <w:i/>
              </w:rPr>
              <w:t xml:space="preserve">             </w:t>
            </w:r>
          </w:p>
        </w:tc>
      </w:tr>
      <w:tr w:rsidR="00B940CD" w:rsidRPr="006550A5" w14:paraId="49664335" w14:textId="77777777" w:rsidTr="0005601D">
        <w:tc>
          <w:tcPr>
            <w:tcW w:w="2857" w:type="dxa"/>
            <w:tcBorders>
              <w:top w:val="single" w:sz="4" w:space="0" w:color="auto"/>
              <w:left w:val="single" w:sz="4" w:space="0" w:color="auto"/>
              <w:bottom w:val="single" w:sz="4" w:space="0" w:color="auto"/>
              <w:right w:val="single" w:sz="4" w:space="0" w:color="auto"/>
            </w:tcBorders>
          </w:tcPr>
          <w:p w14:paraId="542488E8" w14:textId="77777777" w:rsidR="00B940CD" w:rsidRPr="00E65E63" w:rsidRDefault="00B940CD" w:rsidP="0005601D">
            <w:pPr>
              <w:jc w:val="both"/>
              <w:rPr>
                <w:b/>
                <w:i/>
              </w:rPr>
            </w:pPr>
            <w:r w:rsidRPr="00E65E63">
              <w:rPr>
                <w:b/>
                <w:i/>
              </w:rPr>
              <w:t>Tantárgyfelelős:</w:t>
            </w:r>
          </w:p>
          <w:p w14:paraId="18A51422" w14:textId="77777777" w:rsidR="00B940CD" w:rsidRPr="00E65E63" w:rsidRDefault="00B940CD" w:rsidP="0005601D">
            <w:pPr>
              <w:jc w:val="both"/>
            </w:pPr>
            <w:r>
              <w:t xml:space="preserve">Dr. </w:t>
            </w:r>
            <w:proofErr w:type="spellStart"/>
            <w:r>
              <w:t>habil</w:t>
            </w:r>
            <w:proofErr w:type="spellEnd"/>
            <w:r>
              <w:t xml:space="preserve"> Koltai László</w:t>
            </w:r>
          </w:p>
        </w:tc>
        <w:tc>
          <w:tcPr>
            <w:tcW w:w="1931" w:type="dxa"/>
            <w:tcBorders>
              <w:top w:val="single" w:sz="4" w:space="0" w:color="auto"/>
              <w:left w:val="single" w:sz="4" w:space="0" w:color="auto"/>
              <w:bottom w:val="single" w:sz="4" w:space="0" w:color="auto"/>
              <w:right w:val="single" w:sz="4" w:space="0" w:color="auto"/>
            </w:tcBorders>
          </w:tcPr>
          <w:p w14:paraId="10022CC1" w14:textId="77777777" w:rsidR="00B940CD" w:rsidRPr="00E65E63" w:rsidRDefault="00B940CD" w:rsidP="0005601D">
            <w:pPr>
              <w:jc w:val="both"/>
              <w:rPr>
                <w:b/>
                <w:i/>
              </w:rPr>
            </w:pPr>
            <w:r w:rsidRPr="00E65E63">
              <w:rPr>
                <w:b/>
                <w:i/>
              </w:rPr>
              <w:t xml:space="preserve">Beosztás: </w:t>
            </w:r>
          </w:p>
          <w:p w14:paraId="3E7B97C5" w14:textId="77777777" w:rsidR="00B940CD" w:rsidRPr="00E65E63" w:rsidRDefault="00B940CD" w:rsidP="0005601D">
            <w:pPr>
              <w:jc w:val="both"/>
            </w:pPr>
            <w: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67A2820" w14:textId="77777777" w:rsidR="00B940CD" w:rsidRPr="00E65E63" w:rsidRDefault="00B940CD" w:rsidP="0005601D">
            <w:pPr>
              <w:rPr>
                <w:b/>
                <w:i/>
                <w:sz w:val="20"/>
              </w:rPr>
            </w:pPr>
            <w:r w:rsidRPr="00E65E63">
              <w:rPr>
                <w:b/>
                <w:i/>
              </w:rPr>
              <w:t>Előkövetelmény:</w:t>
            </w:r>
            <w:r w:rsidRPr="00E65E63">
              <w:rPr>
                <w:b/>
                <w:i/>
                <w:sz w:val="20"/>
              </w:rPr>
              <w:t xml:space="preserve"> </w:t>
            </w:r>
          </w:p>
          <w:p w14:paraId="37621902" w14:textId="77777777" w:rsidR="00B940CD" w:rsidRPr="006550A5" w:rsidRDefault="00B940CD" w:rsidP="0005601D">
            <w:r w:rsidRPr="006550A5">
              <w:t>nincs</w:t>
            </w:r>
          </w:p>
        </w:tc>
      </w:tr>
      <w:tr w:rsidR="00B940CD" w:rsidRPr="00E65E63" w14:paraId="27508F92"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732D2E27" w14:textId="77777777" w:rsidR="00B940CD" w:rsidRPr="00E65E63" w:rsidRDefault="00B940CD" w:rsidP="0005601D">
            <w:pPr>
              <w:jc w:val="center"/>
              <w:rPr>
                <w:b/>
                <w:i/>
              </w:rPr>
            </w:pPr>
            <w:r w:rsidRPr="00E65E63">
              <w:rPr>
                <w:b/>
                <w:i/>
              </w:rPr>
              <w:t>Ismeretanyag leírása:</w:t>
            </w:r>
          </w:p>
        </w:tc>
      </w:tr>
      <w:tr w:rsidR="00B940CD" w:rsidRPr="00E65E63" w14:paraId="1B6B64FA" w14:textId="77777777" w:rsidTr="0005601D">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8A0A230" w14:textId="77777777" w:rsidR="00B940CD" w:rsidRPr="000E1DB4" w:rsidRDefault="00B940CD" w:rsidP="0005601D">
            <w:pPr>
              <w:ind w:right="567"/>
              <w:rPr>
                <w:sz w:val="22"/>
                <w:szCs w:val="22"/>
              </w:rPr>
            </w:pPr>
            <w:r w:rsidRPr="000E1DB4">
              <w:rPr>
                <w:sz w:val="22"/>
                <w:szCs w:val="22"/>
              </w:rPr>
              <w:t>A csomagolásgépesítés alapjai. A gépi csomagolás műveletei. Csomagolási rendszerek gépi megoldásai.</w:t>
            </w:r>
          </w:p>
          <w:p w14:paraId="257AF696" w14:textId="77777777" w:rsidR="00B940CD" w:rsidRPr="000E1DB4" w:rsidRDefault="00B940CD" w:rsidP="0005601D">
            <w:pPr>
              <w:ind w:right="567"/>
              <w:rPr>
                <w:sz w:val="22"/>
                <w:szCs w:val="22"/>
              </w:rPr>
            </w:pPr>
            <w:r w:rsidRPr="000E1DB4">
              <w:rPr>
                <w:sz w:val="22"/>
                <w:szCs w:val="22"/>
              </w:rPr>
              <w:t>Gyűjtőcsomagoló gépek. Kötöző és pántoló gépek. Rekesz be- és kirakó gépek.</w:t>
            </w:r>
          </w:p>
          <w:p w14:paraId="7952A896" w14:textId="77777777" w:rsidR="00B940CD" w:rsidRPr="000E1DB4" w:rsidRDefault="00B940CD" w:rsidP="0005601D">
            <w:pPr>
              <w:ind w:right="567"/>
              <w:rPr>
                <w:sz w:val="22"/>
                <w:szCs w:val="22"/>
              </w:rPr>
            </w:pPr>
            <w:r w:rsidRPr="000E1DB4">
              <w:rPr>
                <w:sz w:val="22"/>
                <w:szCs w:val="22"/>
              </w:rPr>
              <w:t xml:space="preserve">Egységrakomány képző gépek. Fogyasztói csomagolások </w:t>
            </w:r>
            <w:proofErr w:type="spellStart"/>
            <w:r w:rsidRPr="000E1DB4">
              <w:rPr>
                <w:sz w:val="22"/>
                <w:szCs w:val="22"/>
              </w:rPr>
              <w:t>gépei</w:t>
            </w:r>
            <w:proofErr w:type="spellEnd"/>
          </w:p>
          <w:p w14:paraId="731A895C" w14:textId="77777777" w:rsidR="00B940CD" w:rsidRPr="000E1DB4" w:rsidRDefault="00B940CD" w:rsidP="0005601D">
            <w:pPr>
              <w:ind w:right="567"/>
              <w:rPr>
                <w:sz w:val="22"/>
                <w:szCs w:val="22"/>
              </w:rPr>
            </w:pPr>
            <w:r w:rsidRPr="000E1DB4">
              <w:rPr>
                <w:sz w:val="22"/>
                <w:szCs w:val="22"/>
              </w:rPr>
              <w:t>Csomagológépek együttműködése. Csomagoló üzemek folyamatirányítása, szervezése, üzemvitele.</w:t>
            </w:r>
          </w:p>
          <w:p w14:paraId="5C148CD3" w14:textId="77777777" w:rsidR="00B940CD" w:rsidRPr="00B8723C" w:rsidRDefault="00B940CD" w:rsidP="0005601D">
            <w:pPr>
              <w:pStyle w:val="Default"/>
              <w:rPr>
                <w:rFonts w:ascii="Times New Roman" w:hAnsi="Times New Roman" w:cs="Times New Roman"/>
                <w:sz w:val="22"/>
                <w:szCs w:val="22"/>
              </w:rPr>
            </w:pPr>
            <w:r w:rsidRPr="000E1DB4">
              <w:rPr>
                <w:rFonts w:ascii="Times New Roman" w:hAnsi="Times New Roman" w:cs="Times New Roman"/>
                <w:sz w:val="22"/>
                <w:szCs w:val="22"/>
              </w:rPr>
              <w:t>Csomagoló gépek, üzemek létesítésének alapkérdései, automatizálása. Kiszerelő üzemek, tervezése, létesítése, próbaüzemének lebonyolítása. Szerelési szaktanácsadás, garanciális és szervizelési munkák koordinálásának alapvető kérdései.  Létesítmény megvalósításával kapcsolatos szerződések formái, irányadó jogszabályok, hatósági előírások, mechanikai próbák lebonyolítása.</w:t>
            </w:r>
          </w:p>
        </w:tc>
      </w:tr>
      <w:tr w:rsidR="00B940CD" w:rsidRPr="00E65E63" w14:paraId="43CD71C4"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020D9AFF" w14:textId="77777777" w:rsidR="00B940CD" w:rsidRPr="00985A5E" w:rsidRDefault="00B940CD" w:rsidP="0005601D">
            <w:pPr>
              <w:jc w:val="center"/>
              <w:rPr>
                <w:b/>
                <w:i/>
              </w:rPr>
            </w:pPr>
            <w:r w:rsidRPr="00985A5E">
              <w:rPr>
                <w:b/>
                <w:i/>
              </w:rPr>
              <w:t>Az elsajátítandó szakmai kompetenciák:</w:t>
            </w:r>
          </w:p>
          <w:p w14:paraId="5EFFE9BF" w14:textId="77777777" w:rsidR="00B940CD" w:rsidRPr="00985A5E" w:rsidRDefault="00B940CD" w:rsidP="0005601D"/>
          <w:p w14:paraId="1AB73EAD" w14:textId="77777777" w:rsidR="00B940CD" w:rsidRPr="00985A5E" w:rsidRDefault="00B940CD" w:rsidP="0005601D">
            <w:r w:rsidRPr="00985A5E">
              <w:t>- Komplex módon, magas szinten ismeri a könnyűipari szakmaterületek elméleti és gyakorlati részeit.</w:t>
            </w:r>
          </w:p>
          <w:p w14:paraId="02EC27C0" w14:textId="77777777" w:rsidR="00B940CD" w:rsidRPr="00985A5E" w:rsidRDefault="00B940CD" w:rsidP="0005601D">
            <w:r w:rsidRPr="00985A5E">
              <w:t>- Ismeri a könnyűipari szakmaterületekhez kapcsolódó számítógépes kommunikációt és elemzést.</w:t>
            </w:r>
          </w:p>
          <w:p w14:paraId="38BDAD5E" w14:textId="77777777" w:rsidR="00B940CD" w:rsidRPr="00985A5E" w:rsidRDefault="00B940CD" w:rsidP="0005601D">
            <w:r w:rsidRPr="00985A5E">
              <w:t>- Ismeri a szakmaterületéhez kapcsolódó globális társadalmi és gazdasági folyamatokat.</w:t>
            </w:r>
          </w:p>
          <w:p w14:paraId="5FB0C6F7" w14:textId="77777777" w:rsidR="00B940CD" w:rsidRPr="00985A5E" w:rsidRDefault="00B940CD" w:rsidP="0005601D">
            <w:pPr>
              <w:rPr>
                <w:b/>
                <w:i/>
              </w:rPr>
            </w:pPr>
            <w:r w:rsidRPr="00985A5E">
              <w:t>- A szakmaterület ismerete mellett képes specialistaként képezni olyan mérnököket, akik alkalmasak a műszaki és természettudományos ismeretek alkalmazására a terméktervezésben, a termék és technológiafejlesztésben, valamint a termelésben</w:t>
            </w:r>
            <w:r w:rsidRPr="00985A5E">
              <w:rPr>
                <w:b/>
                <w:i/>
              </w:rPr>
              <w:t>.</w:t>
            </w:r>
          </w:p>
          <w:p w14:paraId="1BCDDE14" w14:textId="77777777" w:rsidR="00B940CD" w:rsidRPr="00E65E63" w:rsidRDefault="00B940CD" w:rsidP="0005601D">
            <w:pPr>
              <w:jc w:val="center"/>
              <w:rPr>
                <w:b/>
                <w:i/>
              </w:rPr>
            </w:pPr>
          </w:p>
        </w:tc>
      </w:tr>
      <w:tr w:rsidR="00B940CD" w:rsidRPr="00E65E63" w14:paraId="7833A788"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3B925780" w14:textId="77777777" w:rsidR="00B940CD" w:rsidRPr="00E65E63" w:rsidRDefault="00B940CD" w:rsidP="0005601D">
            <w:pPr>
              <w:jc w:val="center"/>
              <w:rPr>
                <w:b/>
                <w:i/>
              </w:rPr>
            </w:pPr>
            <w:r w:rsidRPr="00E65E63">
              <w:rPr>
                <w:b/>
                <w:i/>
              </w:rPr>
              <w:t>Irodalom:</w:t>
            </w:r>
          </w:p>
        </w:tc>
      </w:tr>
      <w:tr w:rsidR="00B940CD" w:rsidRPr="006550A5" w14:paraId="7437AF78" w14:textId="77777777" w:rsidTr="0005601D">
        <w:trPr>
          <w:trHeight w:val="1044"/>
        </w:trPr>
        <w:tc>
          <w:tcPr>
            <w:tcW w:w="8856" w:type="dxa"/>
            <w:gridSpan w:val="4"/>
            <w:tcBorders>
              <w:top w:val="single" w:sz="4" w:space="0" w:color="auto"/>
              <w:left w:val="single" w:sz="4" w:space="0" w:color="auto"/>
              <w:right w:val="single" w:sz="4" w:space="0" w:color="auto"/>
            </w:tcBorders>
          </w:tcPr>
          <w:p w14:paraId="70AF0B08" w14:textId="77777777" w:rsidR="00B940CD" w:rsidRPr="006550A5" w:rsidRDefault="00B940CD" w:rsidP="0005601D">
            <w:pPr>
              <w:pStyle w:val="Listaszerbekezds"/>
              <w:numPr>
                <w:ilvl w:val="0"/>
                <w:numId w:val="19"/>
              </w:numPr>
            </w:pPr>
            <w:r w:rsidRPr="00A75304">
              <w:rPr>
                <w:sz w:val="22"/>
                <w:szCs w:val="22"/>
              </w:rPr>
              <w:t xml:space="preserve">Dr. </w:t>
            </w:r>
            <w:proofErr w:type="spellStart"/>
            <w:r w:rsidRPr="00A75304">
              <w:rPr>
                <w:sz w:val="22"/>
                <w:szCs w:val="22"/>
              </w:rPr>
              <w:t>Magyary-Kossa</w:t>
            </w:r>
            <w:proofErr w:type="spellEnd"/>
            <w:r w:rsidRPr="00A75304">
              <w:rPr>
                <w:sz w:val="22"/>
                <w:szCs w:val="22"/>
              </w:rPr>
              <w:t xml:space="preserve"> Béla – </w:t>
            </w:r>
            <w:proofErr w:type="spellStart"/>
            <w:r w:rsidRPr="00A75304">
              <w:rPr>
                <w:sz w:val="22"/>
                <w:szCs w:val="22"/>
              </w:rPr>
              <w:t>Tiefbrunner</w:t>
            </w:r>
            <w:proofErr w:type="spellEnd"/>
            <w:r w:rsidRPr="00A75304">
              <w:rPr>
                <w:sz w:val="22"/>
                <w:szCs w:val="22"/>
              </w:rPr>
              <w:t xml:space="preserve"> Anna: Csomagolásgépestés I. Papír-Press Egyesülés, 2001, Budapest</w:t>
            </w:r>
          </w:p>
          <w:p w14:paraId="06473137" w14:textId="77777777" w:rsidR="00B940CD" w:rsidRPr="006550A5" w:rsidRDefault="00B940CD" w:rsidP="0005601D">
            <w:pPr>
              <w:pStyle w:val="Default"/>
              <w:numPr>
                <w:ilvl w:val="0"/>
                <w:numId w:val="19"/>
              </w:numPr>
            </w:pPr>
            <w:r>
              <w:rPr>
                <w:rFonts w:ascii="Times New Roman" w:hAnsi="Times New Roman" w:cs="Times New Roman"/>
                <w:sz w:val="22"/>
                <w:szCs w:val="22"/>
              </w:rPr>
              <w:t>Kerekes T. Bevezetés a csomagolástechnikába I.-II. PapírPress, 2003</w:t>
            </w:r>
          </w:p>
        </w:tc>
      </w:tr>
    </w:tbl>
    <w:p w14:paraId="17537A0B" w14:textId="77777777" w:rsidR="00B940CD" w:rsidRDefault="00B940CD" w:rsidP="00B940CD">
      <w:pPr>
        <w:jc w:val="center"/>
        <w:rPr>
          <w:b/>
          <w:sz w:val="36"/>
          <w:szCs w:val="36"/>
        </w:rPr>
      </w:pPr>
    </w:p>
    <w:p w14:paraId="787DBDC0" w14:textId="77777777" w:rsidR="00B940CD" w:rsidRDefault="00B940CD" w:rsidP="00B940CD">
      <w:pPr>
        <w:rPr>
          <w:b/>
          <w:sz w:val="36"/>
          <w:szCs w:val="36"/>
        </w:rPr>
      </w:pPr>
    </w:p>
    <w:p w14:paraId="0AE57314" w14:textId="77777777" w:rsidR="00B940CD" w:rsidRDefault="00B940CD" w:rsidP="00B940CD">
      <w:pPr>
        <w:rPr>
          <w:b/>
          <w:sz w:val="36"/>
          <w:szCs w:val="36"/>
        </w:rPr>
      </w:pPr>
    </w:p>
    <w:p w14:paraId="1F7C715A" w14:textId="77777777" w:rsidR="00B940CD" w:rsidRDefault="00B940CD" w:rsidP="00B940CD">
      <w:pPr>
        <w:rPr>
          <w:b/>
          <w:sz w:val="36"/>
          <w:szCs w:val="36"/>
        </w:rPr>
      </w:pPr>
    </w:p>
    <w:p w14:paraId="04154E2F" w14:textId="77777777" w:rsidR="00B940CD" w:rsidRDefault="00B940CD" w:rsidP="00B940CD">
      <w:pPr>
        <w:rPr>
          <w:b/>
          <w:sz w:val="36"/>
          <w:szCs w:val="36"/>
        </w:rPr>
      </w:pPr>
    </w:p>
    <w:p w14:paraId="4065154D" w14:textId="77777777" w:rsidR="00B940CD" w:rsidRDefault="00B940CD" w:rsidP="00B940CD">
      <w:pPr>
        <w:rPr>
          <w:b/>
          <w:sz w:val="36"/>
          <w:szCs w:val="36"/>
        </w:rPr>
      </w:pPr>
    </w:p>
    <w:p w14:paraId="00EEF59B" w14:textId="77777777" w:rsidR="00B940CD" w:rsidRDefault="00B940CD" w:rsidP="00B940CD">
      <w:pPr>
        <w:rPr>
          <w:b/>
          <w:sz w:val="36"/>
          <w:szCs w:val="36"/>
        </w:rPr>
      </w:pPr>
    </w:p>
    <w:p w14:paraId="6A50EB7C" w14:textId="77777777" w:rsidR="00B940CD" w:rsidRDefault="00B940CD" w:rsidP="00B940CD">
      <w:pPr>
        <w:rPr>
          <w:b/>
          <w:sz w:val="36"/>
          <w:szCs w:val="36"/>
        </w:rPr>
      </w:pPr>
    </w:p>
    <w:p w14:paraId="3D66EC62" w14:textId="77777777" w:rsidR="00B940CD" w:rsidRDefault="00B940CD" w:rsidP="00B940CD">
      <w:pPr>
        <w:rPr>
          <w:b/>
          <w:sz w:val="36"/>
          <w:szCs w:val="36"/>
        </w:rPr>
      </w:pPr>
    </w:p>
    <w:p w14:paraId="308745F7" w14:textId="77777777" w:rsidR="00B940CD" w:rsidRDefault="00B940CD" w:rsidP="00B940CD">
      <w:pPr>
        <w:rPr>
          <w:b/>
          <w:sz w:val="36"/>
          <w:szCs w:val="36"/>
        </w:rPr>
      </w:pPr>
    </w:p>
    <w:p w14:paraId="5093F0D1" w14:textId="77777777" w:rsidR="00B940CD" w:rsidRDefault="00B940CD" w:rsidP="00B940CD">
      <w:pPr>
        <w:rPr>
          <w:b/>
          <w:sz w:val="36"/>
          <w:szCs w:val="36"/>
        </w:rPr>
      </w:pPr>
    </w:p>
    <w:p w14:paraId="568A64D4" w14:textId="77777777" w:rsidR="00B940CD" w:rsidRDefault="00B940CD" w:rsidP="00B940CD">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4585CEB7" w14:textId="77777777" w:rsidTr="0005601D">
        <w:tc>
          <w:tcPr>
            <w:tcW w:w="2857" w:type="dxa"/>
            <w:tcBorders>
              <w:top w:val="single" w:sz="4" w:space="0" w:color="auto"/>
              <w:left w:val="single" w:sz="4" w:space="0" w:color="auto"/>
              <w:bottom w:val="single" w:sz="4" w:space="0" w:color="auto"/>
              <w:right w:val="single" w:sz="4" w:space="0" w:color="auto"/>
            </w:tcBorders>
          </w:tcPr>
          <w:p w14:paraId="164B103B" w14:textId="77777777" w:rsidR="00B940CD" w:rsidRPr="00E65E63" w:rsidRDefault="00B940CD" w:rsidP="0005601D">
            <w:pPr>
              <w:jc w:val="both"/>
              <w:rPr>
                <w:b/>
                <w:i/>
              </w:rPr>
            </w:pPr>
            <w:r w:rsidRPr="00E65E63">
              <w:rPr>
                <w:b/>
                <w:i/>
              </w:rPr>
              <w:t>Tárgy neve:</w:t>
            </w:r>
          </w:p>
          <w:p w14:paraId="58BA5A89" w14:textId="77777777" w:rsidR="00B940CD" w:rsidRPr="00E65E63" w:rsidRDefault="00B940CD" w:rsidP="0005601D">
            <w:pPr>
              <w:jc w:val="both"/>
              <w:rPr>
                <w:b/>
              </w:rPr>
            </w:pPr>
            <w:r>
              <w:rPr>
                <w:b/>
              </w:rPr>
              <w:t>Csomagolóanyagok</w:t>
            </w:r>
          </w:p>
        </w:tc>
        <w:tc>
          <w:tcPr>
            <w:tcW w:w="1931" w:type="dxa"/>
            <w:tcBorders>
              <w:top w:val="single" w:sz="4" w:space="0" w:color="auto"/>
              <w:left w:val="single" w:sz="4" w:space="0" w:color="auto"/>
              <w:bottom w:val="single" w:sz="4" w:space="0" w:color="auto"/>
              <w:right w:val="single" w:sz="4" w:space="0" w:color="auto"/>
            </w:tcBorders>
          </w:tcPr>
          <w:p w14:paraId="00300EF8" w14:textId="77777777" w:rsidR="00B940CD" w:rsidRPr="00E65E63" w:rsidRDefault="00B940CD" w:rsidP="0005601D">
            <w:pPr>
              <w:jc w:val="both"/>
              <w:rPr>
                <w:b/>
                <w:i/>
              </w:rPr>
            </w:pPr>
            <w:r w:rsidRPr="00E65E63">
              <w:rPr>
                <w:b/>
                <w:i/>
              </w:rPr>
              <w:t>NEPTUN-kód:</w:t>
            </w:r>
          </w:p>
          <w:p w14:paraId="4EBAE15D" w14:textId="77777777" w:rsidR="00B940CD" w:rsidRPr="00E65E63" w:rsidRDefault="00B940CD" w:rsidP="0005601D">
            <w:pPr>
              <w:jc w:val="both"/>
            </w:pPr>
            <w:r>
              <w:rPr>
                <w:sz w:val="22"/>
              </w:rPr>
              <w:t>RMWCA1CMNF</w:t>
            </w:r>
            <w:r w:rsidRPr="00D31C68">
              <w:rPr>
                <w:sz w:val="22"/>
              </w:rPr>
              <w:t xml:space="preserve"> RMWCA1CML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72647923" w14:textId="77777777" w:rsidR="00B940CD" w:rsidRPr="00E65E63" w:rsidRDefault="00B940CD" w:rsidP="0005601D">
            <w:pPr>
              <w:jc w:val="both"/>
              <w:rPr>
                <w:i/>
              </w:rPr>
            </w:pPr>
            <w:r w:rsidRPr="00E65E63">
              <w:rPr>
                <w:b/>
                <w:i/>
              </w:rPr>
              <w:t>Óraszám:</w:t>
            </w:r>
            <w:r w:rsidRPr="00E65E63">
              <w:rPr>
                <w:i/>
              </w:rPr>
              <w:t xml:space="preserve"> </w:t>
            </w:r>
            <w:proofErr w:type="spellStart"/>
            <w:r w:rsidRPr="00E65E63">
              <w:rPr>
                <w:i/>
              </w:rPr>
              <w:t>ea+gy+lb</w:t>
            </w:r>
            <w:proofErr w:type="spellEnd"/>
          </w:p>
          <w:p w14:paraId="13881F77" w14:textId="77777777" w:rsidR="00B940CD" w:rsidRDefault="00B940CD" w:rsidP="0005601D">
            <w:pPr>
              <w:jc w:val="both"/>
            </w:pPr>
            <w:r>
              <w:t>1+3+0</w:t>
            </w:r>
          </w:p>
          <w:p w14:paraId="682BD37F" w14:textId="077F183B" w:rsidR="00B940CD" w:rsidRPr="00E65E63" w:rsidRDefault="00B940CD" w:rsidP="0005601D">
            <w:pPr>
              <w:jc w:val="both"/>
            </w:pPr>
            <w:r>
              <w:t>4+</w:t>
            </w:r>
            <w:r w:rsidR="00A97EE6">
              <w:t>12</w:t>
            </w:r>
            <w:r>
              <w:t>+0</w:t>
            </w:r>
          </w:p>
        </w:tc>
        <w:tc>
          <w:tcPr>
            <w:tcW w:w="1785" w:type="dxa"/>
            <w:tcBorders>
              <w:top w:val="single" w:sz="4" w:space="0" w:color="auto"/>
              <w:left w:val="single" w:sz="4" w:space="0" w:color="auto"/>
              <w:bottom w:val="single" w:sz="4" w:space="0" w:color="auto"/>
              <w:right w:val="single" w:sz="4" w:space="0" w:color="auto"/>
            </w:tcBorders>
          </w:tcPr>
          <w:p w14:paraId="745DA2F9" w14:textId="77777777" w:rsidR="00B940CD" w:rsidRPr="00E65E63" w:rsidRDefault="00B940CD" w:rsidP="0005601D">
            <w:pPr>
              <w:jc w:val="both"/>
            </w:pPr>
            <w:r w:rsidRPr="00E65E63">
              <w:rPr>
                <w:b/>
                <w:i/>
              </w:rPr>
              <w:t>Kredit</w:t>
            </w:r>
            <w:r w:rsidRPr="00E65E63">
              <w:rPr>
                <w:b/>
                <w:iCs/>
              </w:rPr>
              <w:t>:</w:t>
            </w:r>
            <w:r>
              <w:rPr>
                <w:iCs/>
              </w:rPr>
              <w:t xml:space="preserve"> 5</w:t>
            </w:r>
          </w:p>
          <w:p w14:paraId="4742239E" w14:textId="77777777" w:rsidR="00B940CD" w:rsidRPr="00E65E63" w:rsidRDefault="00B940CD" w:rsidP="0005601D">
            <w:pPr>
              <w:jc w:val="both"/>
            </w:pPr>
            <w:proofErr w:type="spellStart"/>
            <w:r w:rsidRPr="00E65E63">
              <w:rPr>
                <w:b/>
                <w:i/>
              </w:rPr>
              <w:t>Köv</w:t>
            </w:r>
            <w:proofErr w:type="spellEnd"/>
            <w:r w:rsidRPr="00E65E63">
              <w:rPr>
                <w:b/>
                <w:i/>
              </w:rPr>
              <w:t>:</w:t>
            </w:r>
            <w:r>
              <w:t xml:space="preserve"> v</w:t>
            </w:r>
          </w:p>
          <w:p w14:paraId="4F5D334C" w14:textId="77777777" w:rsidR="00B940CD" w:rsidRPr="00E65E63" w:rsidRDefault="00B940CD" w:rsidP="0005601D">
            <w:pPr>
              <w:jc w:val="both"/>
            </w:pPr>
            <w:r w:rsidRPr="00E65E63">
              <w:t xml:space="preserve">             </w:t>
            </w:r>
          </w:p>
        </w:tc>
      </w:tr>
      <w:tr w:rsidR="00B940CD" w:rsidRPr="006550A5" w14:paraId="63DD4ED0" w14:textId="77777777" w:rsidTr="0005601D">
        <w:tc>
          <w:tcPr>
            <w:tcW w:w="2857" w:type="dxa"/>
            <w:tcBorders>
              <w:top w:val="single" w:sz="4" w:space="0" w:color="auto"/>
              <w:left w:val="single" w:sz="4" w:space="0" w:color="auto"/>
              <w:bottom w:val="single" w:sz="4" w:space="0" w:color="auto"/>
              <w:right w:val="single" w:sz="4" w:space="0" w:color="auto"/>
            </w:tcBorders>
          </w:tcPr>
          <w:p w14:paraId="39580FBB" w14:textId="77777777" w:rsidR="00B940CD" w:rsidRPr="00E65E63" w:rsidRDefault="00B940CD" w:rsidP="0005601D">
            <w:pPr>
              <w:jc w:val="both"/>
              <w:rPr>
                <w:b/>
                <w:i/>
              </w:rPr>
            </w:pPr>
            <w:r w:rsidRPr="00E65E63">
              <w:rPr>
                <w:b/>
                <w:i/>
              </w:rPr>
              <w:t>Tantárgyfelelős:</w:t>
            </w:r>
          </w:p>
          <w:p w14:paraId="02605D31" w14:textId="77777777" w:rsidR="00B940CD" w:rsidRPr="00E65E63" w:rsidRDefault="00B940CD" w:rsidP="0005601D">
            <w:pPr>
              <w:jc w:val="both"/>
            </w:pPr>
            <w:r>
              <w:t>Tamásné Dr. Nyitrai E. Cecília</w:t>
            </w:r>
          </w:p>
        </w:tc>
        <w:tc>
          <w:tcPr>
            <w:tcW w:w="1931" w:type="dxa"/>
            <w:tcBorders>
              <w:top w:val="single" w:sz="4" w:space="0" w:color="auto"/>
              <w:left w:val="single" w:sz="4" w:space="0" w:color="auto"/>
              <w:bottom w:val="single" w:sz="4" w:space="0" w:color="auto"/>
              <w:right w:val="single" w:sz="4" w:space="0" w:color="auto"/>
            </w:tcBorders>
          </w:tcPr>
          <w:p w14:paraId="45E3D5A0" w14:textId="77777777" w:rsidR="00B940CD" w:rsidRPr="00E65E63" w:rsidRDefault="00B940CD" w:rsidP="0005601D">
            <w:pPr>
              <w:jc w:val="both"/>
              <w:rPr>
                <w:b/>
                <w:i/>
              </w:rPr>
            </w:pPr>
            <w:r w:rsidRPr="00E65E63">
              <w:rPr>
                <w:b/>
                <w:i/>
              </w:rPr>
              <w:t xml:space="preserve">Beosztás: </w:t>
            </w:r>
          </w:p>
          <w:p w14:paraId="50873723" w14:textId="77777777" w:rsidR="00B940CD" w:rsidRPr="00E65E63" w:rsidRDefault="00B940CD" w:rsidP="0005601D">
            <w:pPr>
              <w:jc w:val="both"/>
            </w:pPr>
            <w:r>
              <w:t>főiskolai docens</w:t>
            </w:r>
          </w:p>
        </w:tc>
        <w:tc>
          <w:tcPr>
            <w:tcW w:w="4068" w:type="dxa"/>
            <w:gridSpan w:val="2"/>
            <w:tcBorders>
              <w:top w:val="single" w:sz="4" w:space="0" w:color="auto"/>
              <w:left w:val="single" w:sz="4" w:space="0" w:color="auto"/>
              <w:bottom w:val="single" w:sz="4" w:space="0" w:color="auto"/>
              <w:right w:val="single" w:sz="4" w:space="0" w:color="auto"/>
            </w:tcBorders>
          </w:tcPr>
          <w:p w14:paraId="6E5B2CA7" w14:textId="77777777" w:rsidR="00B940CD" w:rsidRPr="00E65E63" w:rsidRDefault="00B940CD" w:rsidP="0005601D">
            <w:pPr>
              <w:rPr>
                <w:b/>
                <w:i/>
                <w:sz w:val="20"/>
              </w:rPr>
            </w:pPr>
            <w:r w:rsidRPr="00E65E63">
              <w:rPr>
                <w:b/>
                <w:i/>
              </w:rPr>
              <w:t>Előkövetelmény:</w:t>
            </w:r>
            <w:r w:rsidRPr="00E65E63">
              <w:rPr>
                <w:b/>
                <w:i/>
                <w:sz w:val="20"/>
              </w:rPr>
              <w:t xml:space="preserve"> </w:t>
            </w:r>
          </w:p>
          <w:p w14:paraId="3ACCF4EF" w14:textId="77777777" w:rsidR="00B940CD" w:rsidRPr="006550A5" w:rsidRDefault="00B940CD" w:rsidP="0005601D">
            <w:r w:rsidRPr="006550A5">
              <w:t>nincs</w:t>
            </w:r>
          </w:p>
        </w:tc>
      </w:tr>
      <w:tr w:rsidR="00B940CD" w:rsidRPr="00E65E63" w14:paraId="010DA623"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3C25612C" w14:textId="77777777" w:rsidR="00B940CD" w:rsidRPr="00E65E63" w:rsidRDefault="00B940CD" w:rsidP="0005601D">
            <w:pPr>
              <w:jc w:val="center"/>
              <w:rPr>
                <w:b/>
                <w:i/>
              </w:rPr>
            </w:pPr>
            <w:r w:rsidRPr="00E65E63">
              <w:rPr>
                <w:b/>
                <w:i/>
              </w:rPr>
              <w:t>Ismeretanyag leírása:</w:t>
            </w:r>
          </w:p>
        </w:tc>
      </w:tr>
      <w:tr w:rsidR="00B940CD" w:rsidRPr="00E65E63" w14:paraId="0A8E6557" w14:textId="77777777" w:rsidTr="0005601D">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3AB3554" w14:textId="77777777" w:rsidR="00B940CD" w:rsidRDefault="00B940CD" w:rsidP="0005601D">
            <w:pPr>
              <w:spacing w:after="240"/>
              <w:jc w:val="both"/>
              <w:rPr>
                <w:szCs w:val="20"/>
              </w:rPr>
            </w:pPr>
            <w:r w:rsidRPr="002B3F5A">
              <w:rPr>
                <w:szCs w:val="20"/>
              </w:rPr>
              <w:t xml:space="preserve">Tasakok, zsákok, hullámtermékek vizsgálata, minősítése. </w:t>
            </w:r>
          </w:p>
          <w:p w14:paraId="5A299C3A" w14:textId="77777777" w:rsidR="00B940CD" w:rsidRDefault="00B940CD" w:rsidP="0005601D">
            <w:pPr>
              <w:spacing w:after="240"/>
              <w:jc w:val="both"/>
              <w:rPr>
                <w:szCs w:val="20"/>
              </w:rPr>
            </w:pPr>
            <w:r w:rsidRPr="002B3F5A">
              <w:rPr>
                <w:szCs w:val="20"/>
              </w:rPr>
              <w:t xml:space="preserve">Polietilén bevonatú papír és </w:t>
            </w:r>
            <w:proofErr w:type="spellStart"/>
            <w:r w:rsidRPr="002B3F5A">
              <w:rPr>
                <w:szCs w:val="20"/>
              </w:rPr>
              <w:t>nyomásratapadó</w:t>
            </w:r>
            <w:proofErr w:type="spellEnd"/>
            <w:r w:rsidRPr="002B3F5A">
              <w:rPr>
                <w:szCs w:val="20"/>
              </w:rPr>
              <w:t xml:space="preserve"> termékek vizsgálata. PVDC bevonatú papírok vizsgálatai. Nyomtatási eljárások, nyomtatásvizsgálatok. </w:t>
            </w:r>
          </w:p>
          <w:p w14:paraId="095B31B3" w14:textId="77777777" w:rsidR="00B940CD" w:rsidRPr="00E65E63" w:rsidRDefault="00B940CD" w:rsidP="0005601D">
            <w:pPr>
              <w:spacing w:after="240"/>
              <w:jc w:val="both"/>
              <w:rPr>
                <w:szCs w:val="20"/>
              </w:rPr>
            </w:pPr>
            <w:r w:rsidRPr="002B3F5A">
              <w:rPr>
                <w:szCs w:val="20"/>
              </w:rPr>
              <w:t>Dobozok fajtái és vizsgálataik. Egyéb feldolgozóipari termékek minősítése, különös tekintettel a csomagolóanyagokra és csomagolóeszközökre.</w:t>
            </w:r>
          </w:p>
        </w:tc>
      </w:tr>
      <w:tr w:rsidR="00B940CD" w:rsidRPr="00E65E63" w14:paraId="557499C3"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13D26EC2" w14:textId="77777777" w:rsidR="00B940CD" w:rsidRDefault="00B940CD" w:rsidP="0005601D">
            <w:pPr>
              <w:jc w:val="center"/>
              <w:rPr>
                <w:b/>
                <w:i/>
              </w:rPr>
            </w:pPr>
            <w:r w:rsidRPr="00280858">
              <w:rPr>
                <w:b/>
                <w:i/>
              </w:rPr>
              <w:t>Az elsajátítandó szakmai kompetenciák:</w:t>
            </w:r>
          </w:p>
          <w:p w14:paraId="0AEFCC24" w14:textId="77777777" w:rsidR="00B940CD" w:rsidRDefault="00B940CD" w:rsidP="0005601D">
            <w:pPr>
              <w:jc w:val="center"/>
              <w:rPr>
                <w:b/>
                <w:i/>
              </w:rPr>
            </w:pPr>
          </w:p>
          <w:p w14:paraId="2C773561" w14:textId="77777777" w:rsidR="00B940CD" w:rsidRPr="00DD62B2" w:rsidRDefault="00B940CD" w:rsidP="0005601D">
            <w:r w:rsidRPr="00DD62B2">
              <w:t>- Rendszerezett módon birtokolja a könnyűipari anyagismereti, és technológiai szaktudást.</w:t>
            </w:r>
          </w:p>
          <w:p w14:paraId="74479BD5" w14:textId="77777777" w:rsidR="00B940CD" w:rsidRPr="00DD62B2" w:rsidRDefault="00B940CD" w:rsidP="0005601D">
            <w:r w:rsidRPr="00DD62B2">
              <w:t>- Ismeri a könnyűipari terméktervezés szakterületen alkalmazott anyagokat, összetételüket, tulajdonságaikat, alkalmazási területeiket, az anyagjellemzők és a feldolgozás közötti összefüggéseket.</w:t>
            </w:r>
          </w:p>
          <w:p w14:paraId="7A323329" w14:textId="77777777" w:rsidR="00B940CD" w:rsidRPr="00DD62B2" w:rsidRDefault="00B940CD" w:rsidP="0005601D">
            <w:r w:rsidRPr="00DD62B2">
              <w:t>- Képes széles körűen, de kellő tudományos alapossággal tárgyalni a könnyűipar egyes területeit.</w:t>
            </w:r>
          </w:p>
          <w:p w14:paraId="72E1A49A" w14:textId="77777777" w:rsidR="00B940CD" w:rsidRPr="00E65E63" w:rsidRDefault="00B940CD" w:rsidP="0005601D">
            <w:pPr>
              <w:jc w:val="center"/>
              <w:rPr>
                <w:b/>
                <w:i/>
              </w:rPr>
            </w:pPr>
          </w:p>
        </w:tc>
      </w:tr>
      <w:tr w:rsidR="00B940CD" w:rsidRPr="00E65E63" w14:paraId="0C1E1594"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753BA461" w14:textId="77777777" w:rsidR="00B940CD" w:rsidRPr="00E65E63" w:rsidRDefault="00B940CD" w:rsidP="0005601D">
            <w:pPr>
              <w:jc w:val="center"/>
              <w:rPr>
                <w:b/>
                <w:i/>
              </w:rPr>
            </w:pPr>
            <w:r w:rsidRPr="00E65E63">
              <w:rPr>
                <w:b/>
                <w:i/>
              </w:rPr>
              <w:t>Irodalom:</w:t>
            </w:r>
          </w:p>
        </w:tc>
      </w:tr>
      <w:tr w:rsidR="00B940CD" w:rsidRPr="006550A5" w14:paraId="7008D95A" w14:textId="77777777" w:rsidTr="0005601D">
        <w:trPr>
          <w:trHeight w:val="848"/>
        </w:trPr>
        <w:tc>
          <w:tcPr>
            <w:tcW w:w="8856" w:type="dxa"/>
            <w:gridSpan w:val="4"/>
            <w:tcBorders>
              <w:top w:val="single" w:sz="4" w:space="0" w:color="auto"/>
              <w:left w:val="single" w:sz="4" w:space="0" w:color="auto"/>
              <w:right w:val="single" w:sz="4" w:space="0" w:color="auto"/>
            </w:tcBorders>
          </w:tcPr>
          <w:p w14:paraId="792E7773" w14:textId="77777777" w:rsidR="00B940CD" w:rsidRPr="006550A5" w:rsidRDefault="00B940CD" w:rsidP="0005601D">
            <w:pPr>
              <w:pStyle w:val="Listaszerbekezds"/>
              <w:numPr>
                <w:ilvl w:val="0"/>
                <w:numId w:val="20"/>
              </w:numPr>
            </w:pPr>
            <w:r>
              <w:t>Dr. Koltai László: Csomagolóipari anyagismeret I. 2014. OE jegyzet</w:t>
            </w:r>
          </w:p>
          <w:p w14:paraId="06A968D2" w14:textId="77777777" w:rsidR="00B940CD" w:rsidRPr="006550A5" w:rsidRDefault="00B940CD" w:rsidP="0005601D">
            <w:pPr>
              <w:pStyle w:val="Listaszerbekezds"/>
              <w:numPr>
                <w:ilvl w:val="0"/>
                <w:numId w:val="20"/>
              </w:numPr>
            </w:pPr>
            <w:r>
              <w:t>Papíripari szaklexikon, PapírPress Kiadó, 2004.</w:t>
            </w:r>
          </w:p>
          <w:p w14:paraId="2C270573" w14:textId="77777777" w:rsidR="00B940CD" w:rsidRPr="006550A5" w:rsidRDefault="00B940CD" w:rsidP="0005601D">
            <w:pPr>
              <w:pStyle w:val="Listaszerbekezds"/>
              <w:numPr>
                <w:ilvl w:val="0"/>
                <w:numId w:val="20"/>
              </w:numPr>
            </w:pPr>
            <w:r>
              <w:t>Dr. Koltai L.: Hullámtermékek és vizsgálataik – oktatási segédlet OE. 2011</w:t>
            </w:r>
          </w:p>
        </w:tc>
      </w:tr>
      <w:tr w:rsidR="00B940CD" w:rsidRPr="006550A5" w14:paraId="46470E5B"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1E8743F7" w14:textId="77777777" w:rsidR="00B940CD" w:rsidRPr="006550A5" w:rsidRDefault="00B940CD" w:rsidP="0005601D"/>
        </w:tc>
      </w:tr>
    </w:tbl>
    <w:p w14:paraId="2EFE98AB" w14:textId="77777777" w:rsidR="00B940CD" w:rsidRDefault="00B940CD" w:rsidP="00B940CD">
      <w:pPr>
        <w:jc w:val="center"/>
        <w:rPr>
          <w:b/>
          <w:sz w:val="36"/>
          <w:szCs w:val="36"/>
        </w:rPr>
      </w:pPr>
    </w:p>
    <w:p w14:paraId="7833A944" w14:textId="77777777" w:rsidR="00B940CD" w:rsidRDefault="00B940CD" w:rsidP="00B940CD">
      <w:pPr>
        <w:jc w:val="center"/>
        <w:rPr>
          <w:b/>
          <w:sz w:val="36"/>
          <w:szCs w:val="36"/>
        </w:rPr>
      </w:pPr>
    </w:p>
    <w:p w14:paraId="70F18B0A" w14:textId="77777777" w:rsidR="00B940CD" w:rsidRDefault="00B940CD" w:rsidP="00B940CD">
      <w:pPr>
        <w:jc w:val="center"/>
        <w:rPr>
          <w:b/>
          <w:sz w:val="36"/>
          <w:szCs w:val="36"/>
        </w:rPr>
      </w:pPr>
    </w:p>
    <w:p w14:paraId="7D6FE9DA" w14:textId="77777777" w:rsidR="00B940CD" w:rsidRDefault="00B940CD" w:rsidP="00B940CD">
      <w:pPr>
        <w:jc w:val="center"/>
        <w:rPr>
          <w:b/>
          <w:sz w:val="36"/>
          <w:szCs w:val="36"/>
        </w:rPr>
      </w:pPr>
    </w:p>
    <w:p w14:paraId="496B4DB3" w14:textId="77777777" w:rsidR="00B940CD" w:rsidRDefault="00B940CD" w:rsidP="00B940CD">
      <w:pPr>
        <w:jc w:val="center"/>
        <w:rPr>
          <w:b/>
          <w:sz w:val="36"/>
          <w:szCs w:val="36"/>
        </w:rPr>
      </w:pPr>
    </w:p>
    <w:p w14:paraId="3490AF75" w14:textId="77777777" w:rsidR="00B940CD" w:rsidRDefault="00B940CD" w:rsidP="00B940CD">
      <w:pPr>
        <w:jc w:val="center"/>
        <w:rPr>
          <w:b/>
          <w:sz w:val="36"/>
          <w:szCs w:val="36"/>
        </w:rPr>
      </w:pPr>
    </w:p>
    <w:p w14:paraId="2DA7F6C5" w14:textId="77777777" w:rsidR="00B940CD" w:rsidRDefault="00B940CD" w:rsidP="00B940CD">
      <w:pPr>
        <w:jc w:val="center"/>
        <w:rPr>
          <w:b/>
          <w:sz w:val="36"/>
          <w:szCs w:val="36"/>
        </w:rPr>
      </w:pPr>
    </w:p>
    <w:p w14:paraId="1FB2A030" w14:textId="77777777" w:rsidR="00B940CD" w:rsidRDefault="00B940CD" w:rsidP="00B940CD">
      <w:pPr>
        <w:jc w:val="center"/>
        <w:rPr>
          <w:b/>
          <w:sz w:val="36"/>
          <w:szCs w:val="36"/>
        </w:rPr>
      </w:pPr>
    </w:p>
    <w:p w14:paraId="22B802E4" w14:textId="77777777" w:rsidR="00B940CD" w:rsidRDefault="00B940CD" w:rsidP="00B940CD">
      <w:pPr>
        <w:jc w:val="center"/>
        <w:rPr>
          <w:b/>
          <w:sz w:val="36"/>
          <w:szCs w:val="36"/>
        </w:rPr>
      </w:pPr>
    </w:p>
    <w:p w14:paraId="0853BA2D" w14:textId="77777777" w:rsidR="00B940CD" w:rsidRDefault="00B940CD" w:rsidP="00B940CD">
      <w:pPr>
        <w:jc w:val="center"/>
        <w:rPr>
          <w:b/>
          <w:sz w:val="36"/>
          <w:szCs w:val="36"/>
        </w:rPr>
      </w:pPr>
    </w:p>
    <w:p w14:paraId="0F19FF8E" w14:textId="77777777" w:rsidR="00B940CD" w:rsidRDefault="00B940CD" w:rsidP="00B940CD">
      <w:pPr>
        <w:jc w:val="center"/>
        <w:rPr>
          <w:b/>
          <w:sz w:val="36"/>
          <w:szCs w:val="36"/>
        </w:rPr>
      </w:pPr>
    </w:p>
    <w:p w14:paraId="736DAEB1" w14:textId="77777777" w:rsidR="00B940CD" w:rsidRDefault="00B940CD" w:rsidP="00B940CD">
      <w:pPr>
        <w:jc w:val="center"/>
        <w:rPr>
          <w:b/>
          <w:sz w:val="36"/>
          <w:szCs w:val="36"/>
        </w:rPr>
      </w:pPr>
    </w:p>
    <w:p w14:paraId="51D3C0C6"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281A9FD6" w14:textId="77777777" w:rsidTr="0005601D">
        <w:tc>
          <w:tcPr>
            <w:tcW w:w="2857" w:type="dxa"/>
            <w:tcBorders>
              <w:top w:val="single" w:sz="4" w:space="0" w:color="auto"/>
              <w:left w:val="single" w:sz="4" w:space="0" w:color="auto"/>
              <w:bottom w:val="single" w:sz="4" w:space="0" w:color="auto"/>
              <w:right w:val="single" w:sz="4" w:space="0" w:color="auto"/>
            </w:tcBorders>
          </w:tcPr>
          <w:p w14:paraId="43974B2A" w14:textId="77777777" w:rsidR="00B940CD" w:rsidRPr="00E65E63" w:rsidRDefault="00B940CD" w:rsidP="0005601D">
            <w:pPr>
              <w:jc w:val="both"/>
              <w:rPr>
                <w:b/>
                <w:i/>
              </w:rPr>
            </w:pPr>
            <w:r w:rsidRPr="00E65E63">
              <w:rPr>
                <w:b/>
                <w:i/>
              </w:rPr>
              <w:t>Tárgy neve:</w:t>
            </w:r>
          </w:p>
          <w:p w14:paraId="1E2B5EEE" w14:textId="77777777" w:rsidR="00B940CD" w:rsidRPr="00E65E63" w:rsidRDefault="00B940CD" w:rsidP="0005601D">
            <w:pPr>
              <w:jc w:val="both"/>
              <w:rPr>
                <w:b/>
              </w:rPr>
            </w:pPr>
            <w:r>
              <w:rPr>
                <w:b/>
              </w:rPr>
              <w:t>Csomagolástervezés I.</w:t>
            </w:r>
          </w:p>
        </w:tc>
        <w:tc>
          <w:tcPr>
            <w:tcW w:w="1931" w:type="dxa"/>
            <w:tcBorders>
              <w:top w:val="single" w:sz="4" w:space="0" w:color="auto"/>
              <w:left w:val="single" w:sz="4" w:space="0" w:color="auto"/>
              <w:bottom w:val="single" w:sz="4" w:space="0" w:color="auto"/>
              <w:right w:val="single" w:sz="4" w:space="0" w:color="auto"/>
            </w:tcBorders>
          </w:tcPr>
          <w:p w14:paraId="00E58DAE" w14:textId="77777777" w:rsidR="00B940CD" w:rsidRPr="00E65E63" w:rsidRDefault="00B940CD" w:rsidP="0005601D">
            <w:pPr>
              <w:jc w:val="both"/>
              <w:rPr>
                <w:b/>
                <w:i/>
              </w:rPr>
            </w:pPr>
            <w:r w:rsidRPr="00E65E63">
              <w:rPr>
                <w:b/>
                <w:i/>
              </w:rPr>
              <w:t>NEPTUN-kód:</w:t>
            </w:r>
          </w:p>
          <w:p w14:paraId="01790F0D" w14:textId="77777777" w:rsidR="00B940CD" w:rsidRPr="00E65E63" w:rsidRDefault="00B940CD" w:rsidP="0005601D">
            <w:pPr>
              <w:jc w:val="both"/>
            </w:pPr>
            <w:r>
              <w:rPr>
                <w:sz w:val="22"/>
              </w:rPr>
              <w:t>RMWGT1CMNF</w:t>
            </w:r>
            <w:r w:rsidRPr="00D31C68">
              <w:rPr>
                <w:sz w:val="22"/>
              </w:rPr>
              <w:t xml:space="preserve"> RMWGT1CML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1C431A1A" w14:textId="77777777" w:rsidR="00B940CD" w:rsidRPr="00E65E63" w:rsidRDefault="00B940CD" w:rsidP="0005601D">
            <w:pPr>
              <w:jc w:val="both"/>
              <w:rPr>
                <w:i/>
              </w:rPr>
            </w:pPr>
            <w:r w:rsidRPr="00E65E63">
              <w:rPr>
                <w:b/>
                <w:i/>
              </w:rPr>
              <w:t>Óraszám:</w:t>
            </w:r>
            <w:r w:rsidRPr="00E65E63">
              <w:rPr>
                <w:i/>
              </w:rPr>
              <w:t xml:space="preserve"> </w:t>
            </w:r>
            <w:proofErr w:type="spellStart"/>
            <w:r w:rsidRPr="00E65E63">
              <w:rPr>
                <w:i/>
              </w:rPr>
              <w:t>ea+gy+lb</w:t>
            </w:r>
            <w:proofErr w:type="spellEnd"/>
          </w:p>
          <w:p w14:paraId="554D1525" w14:textId="75402A32" w:rsidR="00B940CD" w:rsidRDefault="00B940CD" w:rsidP="0005601D">
            <w:pPr>
              <w:jc w:val="both"/>
            </w:pPr>
            <w:r>
              <w:t>1+</w:t>
            </w:r>
            <w:r w:rsidR="00055F7C">
              <w:t>2</w:t>
            </w:r>
            <w:r>
              <w:t>+</w:t>
            </w:r>
            <w:r w:rsidR="00055F7C">
              <w:t>0</w:t>
            </w:r>
          </w:p>
          <w:p w14:paraId="093118C1" w14:textId="64EF8012" w:rsidR="00B940CD" w:rsidRPr="00E65E63" w:rsidRDefault="00B940CD" w:rsidP="0005601D">
            <w:pPr>
              <w:jc w:val="both"/>
            </w:pPr>
            <w:r>
              <w:t>4+</w:t>
            </w:r>
            <w:r w:rsidR="00055F7C">
              <w:t>8</w:t>
            </w:r>
            <w:r>
              <w:t>+</w:t>
            </w:r>
            <w:r w:rsidR="00055F7C">
              <w:t>0</w:t>
            </w:r>
          </w:p>
        </w:tc>
        <w:tc>
          <w:tcPr>
            <w:tcW w:w="1785" w:type="dxa"/>
            <w:tcBorders>
              <w:top w:val="single" w:sz="4" w:space="0" w:color="auto"/>
              <w:left w:val="single" w:sz="4" w:space="0" w:color="auto"/>
              <w:bottom w:val="single" w:sz="4" w:space="0" w:color="auto"/>
              <w:right w:val="single" w:sz="4" w:space="0" w:color="auto"/>
            </w:tcBorders>
          </w:tcPr>
          <w:p w14:paraId="3B8F59EA" w14:textId="77777777" w:rsidR="00B940CD" w:rsidRPr="00E65E63" w:rsidRDefault="00B940CD" w:rsidP="0005601D">
            <w:pPr>
              <w:jc w:val="both"/>
            </w:pPr>
            <w:r w:rsidRPr="00E65E63">
              <w:rPr>
                <w:b/>
                <w:i/>
              </w:rPr>
              <w:t>Kredit</w:t>
            </w:r>
            <w:r w:rsidRPr="00E65E63">
              <w:rPr>
                <w:b/>
                <w:iCs/>
              </w:rPr>
              <w:t>:</w:t>
            </w:r>
            <w:r>
              <w:rPr>
                <w:iCs/>
              </w:rPr>
              <w:t xml:space="preserve"> 4</w:t>
            </w:r>
          </w:p>
          <w:p w14:paraId="05792986" w14:textId="77777777" w:rsidR="00B940CD" w:rsidRPr="00E65E63" w:rsidRDefault="00B940CD" w:rsidP="0005601D">
            <w:pPr>
              <w:jc w:val="both"/>
            </w:pPr>
            <w:proofErr w:type="spellStart"/>
            <w:r w:rsidRPr="00E65E63">
              <w:rPr>
                <w:b/>
                <w:i/>
              </w:rPr>
              <w:t>Köv</w:t>
            </w:r>
            <w:proofErr w:type="spellEnd"/>
            <w:r w:rsidRPr="00E65E63">
              <w:rPr>
                <w:b/>
                <w:i/>
              </w:rPr>
              <w:t>:</w:t>
            </w:r>
            <w:r>
              <w:t xml:space="preserve"> v</w:t>
            </w:r>
          </w:p>
          <w:p w14:paraId="143AA00C" w14:textId="77777777" w:rsidR="00B940CD" w:rsidRPr="00E65E63" w:rsidRDefault="00B940CD" w:rsidP="0005601D">
            <w:pPr>
              <w:jc w:val="both"/>
            </w:pPr>
            <w:r w:rsidRPr="00E65E63">
              <w:t xml:space="preserve">             </w:t>
            </w:r>
          </w:p>
        </w:tc>
      </w:tr>
      <w:tr w:rsidR="00B940CD" w:rsidRPr="006550A5" w14:paraId="0C7253F7" w14:textId="77777777" w:rsidTr="0005601D">
        <w:tc>
          <w:tcPr>
            <w:tcW w:w="2857" w:type="dxa"/>
            <w:tcBorders>
              <w:top w:val="single" w:sz="4" w:space="0" w:color="auto"/>
              <w:left w:val="single" w:sz="4" w:space="0" w:color="auto"/>
              <w:bottom w:val="single" w:sz="4" w:space="0" w:color="auto"/>
              <w:right w:val="single" w:sz="4" w:space="0" w:color="auto"/>
            </w:tcBorders>
          </w:tcPr>
          <w:p w14:paraId="2072A66B" w14:textId="77777777" w:rsidR="00B940CD" w:rsidRPr="00E65E63" w:rsidRDefault="00B940CD" w:rsidP="0005601D">
            <w:pPr>
              <w:jc w:val="both"/>
              <w:rPr>
                <w:b/>
                <w:i/>
              </w:rPr>
            </w:pPr>
            <w:r w:rsidRPr="00E65E63">
              <w:rPr>
                <w:b/>
                <w:i/>
              </w:rPr>
              <w:t>Tantárgyfelelős:</w:t>
            </w:r>
          </w:p>
          <w:p w14:paraId="696709E5" w14:textId="77777777" w:rsidR="00B940CD" w:rsidRPr="00E65E63" w:rsidRDefault="00B940CD" w:rsidP="0005601D">
            <w:pPr>
              <w:jc w:val="both"/>
            </w:pPr>
            <w:r w:rsidRPr="00E65E63">
              <w:t xml:space="preserve">Dr. </w:t>
            </w:r>
            <w:r>
              <w:t>Németh Róbert</w:t>
            </w:r>
          </w:p>
        </w:tc>
        <w:tc>
          <w:tcPr>
            <w:tcW w:w="1931" w:type="dxa"/>
            <w:tcBorders>
              <w:top w:val="single" w:sz="4" w:space="0" w:color="auto"/>
              <w:left w:val="single" w:sz="4" w:space="0" w:color="auto"/>
              <w:bottom w:val="single" w:sz="4" w:space="0" w:color="auto"/>
              <w:right w:val="single" w:sz="4" w:space="0" w:color="auto"/>
            </w:tcBorders>
          </w:tcPr>
          <w:p w14:paraId="30F38AC8" w14:textId="77777777" w:rsidR="00B940CD" w:rsidRPr="00E65E63" w:rsidRDefault="00B940CD" w:rsidP="0005601D">
            <w:pPr>
              <w:jc w:val="both"/>
              <w:rPr>
                <w:b/>
                <w:i/>
              </w:rPr>
            </w:pPr>
            <w:r w:rsidRPr="00E65E63">
              <w:rPr>
                <w:b/>
                <w:i/>
              </w:rPr>
              <w:t xml:space="preserve">Beosztás: </w:t>
            </w:r>
          </w:p>
          <w:p w14:paraId="0A1FE66A" w14:textId="77777777" w:rsidR="00B940CD" w:rsidRPr="00E65E63" w:rsidRDefault="00B940CD" w:rsidP="0005601D">
            <w:pPr>
              <w:jc w:val="both"/>
            </w:pPr>
            <w: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4D71620" w14:textId="77777777" w:rsidR="00B940CD" w:rsidRPr="00E65E63" w:rsidRDefault="00B940CD" w:rsidP="0005601D">
            <w:pPr>
              <w:rPr>
                <w:b/>
                <w:i/>
                <w:sz w:val="20"/>
              </w:rPr>
            </w:pPr>
            <w:r w:rsidRPr="00E65E63">
              <w:rPr>
                <w:b/>
                <w:i/>
              </w:rPr>
              <w:t>Előkövetelmény:</w:t>
            </w:r>
            <w:r w:rsidRPr="00E65E63">
              <w:rPr>
                <w:b/>
                <w:i/>
                <w:sz w:val="20"/>
              </w:rPr>
              <w:t xml:space="preserve"> </w:t>
            </w:r>
          </w:p>
          <w:p w14:paraId="4A788425" w14:textId="77777777" w:rsidR="00B940CD" w:rsidRPr="006550A5" w:rsidRDefault="00B940CD" w:rsidP="0005601D">
            <w:r w:rsidRPr="006550A5">
              <w:t>nincs</w:t>
            </w:r>
          </w:p>
        </w:tc>
      </w:tr>
      <w:tr w:rsidR="00B940CD" w:rsidRPr="00E65E63" w14:paraId="76B7702A"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190BDA03" w14:textId="77777777" w:rsidR="00B940CD" w:rsidRPr="00E65E63" w:rsidRDefault="00B940CD" w:rsidP="0005601D">
            <w:pPr>
              <w:jc w:val="center"/>
              <w:rPr>
                <w:b/>
                <w:i/>
              </w:rPr>
            </w:pPr>
            <w:r w:rsidRPr="00E65E63">
              <w:rPr>
                <w:b/>
                <w:i/>
              </w:rPr>
              <w:t>Ismeretanyag leírása:</w:t>
            </w:r>
          </w:p>
        </w:tc>
      </w:tr>
      <w:tr w:rsidR="00B940CD" w:rsidRPr="00E65E63" w14:paraId="3F5FCE40" w14:textId="77777777" w:rsidTr="0005601D">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656FB9B" w14:textId="77777777" w:rsidR="00B940CD" w:rsidRDefault="00B940CD" w:rsidP="0005601D">
            <w:pPr>
              <w:spacing w:after="240"/>
              <w:jc w:val="both"/>
            </w:pPr>
            <w:r>
              <w:t>A hallgatók megismertetése a csomagolástervezés műszaki alapjaival, a csomagolóeszközök, ezen belül a papíralapú csomagolások tervezésének alapkövetelményeivel, a méretezések és számítások módjával</w:t>
            </w:r>
            <w:r w:rsidRPr="00C97403">
              <w:t>. A gyakorlat keretében</w:t>
            </w:r>
            <w:r>
              <w:t xml:space="preserve"> a diákok szoftverhasználati (Adobe </w:t>
            </w:r>
            <w:proofErr w:type="spellStart"/>
            <w:r>
              <w:t>Illustrator</w:t>
            </w:r>
            <w:proofErr w:type="spellEnd"/>
            <w:r>
              <w:t xml:space="preserve"> és </w:t>
            </w:r>
            <w:proofErr w:type="spellStart"/>
            <w:r>
              <w:t>Esko</w:t>
            </w:r>
            <w:proofErr w:type="spellEnd"/>
            <w:r>
              <w:t xml:space="preserve"> </w:t>
            </w:r>
            <w:proofErr w:type="spellStart"/>
            <w:r>
              <w:t>ArtiosCAD</w:t>
            </w:r>
            <w:proofErr w:type="spellEnd"/>
            <w:r>
              <w:t>) és grafikai tervezési alapismeretekhez jutnak, ill. megismerkednek azok alkalmazásának szabályaival a csomagolástervezésben.  A megszerzett tudás birtokában önálló tervezési feladatokat oldanak meg, majd ezekről a szoftverek segítségével 3D látványterveket és animációkat készítenek.</w:t>
            </w:r>
          </w:p>
          <w:p w14:paraId="01FF6F5C" w14:textId="77777777" w:rsidR="00B940CD" w:rsidRPr="00E65E63" w:rsidRDefault="00B940CD" w:rsidP="0005601D">
            <w:pPr>
              <w:spacing w:after="240"/>
              <w:jc w:val="both"/>
              <w:rPr>
                <w:szCs w:val="20"/>
              </w:rPr>
            </w:pPr>
            <w:r>
              <w:t>A tantárgy első szemeszterében célunk e</w:t>
            </w:r>
            <w:r w:rsidRPr="00F74527">
              <w:t xml:space="preserve">lsősorban a hullámpapírlemez csomagolástervezés alapjainak elsajátítása és gyakorlati alkalmazása az ESKO </w:t>
            </w:r>
            <w:proofErr w:type="spellStart"/>
            <w:r w:rsidRPr="00F74527">
              <w:t>ArtiosCAD</w:t>
            </w:r>
            <w:proofErr w:type="spellEnd"/>
            <w:r w:rsidRPr="00F74527">
              <w:t xml:space="preserve"> programjával.</w:t>
            </w:r>
            <w:r>
              <w:t xml:space="preserve"> A második szemeszterben pedig az elkészített csomagolásokra terveznek a hallgatók grafikai megoldásokat az Adobe </w:t>
            </w:r>
            <w:proofErr w:type="spellStart"/>
            <w:r>
              <w:t>Illustrator</w:t>
            </w:r>
            <w:proofErr w:type="spellEnd"/>
            <w:r>
              <w:t xml:space="preserve"> programjával.</w:t>
            </w:r>
          </w:p>
        </w:tc>
      </w:tr>
      <w:tr w:rsidR="00B940CD" w:rsidRPr="00E65E63" w14:paraId="4C0877D2"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59783F13" w14:textId="77777777" w:rsidR="00B940CD" w:rsidRDefault="00B940CD" w:rsidP="0005601D">
            <w:pPr>
              <w:jc w:val="center"/>
              <w:rPr>
                <w:b/>
                <w:i/>
              </w:rPr>
            </w:pPr>
            <w:r w:rsidRPr="004D7520">
              <w:rPr>
                <w:b/>
                <w:i/>
              </w:rPr>
              <w:t>Az elsajátítandó szakmai kompetenciák:</w:t>
            </w:r>
          </w:p>
          <w:p w14:paraId="751893DE" w14:textId="77777777" w:rsidR="00B940CD" w:rsidRPr="004D7520" w:rsidRDefault="00B940CD" w:rsidP="0005601D">
            <w:pPr>
              <w:jc w:val="center"/>
              <w:rPr>
                <w:b/>
                <w:i/>
              </w:rPr>
            </w:pPr>
          </w:p>
          <w:p w14:paraId="4AED8EEE" w14:textId="77777777" w:rsidR="00B940CD" w:rsidRPr="004D7520" w:rsidRDefault="00B940CD" w:rsidP="0005601D">
            <w:r w:rsidRPr="004D7520">
              <w:t>- Innovatív, részletekre figyelő tervezői tudás birtokában van.</w:t>
            </w:r>
          </w:p>
          <w:p w14:paraId="16910DDD" w14:textId="77777777" w:rsidR="00B940CD" w:rsidRPr="004D7520" w:rsidRDefault="00B940CD" w:rsidP="0005601D">
            <w:r w:rsidRPr="004D7520">
              <w:t>- Ismeri a könnyűipari terméktervezés szakterületen alkalmazott anyagokat, összetételüket, tulajdonságaikat, alkalmazási területeiket, az anyagjellemzők és a feldolgozás közötti összefüggéseket.</w:t>
            </w:r>
          </w:p>
          <w:p w14:paraId="55CDA31D" w14:textId="77777777" w:rsidR="00B940CD" w:rsidRPr="004D7520" w:rsidRDefault="00B940CD" w:rsidP="0005601D">
            <w:r w:rsidRPr="004D7520">
              <w:t>- Ismeri a könnyűipari szakmaterületekhez kapcsolódó számítógépes kommunikációt és elemzést.</w:t>
            </w:r>
          </w:p>
          <w:p w14:paraId="4CF7627B" w14:textId="77777777" w:rsidR="00B940CD" w:rsidRPr="004D7520" w:rsidRDefault="00B940CD" w:rsidP="0005601D">
            <w:r w:rsidRPr="004D7520">
              <w:t>- Képes a könnyűiparhoz kapcsolódó korszerű, innovatív termékek tervezésére.</w:t>
            </w:r>
          </w:p>
          <w:p w14:paraId="4989E572" w14:textId="77777777" w:rsidR="00B940CD" w:rsidRPr="004D7520" w:rsidRDefault="00B940CD" w:rsidP="0005601D">
            <w:r w:rsidRPr="004D7520">
              <w:t>- Képes szakmailag magas szinten önállóan megtervezni és végrehajtani feladatokat.</w:t>
            </w:r>
          </w:p>
          <w:p w14:paraId="4A341B4F" w14:textId="77777777" w:rsidR="00B940CD" w:rsidRPr="00E65E63" w:rsidRDefault="00B940CD" w:rsidP="0005601D">
            <w:pPr>
              <w:jc w:val="center"/>
              <w:rPr>
                <w:b/>
                <w:i/>
              </w:rPr>
            </w:pPr>
          </w:p>
        </w:tc>
      </w:tr>
      <w:tr w:rsidR="00B940CD" w:rsidRPr="00E65E63" w14:paraId="4A4AF77D"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7BE9901F" w14:textId="77777777" w:rsidR="00B940CD" w:rsidRPr="00E65E63" w:rsidRDefault="00B940CD" w:rsidP="0005601D">
            <w:pPr>
              <w:jc w:val="center"/>
              <w:rPr>
                <w:b/>
                <w:i/>
              </w:rPr>
            </w:pPr>
            <w:r w:rsidRPr="00E65E63">
              <w:rPr>
                <w:b/>
                <w:i/>
              </w:rPr>
              <w:t>Irodalom:</w:t>
            </w:r>
          </w:p>
        </w:tc>
      </w:tr>
      <w:tr w:rsidR="00B940CD" w:rsidRPr="006550A5" w14:paraId="3C38ED38" w14:textId="77777777" w:rsidTr="0005601D">
        <w:trPr>
          <w:trHeight w:val="1400"/>
        </w:trPr>
        <w:tc>
          <w:tcPr>
            <w:tcW w:w="8856" w:type="dxa"/>
            <w:gridSpan w:val="4"/>
            <w:tcBorders>
              <w:top w:val="single" w:sz="4" w:space="0" w:color="auto"/>
              <w:left w:val="single" w:sz="4" w:space="0" w:color="auto"/>
              <w:right w:val="single" w:sz="4" w:space="0" w:color="auto"/>
            </w:tcBorders>
          </w:tcPr>
          <w:p w14:paraId="39054490" w14:textId="77777777" w:rsidR="00B940CD" w:rsidRPr="006550A5" w:rsidRDefault="00B940CD" w:rsidP="0005601D">
            <w:pPr>
              <w:pStyle w:val="Listaszerbekezds"/>
              <w:numPr>
                <w:ilvl w:val="0"/>
                <w:numId w:val="21"/>
              </w:numPr>
            </w:pPr>
            <w:r w:rsidRPr="006550A5">
              <w:t xml:space="preserve">Dr. Németh R., </w:t>
            </w:r>
            <w:proofErr w:type="spellStart"/>
            <w:r w:rsidRPr="006550A5">
              <w:t>Tiefbrunner</w:t>
            </w:r>
            <w:proofErr w:type="spellEnd"/>
            <w:r w:rsidRPr="006550A5">
              <w:t xml:space="preserve"> A.: Csomagolástervezés, elektronikus jegyzet, ÓE, 2015.</w:t>
            </w:r>
          </w:p>
          <w:p w14:paraId="1A240D19" w14:textId="77777777" w:rsidR="00B940CD" w:rsidRPr="006550A5" w:rsidRDefault="00B940CD" w:rsidP="0005601D">
            <w:pPr>
              <w:pStyle w:val="Listaszerbekezds"/>
              <w:numPr>
                <w:ilvl w:val="0"/>
                <w:numId w:val="21"/>
              </w:numPr>
            </w:pPr>
            <w:r w:rsidRPr="006550A5">
              <w:t xml:space="preserve">Ajánlott: Györgyi A., </w:t>
            </w:r>
            <w:proofErr w:type="spellStart"/>
            <w:r w:rsidRPr="006550A5">
              <w:t>Tiefbrunner</w:t>
            </w:r>
            <w:proofErr w:type="spellEnd"/>
            <w:r w:rsidRPr="006550A5">
              <w:t xml:space="preserve"> A., Varga J.: Csomagolástervezés, Papír-Press Egyesülés, Bp., 1999.</w:t>
            </w:r>
          </w:p>
          <w:p w14:paraId="7417482D" w14:textId="77777777" w:rsidR="00B940CD" w:rsidRPr="006550A5" w:rsidRDefault="00B940CD" w:rsidP="0005601D">
            <w:pPr>
              <w:pStyle w:val="Listaszerbekezds"/>
              <w:numPr>
                <w:ilvl w:val="0"/>
                <w:numId w:val="21"/>
              </w:numPr>
            </w:pPr>
            <w:r w:rsidRPr="006550A5">
              <w:t xml:space="preserve">Ajánlott: </w:t>
            </w:r>
            <w:proofErr w:type="spellStart"/>
            <w:r w:rsidRPr="006550A5">
              <w:t>Tiefbrunner</w:t>
            </w:r>
            <w:proofErr w:type="spellEnd"/>
            <w:r w:rsidRPr="006550A5">
              <w:t xml:space="preserve"> A.: Csomagolás – Trendek és kérdések, </w:t>
            </w:r>
            <w:proofErr w:type="spellStart"/>
            <w:r w:rsidRPr="006550A5">
              <w:t>CompLex</w:t>
            </w:r>
            <w:proofErr w:type="spellEnd"/>
            <w:r w:rsidRPr="006550A5">
              <w:t xml:space="preserve">, 2010. </w:t>
            </w:r>
          </w:p>
        </w:tc>
      </w:tr>
      <w:tr w:rsidR="00B940CD" w:rsidRPr="006550A5" w14:paraId="3B657ADA"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6EF15562" w14:textId="77777777" w:rsidR="00B940CD" w:rsidRPr="006550A5" w:rsidRDefault="00B940CD" w:rsidP="0005601D">
            <w:r w:rsidRPr="006550A5">
              <w:t xml:space="preserve">Megjegyzés: </w:t>
            </w:r>
          </w:p>
        </w:tc>
      </w:tr>
    </w:tbl>
    <w:p w14:paraId="3F26C68D" w14:textId="77777777" w:rsidR="00B940CD" w:rsidRDefault="00B940CD" w:rsidP="00B940CD">
      <w:pPr>
        <w:jc w:val="center"/>
        <w:rPr>
          <w:b/>
          <w:sz w:val="36"/>
          <w:szCs w:val="36"/>
        </w:rPr>
      </w:pPr>
    </w:p>
    <w:p w14:paraId="4D9BE264" w14:textId="77777777" w:rsidR="00B940CD" w:rsidRDefault="00B940CD" w:rsidP="00B940CD">
      <w:pPr>
        <w:jc w:val="center"/>
        <w:rPr>
          <w:b/>
          <w:sz w:val="36"/>
          <w:szCs w:val="36"/>
        </w:rPr>
      </w:pPr>
    </w:p>
    <w:p w14:paraId="704907FE" w14:textId="77777777" w:rsidR="00B940CD" w:rsidRDefault="00B940CD" w:rsidP="00B940CD">
      <w:pPr>
        <w:jc w:val="center"/>
        <w:rPr>
          <w:b/>
          <w:sz w:val="36"/>
          <w:szCs w:val="36"/>
        </w:rPr>
      </w:pPr>
    </w:p>
    <w:p w14:paraId="3CC48A2B" w14:textId="77777777" w:rsidR="00B940CD" w:rsidRDefault="00B940CD" w:rsidP="00B940CD">
      <w:pPr>
        <w:jc w:val="center"/>
        <w:rPr>
          <w:b/>
          <w:sz w:val="36"/>
          <w:szCs w:val="36"/>
        </w:rPr>
      </w:pPr>
    </w:p>
    <w:p w14:paraId="5AF566DD" w14:textId="77777777" w:rsidR="00B940CD" w:rsidRDefault="00B940CD" w:rsidP="00B940CD">
      <w:pPr>
        <w:jc w:val="center"/>
        <w:rPr>
          <w:b/>
          <w:sz w:val="36"/>
          <w:szCs w:val="36"/>
        </w:rPr>
      </w:pPr>
    </w:p>
    <w:p w14:paraId="137824EC" w14:textId="77777777" w:rsidR="00B940CD" w:rsidRDefault="00B940CD" w:rsidP="00B940CD">
      <w:pPr>
        <w:jc w:val="center"/>
        <w:rPr>
          <w:b/>
          <w:sz w:val="36"/>
          <w:szCs w:val="36"/>
        </w:rPr>
      </w:pPr>
    </w:p>
    <w:p w14:paraId="032D3626" w14:textId="77777777" w:rsidR="00B940CD" w:rsidRDefault="00B940CD" w:rsidP="00B940CD">
      <w:pPr>
        <w:jc w:val="center"/>
        <w:rPr>
          <w:b/>
          <w:sz w:val="36"/>
          <w:szCs w:val="36"/>
        </w:rPr>
      </w:pPr>
    </w:p>
    <w:p w14:paraId="7882FD0F"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E65E63" w14:paraId="0EB539D0" w14:textId="77777777" w:rsidTr="0005601D">
        <w:tc>
          <w:tcPr>
            <w:tcW w:w="2857" w:type="dxa"/>
            <w:tcBorders>
              <w:top w:val="single" w:sz="4" w:space="0" w:color="auto"/>
              <w:left w:val="single" w:sz="4" w:space="0" w:color="auto"/>
              <w:bottom w:val="single" w:sz="4" w:space="0" w:color="auto"/>
              <w:right w:val="single" w:sz="4" w:space="0" w:color="auto"/>
            </w:tcBorders>
          </w:tcPr>
          <w:p w14:paraId="54331D90" w14:textId="77777777" w:rsidR="00B940CD" w:rsidRPr="00E65E63" w:rsidRDefault="00B940CD" w:rsidP="0005601D">
            <w:pPr>
              <w:jc w:val="both"/>
              <w:rPr>
                <w:b/>
                <w:i/>
              </w:rPr>
            </w:pPr>
            <w:r w:rsidRPr="00E65E63">
              <w:rPr>
                <w:b/>
                <w:i/>
              </w:rPr>
              <w:t>Tárgy neve:</w:t>
            </w:r>
          </w:p>
          <w:p w14:paraId="48020A7C" w14:textId="77777777" w:rsidR="00B940CD" w:rsidRPr="00E65E63" w:rsidRDefault="00B940CD" w:rsidP="0005601D">
            <w:pPr>
              <w:jc w:val="both"/>
              <w:rPr>
                <w:b/>
              </w:rPr>
            </w:pPr>
            <w:r>
              <w:rPr>
                <w:b/>
              </w:rPr>
              <w:t>Csomagolástervezés II.</w:t>
            </w:r>
          </w:p>
        </w:tc>
        <w:tc>
          <w:tcPr>
            <w:tcW w:w="1931" w:type="dxa"/>
            <w:tcBorders>
              <w:top w:val="single" w:sz="4" w:space="0" w:color="auto"/>
              <w:left w:val="single" w:sz="4" w:space="0" w:color="auto"/>
              <w:bottom w:val="single" w:sz="4" w:space="0" w:color="auto"/>
              <w:right w:val="single" w:sz="4" w:space="0" w:color="auto"/>
            </w:tcBorders>
          </w:tcPr>
          <w:p w14:paraId="1159037A" w14:textId="77777777" w:rsidR="00B940CD" w:rsidRPr="00E65E63" w:rsidRDefault="00B940CD" w:rsidP="0005601D">
            <w:pPr>
              <w:jc w:val="both"/>
              <w:rPr>
                <w:b/>
                <w:i/>
              </w:rPr>
            </w:pPr>
            <w:r w:rsidRPr="00E65E63">
              <w:rPr>
                <w:b/>
                <w:i/>
              </w:rPr>
              <w:t>NEPTUN-kód:</w:t>
            </w:r>
          </w:p>
          <w:p w14:paraId="1EE71D4A" w14:textId="77777777" w:rsidR="00B940CD" w:rsidRPr="00E65E63" w:rsidRDefault="00B940CD" w:rsidP="0005601D">
            <w:pPr>
              <w:jc w:val="both"/>
            </w:pPr>
            <w:r>
              <w:rPr>
                <w:sz w:val="22"/>
              </w:rPr>
              <w:t>RMWGT2CMNF</w:t>
            </w:r>
            <w:r w:rsidRPr="00D31C68">
              <w:rPr>
                <w:sz w:val="22"/>
              </w:rPr>
              <w:t xml:space="preserve"> </w:t>
            </w:r>
            <w:r>
              <w:rPr>
                <w:sz w:val="22"/>
              </w:rPr>
              <w:t>RMWGT2</w:t>
            </w:r>
            <w:r w:rsidRPr="00D31C68">
              <w:rPr>
                <w:sz w:val="22"/>
              </w:rPr>
              <w:t>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235B5BAD" w14:textId="77777777" w:rsidR="00B940CD" w:rsidRPr="00E65E63" w:rsidRDefault="00B940CD" w:rsidP="0005601D">
            <w:pPr>
              <w:jc w:val="both"/>
              <w:rPr>
                <w:i/>
              </w:rPr>
            </w:pPr>
            <w:r w:rsidRPr="00E65E63">
              <w:rPr>
                <w:b/>
                <w:i/>
              </w:rPr>
              <w:t>Óraszám:</w:t>
            </w:r>
            <w:r w:rsidRPr="00E65E63">
              <w:rPr>
                <w:i/>
              </w:rPr>
              <w:t xml:space="preserve"> </w:t>
            </w:r>
            <w:proofErr w:type="spellStart"/>
            <w:r w:rsidRPr="00E65E63">
              <w:rPr>
                <w:i/>
              </w:rPr>
              <w:t>ea+gy+lb</w:t>
            </w:r>
            <w:proofErr w:type="spellEnd"/>
          </w:p>
          <w:p w14:paraId="02D8D3BE" w14:textId="3E70B7BD" w:rsidR="00B940CD" w:rsidRDefault="00B940CD" w:rsidP="0005601D">
            <w:pPr>
              <w:jc w:val="both"/>
            </w:pPr>
            <w:r>
              <w:t>0+</w:t>
            </w:r>
            <w:r w:rsidR="00055F7C">
              <w:t>3</w:t>
            </w:r>
            <w:r>
              <w:t>+</w:t>
            </w:r>
            <w:r w:rsidR="00055F7C">
              <w:t>0</w:t>
            </w:r>
          </w:p>
          <w:p w14:paraId="533FD5F9" w14:textId="349E0D36" w:rsidR="00B940CD" w:rsidRPr="00E65E63" w:rsidRDefault="00B940CD" w:rsidP="0005601D">
            <w:pPr>
              <w:jc w:val="both"/>
            </w:pPr>
            <w:r>
              <w:t>0+</w:t>
            </w:r>
            <w:r w:rsidR="00055F7C">
              <w:t>12</w:t>
            </w:r>
            <w:r>
              <w:t>+</w:t>
            </w:r>
            <w:r w:rsidR="00055F7C">
              <w:t>0</w:t>
            </w:r>
          </w:p>
        </w:tc>
        <w:tc>
          <w:tcPr>
            <w:tcW w:w="1785" w:type="dxa"/>
            <w:tcBorders>
              <w:top w:val="single" w:sz="4" w:space="0" w:color="auto"/>
              <w:left w:val="single" w:sz="4" w:space="0" w:color="auto"/>
              <w:bottom w:val="single" w:sz="4" w:space="0" w:color="auto"/>
              <w:right w:val="single" w:sz="4" w:space="0" w:color="auto"/>
            </w:tcBorders>
          </w:tcPr>
          <w:p w14:paraId="530082E8" w14:textId="77777777" w:rsidR="00B940CD" w:rsidRPr="00E65E63" w:rsidRDefault="00B940CD" w:rsidP="0005601D">
            <w:pPr>
              <w:jc w:val="both"/>
            </w:pPr>
            <w:r w:rsidRPr="00E65E63">
              <w:rPr>
                <w:b/>
                <w:i/>
              </w:rPr>
              <w:t>Kredit</w:t>
            </w:r>
            <w:r w:rsidRPr="00E65E63">
              <w:rPr>
                <w:b/>
                <w:iCs/>
              </w:rPr>
              <w:t>:</w:t>
            </w:r>
            <w:r>
              <w:rPr>
                <w:iCs/>
              </w:rPr>
              <w:t xml:space="preserve"> 4</w:t>
            </w:r>
          </w:p>
          <w:p w14:paraId="55AAD9C5" w14:textId="77777777" w:rsidR="00B940CD" w:rsidRPr="00E65E63" w:rsidRDefault="00B940CD" w:rsidP="0005601D">
            <w:pPr>
              <w:jc w:val="both"/>
            </w:pPr>
            <w:proofErr w:type="spellStart"/>
            <w:r w:rsidRPr="00E65E63">
              <w:rPr>
                <w:b/>
                <w:i/>
              </w:rPr>
              <w:t>Köv</w:t>
            </w:r>
            <w:proofErr w:type="spellEnd"/>
            <w:r w:rsidRPr="00E65E63">
              <w:rPr>
                <w:b/>
                <w:i/>
              </w:rPr>
              <w:t>:</w:t>
            </w:r>
            <w:r>
              <w:t xml:space="preserve"> é</w:t>
            </w:r>
          </w:p>
          <w:p w14:paraId="16712C17" w14:textId="77777777" w:rsidR="00B940CD" w:rsidRPr="00E65E63" w:rsidRDefault="00B940CD" w:rsidP="0005601D">
            <w:pPr>
              <w:jc w:val="both"/>
            </w:pPr>
            <w:r w:rsidRPr="00E65E63">
              <w:t xml:space="preserve">             </w:t>
            </w:r>
          </w:p>
        </w:tc>
      </w:tr>
      <w:tr w:rsidR="00B940CD" w:rsidRPr="00E65E63" w14:paraId="4F54D645" w14:textId="77777777" w:rsidTr="0005601D">
        <w:tc>
          <w:tcPr>
            <w:tcW w:w="2857" w:type="dxa"/>
            <w:tcBorders>
              <w:top w:val="single" w:sz="4" w:space="0" w:color="auto"/>
              <w:left w:val="single" w:sz="4" w:space="0" w:color="auto"/>
              <w:bottom w:val="single" w:sz="4" w:space="0" w:color="auto"/>
              <w:right w:val="single" w:sz="4" w:space="0" w:color="auto"/>
            </w:tcBorders>
          </w:tcPr>
          <w:p w14:paraId="597790AA" w14:textId="77777777" w:rsidR="00B940CD" w:rsidRPr="00E65E63" w:rsidRDefault="00B940CD" w:rsidP="0005601D">
            <w:pPr>
              <w:jc w:val="both"/>
              <w:rPr>
                <w:b/>
                <w:i/>
              </w:rPr>
            </w:pPr>
            <w:r w:rsidRPr="00E65E63">
              <w:rPr>
                <w:b/>
                <w:i/>
              </w:rPr>
              <w:t>Tantárgyfelelős:</w:t>
            </w:r>
          </w:p>
          <w:p w14:paraId="5AF5BB1F" w14:textId="77777777" w:rsidR="00B940CD" w:rsidRPr="00E65E63" w:rsidRDefault="00B940CD" w:rsidP="0005601D">
            <w:pPr>
              <w:jc w:val="both"/>
            </w:pPr>
            <w:r w:rsidRPr="00E65E63">
              <w:t xml:space="preserve">Dr. </w:t>
            </w:r>
            <w:r>
              <w:t>Németh Róbert</w:t>
            </w:r>
          </w:p>
        </w:tc>
        <w:tc>
          <w:tcPr>
            <w:tcW w:w="1931" w:type="dxa"/>
            <w:tcBorders>
              <w:top w:val="single" w:sz="4" w:space="0" w:color="auto"/>
              <w:left w:val="single" w:sz="4" w:space="0" w:color="auto"/>
              <w:bottom w:val="single" w:sz="4" w:space="0" w:color="auto"/>
              <w:right w:val="single" w:sz="4" w:space="0" w:color="auto"/>
            </w:tcBorders>
          </w:tcPr>
          <w:p w14:paraId="20188DA6" w14:textId="77777777" w:rsidR="00B940CD" w:rsidRPr="00E65E63" w:rsidRDefault="00B940CD" w:rsidP="0005601D">
            <w:pPr>
              <w:jc w:val="both"/>
              <w:rPr>
                <w:b/>
                <w:i/>
              </w:rPr>
            </w:pPr>
            <w:r w:rsidRPr="00E65E63">
              <w:rPr>
                <w:b/>
                <w:i/>
              </w:rPr>
              <w:t xml:space="preserve">Beosztás: </w:t>
            </w:r>
          </w:p>
          <w:p w14:paraId="68FED6AB" w14:textId="77777777" w:rsidR="00B940CD" w:rsidRPr="00E65E63" w:rsidRDefault="00B940CD" w:rsidP="0005601D">
            <w:pPr>
              <w:jc w:val="both"/>
            </w:pPr>
            <w: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37E5543" w14:textId="77777777" w:rsidR="00B940CD" w:rsidRPr="00E65E63" w:rsidRDefault="00B940CD" w:rsidP="0005601D">
            <w:pPr>
              <w:rPr>
                <w:b/>
                <w:i/>
                <w:sz w:val="20"/>
              </w:rPr>
            </w:pPr>
            <w:r w:rsidRPr="00E65E63">
              <w:rPr>
                <w:b/>
                <w:i/>
              </w:rPr>
              <w:t>Előkövetelmény:</w:t>
            </w:r>
            <w:r w:rsidRPr="00E65E63">
              <w:rPr>
                <w:b/>
                <w:i/>
                <w:sz w:val="20"/>
              </w:rPr>
              <w:t xml:space="preserve"> </w:t>
            </w:r>
          </w:p>
          <w:p w14:paraId="70999778" w14:textId="77777777" w:rsidR="00B940CD" w:rsidRPr="006550A5" w:rsidRDefault="00B940CD" w:rsidP="0005601D">
            <w:r>
              <w:rPr>
                <w:sz w:val="22"/>
              </w:rPr>
              <w:t>RMWGT1CMNF,</w:t>
            </w:r>
            <w:r w:rsidRPr="00D31C68">
              <w:rPr>
                <w:sz w:val="22"/>
              </w:rPr>
              <w:t xml:space="preserve"> RMWGT1CML</w:t>
            </w:r>
            <w:r>
              <w:rPr>
                <w:sz w:val="22"/>
              </w:rPr>
              <w:t>F</w:t>
            </w:r>
            <w:r w:rsidRPr="006550A5">
              <w:t xml:space="preserve"> </w:t>
            </w:r>
          </w:p>
        </w:tc>
      </w:tr>
      <w:tr w:rsidR="00B940CD" w:rsidRPr="00E65E63" w14:paraId="7C4CE9CF"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04AD02B1" w14:textId="77777777" w:rsidR="00B940CD" w:rsidRPr="00E65E63" w:rsidRDefault="00B940CD" w:rsidP="0005601D">
            <w:pPr>
              <w:jc w:val="center"/>
              <w:rPr>
                <w:b/>
                <w:i/>
              </w:rPr>
            </w:pPr>
            <w:r w:rsidRPr="00E65E63">
              <w:rPr>
                <w:b/>
                <w:i/>
              </w:rPr>
              <w:t>Ismeretanyag leírása:</w:t>
            </w:r>
          </w:p>
        </w:tc>
      </w:tr>
      <w:tr w:rsidR="00B940CD" w:rsidRPr="00E65E63" w14:paraId="6C83AB63"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2DB29C2B" w14:textId="77777777" w:rsidR="00B940CD" w:rsidRPr="00477E91" w:rsidRDefault="00B940CD" w:rsidP="0005601D">
            <w:pPr>
              <w:spacing w:after="240"/>
              <w:jc w:val="both"/>
              <w:rPr>
                <w:sz w:val="22"/>
                <w:szCs w:val="22"/>
              </w:rPr>
            </w:pPr>
            <w:r w:rsidRPr="00477E91">
              <w:rPr>
                <w:sz w:val="22"/>
                <w:szCs w:val="22"/>
              </w:rPr>
              <w:t xml:space="preserve">A hallgatók megismertetése a csomagolástervezés műszaki alapjaival, a csomagolóeszközök, ezen belül a papíralapú csomagolások tervezésének alapkövetelményeivel, a méretezések és számítások módjával. A gyakorlat keretében a diákok szoftverhasználati (Adobe </w:t>
            </w:r>
            <w:proofErr w:type="spellStart"/>
            <w:r w:rsidRPr="00477E91">
              <w:rPr>
                <w:sz w:val="22"/>
                <w:szCs w:val="22"/>
              </w:rPr>
              <w:t>Illustrator</w:t>
            </w:r>
            <w:proofErr w:type="spellEnd"/>
            <w:r w:rsidRPr="00477E91">
              <w:rPr>
                <w:sz w:val="22"/>
                <w:szCs w:val="22"/>
              </w:rPr>
              <w:t xml:space="preserve"> és </w:t>
            </w:r>
            <w:proofErr w:type="spellStart"/>
            <w:r w:rsidRPr="00477E91">
              <w:rPr>
                <w:sz w:val="22"/>
                <w:szCs w:val="22"/>
              </w:rPr>
              <w:t>Esko</w:t>
            </w:r>
            <w:proofErr w:type="spellEnd"/>
            <w:r w:rsidRPr="00477E91">
              <w:rPr>
                <w:sz w:val="22"/>
                <w:szCs w:val="22"/>
              </w:rPr>
              <w:t xml:space="preserve"> </w:t>
            </w:r>
            <w:proofErr w:type="spellStart"/>
            <w:r w:rsidRPr="00477E91">
              <w:rPr>
                <w:sz w:val="22"/>
                <w:szCs w:val="22"/>
              </w:rPr>
              <w:t>ArtiosCAD</w:t>
            </w:r>
            <w:proofErr w:type="spellEnd"/>
            <w:r w:rsidRPr="00477E91">
              <w:rPr>
                <w:sz w:val="22"/>
                <w:szCs w:val="22"/>
              </w:rPr>
              <w:t>) és grafikai tervezési alapismeretekhez jutnak, ill. megismerkednek azok alkalmazásának szabályaival a csomagolástervezésben.  A megszerzett tudás birtokában önálló tervezési feladatokat oldanak meg, majd ezekről a szoftverek segítségével 3D látványterveket és animációkat készítenek.</w:t>
            </w:r>
          </w:p>
          <w:p w14:paraId="381DDBBD" w14:textId="77777777" w:rsidR="00B940CD" w:rsidRPr="00E65E63" w:rsidRDefault="00B940CD" w:rsidP="0005601D">
            <w:pPr>
              <w:rPr>
                <w:b/>
                <w:i/>
              </w:rPr>
            </w:pPr>
            <w:r w:rsidRPr="00477E91">
              <w:rPr>
                <w:sz w:val="22"/>
                <w:szCs w:val="22"/>
              </w:rPr>
              <w:t xml:space="preserve">A tantárgy első szemeszterében célunk elsősorban a hullámpapírlemez csomagolástervezés alapjainak elsajátítása és gyakorlati alkalmazása az ESKO </w:t>
            </w:r>
            <w:proofErr w:type="spellStart"/>
            <w:r w:rsidRPr="00477E91">
              <w:rPr>
                <w:sz w:val="22"/>
                <w:szCs w:val="22"/>
              </w:rPr>
              <w:t>ArtiosCAD</w:t>
            </w:r>
            <w:proofErr w:type="spellEnd"/>
            <w:r w:rsidRPr="00477E91">
              <w:rPr>
                <w:sz w:val="22"/>
                <w:szCs w:val="22"/>
              </w:rPr>
              <w:t xml:space="preserve"> programjával. A második szemeszterben pedig az elkészített csomagolásokra terveznek a hallgatók grafikai megoldásokat az Adobe </w:t>
            </w:r>
            <w:proofErr w:type="spellStart"/>
            <w:r w:rsidRPr="00477E91">
              <w:rPr>
                <w:sz w:val="22"/>
                <w:szCs w:val="22"/>
              </w:rPr>
              <w:t>Illustrator</w:t>
            </w:r>
            <w:proofErr w:type="spellEnd"/>
            <w:r w:rsidRPr="00477E91">
              <w:rPr>
                <w:sz w:val="22"/>
                <w:szCs w:val="22"/>
              </w:rPr>
              <w:t xml:space="preserve"> programjával.</w:t>
            </w:r>
          </w:p>
        </w:tc>
      </w:tr>
      <w:tr w:rsidR="00B940CD" w:rsidRPr="00E65E63" w14:paraId="3DBBD4E3"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1252EAFB" w14:textId="77777777" w:rsidR="00B940CD" w:rsidRDefault="00B940CD" w:rsidP="0005601D">
            <w:pPr>
              <w:jc w:val="center"/>
              <w:rPr>
                <w:b/>
                <w:i/>
              </w:rPr>
            </w:pPr>
            <w:r w:rsidRPr="004D7520">
              <w:rPr>
                <w:b/>
                <w:i/>
              </w:rPr>
              <w:t>Az elsajátítandó szakmai kompetenciák:</w:t>
            </w:r>
          </w:p>
          <w:p w14:paraId="120D55F6" w14:textId="77777777" w:rsidR="00B940CD" w:rsidRPr="004D7520" w:rsidRDefault="00B940CD" w:rsidP="0005601D">
            <w:pPr>
              <w:jc w:val="center"/>
              <w:rPr>
                <w:b/>
                <w:i/>
              </w:rPr>
            </w:pPr>
          </w:p>
          <w:p w14:paraId="24A76961" w14:textId="77777777" w:rsidR="00B940CD" w:rsidRPr="004D7520" w:rsidRDefault="00B940CD" w:rsidP="0005601D">
            <w:r w:rsidRPr="004D7520">
              <w:t>- Innovatív, részletekre figyelő tervezői tudás birtokában van.</w:t>
            </w:r>
          </w:p>
          <w:p w14:paraId="45826BC1" w14:textId="77777777" w:rsidR="00B940CD" w:rsidRPr="004D7520" w:rsidRDefault="00B940CD" w:rsidP="0005601D">
            <w:r w:rsidRPr="004D7520">
              <w:t>- Ismeri a könnyűipari terméktervezés szakterületen alkalmazott anyagokat, összetételüket, tulajdonságaikat, alkalmazási területeiket, az anyagjellemzők és a feldolgozás közötti összefüggéseket.</w:t>
            </w:r>
          </w:p>
          <w:p w14:paraId="376CA9D3" w14:textId="77777777" w:rsidR="00B940CD" w:rsidRPr="004D7520" w:rsidRDefault="00B940CD" w:rsidP="0005601D">
            <w:r w:rsidRPr="004D7520">
              <w:t>- Ismeri a könnyűipari szakmaterületekhez kapcsolódó számítógépes kommunikációt és elemzést.</w:t>
            </w:r>
          </w:p>
          <w:p w14:paraId="5EBBCDE8" w14:textId="77777777" w:rsidR="00B940CD" w:rsidRPr="004D7520" w:rsidRDefault="00B940CD" w:rsidP="0005601D">
            <w:r w:rsidRPr="004D7520">
              <w:t>- Képes a könnyűiparhoz kapcsolódó korszerű, innovatív termékek tervezésére.</w:t>
            </w:r>
          </w:p>
          <w:p w14:paraId="65D71758" w14:textId="77777777" w:rsidR="00B940CD" w:rsidRPr="004D7520" w:rsidRDefault="00B940CD" w:rsidP="0005601D">
            <w:r w:rsidRPr="004D7520">
              <w:t>- Képes szakmailag magas szinten önállóan megtervezni és végrehajtani feladatokat.</w:t>
            </w:r>
          </w:p>
          <w:p w14:paraId="07A7718D" w14:textId="77777777" w:rsidR="00B940CD" w:rsidRPr="00E65E63" w:rsidRDefault="00B940CD" w:rsidP="0005601D">
            <w:pPr>
              <w:jc w:val="center"/>
              <w:rPr>
                <w:b/>
                <w:i/>
              </w:rPr>
            </w:pPr>
          </w:p>
        </w:tc>
      </w:tr>
      <w:tr w:rsidR="00B940CD" w:rsidRPr="00E65E63" w14:paraId="3E7E2E1D"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69E2D7D0" w14:textId="77777777" w:rsidR="00B940CD" w:rsidRPr="00E65E63" w:rsidRDefault="00B940CD" w:rsidP="0005601D">
            <w:pPr>
              <w:jc w:val="center"/>
              <w:rPr>
                <w:b/>
                <w:i/>
              </w:rPr>
            </w:pPr>
            <w:r w:rsidRPr="00E65E63">
              <w:rPr>
                <w:b/>
                <w:i/>
              </w:rPr>
              <w:t>Irodalom:</w:t>
            </w:r>
          </w:p>
        </w:tc>
      </w:tr>
      <w:tr w:rsidR="00B940CD" w:rsidRPr="00E65E63" w14:paraId="09B02851" w14:textId="77777777" w:rsidTr="0005601D">
        <w:trPr>
          <w:trHeight w:val="1124"/>
        </w:trPr>
        <w:tc>
          <w:tcPr>
            <w:tcW w:w="8856" w:type="dxa"/>
            <w:gridSpan w:val="4"/>
            <w:tcBorders>
              <w:top w:val="single" w:sz="4" w:space="0" w:color="auto"/>
              <w:left w:val="single" w:sz="4" w:space="0" w:color="auto"/>
              <w:right w:val="single" w:sz="4" w:space="0" w:color="auto"/>
            </w:tcBorders>
          </w:tcPr>
          <w:p w14:paraId="09BBE96D" w14:textId="77777777" w:rsidR="00B940CD" w:rsidRPr="006550A5" w:rsidRDefault="00B940CD" w:rsidP="0005601D">
            <w:pPr>
              <w:pStyle w:val="Listaszerbekezds"/>
              <w:numPr>
                <w:ilvl w:val="0"/>
                <w:numId w:val="22"/>
              </w:numPr>
            </w:pPr>
            <w:r w:rsidRPr="006550A5">
              <w:t xml:space="preserve">Dr. Németh R., </w:t>
            </w:r>
            <w:proofErr w:type="spellStart"/>
            <w:r w:rsidRPr="006550A5">
              <w:t>Tiefbrunner</w:t>
            </w:r>
            <w:proofErr w:type="spellEnd"/>
            <w:r w:rsidRPr="006550A5">
              <w:t xml:space="preserve"> A.: Csomagolástervezés, elektronikus jegyzet, ÓE, 2015.</w:t>
            </w:r>
          </w:p>
          <w:p w14:paraId="08F6BABD" w14:textId="77777777" w:rsidR="00B940CD" w:rsidRPr="006550A5" w:rsidRDefault="00B940CD" w:rsidP="0005601D">
            <w:pPr>
              <w:pStyle w:val="Listaszerbekezds"/>
              <w:numPr>
                <w:ilvl w:val="0"/>
                <w:numId w:val="22"/>
              </w:numPr>
            </w:pPr>
            <w:r w:rsidRPr="006550A5">
              <w:t xml:space="preserve">Ajánlott: Györgyi A., </w:t>
            </w:r>
            <w:proofErr w:type="spellStart"/>
            <w:r w:rsidRPr="006550A5">
              <w:t>Tiefbrunner</w:t>
            </w:r>
            <w:proofErr w:type="spellEnd"/>
            <w:r w:rsidRPr="006550A5">
              <w:t xml:space="preserve"> A., Varga J.: Csomagolástervezés, Papír-Press Egyesülés, Bp., 1999.</w:t>
            </w:r>
          </w:p>
          <w:p w14:paraId="7C66AAB7" w14:textId="77777777" w:rsidR="00B940CD" w:rsidRPr="006550A5" w:rsidRDefault="00B940CD" w:rsidP="0005601D">
            <w:pPr>
              <w:pStyle w:val="Listaszerbekezds"/>
              <w:numPr>
                <w:ilvl w:val="0"/>
                <w:numId w:val="22"/>
              </w:numPr>
            </w:pPr>
            <w:r w:rsidRPr="006550A5">
              <w:t xml:space="preserve">Ajánlott: </w:t>
            </w:r>
            <w:proofErr w:type="spellStart"/>
            <w:r w:rsidRPr="006550A5">
              <w:t>Tiefbrunner</w:t>
            </w:r>
            <w:proofErr w:type="spellEnd"/>
            <w:r w:rsidRPr="006550A5">
              <w:t xml:space="preserve"> A.: Csomagolás – Trendek és kérdések, </w:t>
            </w:r>
            <w:proofErr w:type="spellStart"/>
            <w:r w:rsidRPr="006550A5">
              <w:t>CompLex</w:t>
            </w:r>
            <w:proofErr w:type="spellEnd"/>
            <w:r w:rsidRPr="006550A5">
              <w:t xml:space="preserve">, 2010. </w:t>
            </w:r>
          </w:p>
        </w:tc>
      </w:tr>
      <w:tr w:rsidR="00B940CD" w:rsidRPr="00E65E63" w14:paraId="25D5FE50"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46076C63" w14:textId="77777777" w:rsidR="00B940CD" w:rsidRPr="006550A5" w:rsidRDefault="00B940CD" w:rsidP="0005601D">
            <w:r w:rsidRPr="006550A5">
              <w:t xml:space="preserve">Megjegyzés: </w:t>
            </w:r>
          </w:p>
        </w:tc>
      </w:tr>
    </w:tbl>
    <w:p w14:paraId="1D8A0F91" w14:textId="77777777" w:rsidR="00B940CD" w:rsidRDefault="00B940CD" w:rsidP="00B940CD">
      <w:pPr>
        <w:rPr>
          <w:b/>
          <w:sz w:val="36"/>
          <w:szCs w:val="36"/>
        </w:rPr>
      </w:pPr>
    </w:p>
    <w:p w14:paraId="5483F29C" w14:textId="77777777" w:rsidR="00B940CD" w:rsidRDefault="00B940CD" w:rsidP="00B940CD">
      <w:pPr>
        <w:rPr>
          <w:b/>
          <w:sz w:val="36"/>
          <w:szCs w:val="36"/>
        </w:rPr>
      </w:pPr>
    </w:p>
    <w:p w14:paraId="64FF28B4" w14:textId="77777777" w:rsidR="00B940CD" w:rsidRDefault="00B940CD" w:rsidP="00B940CD">
      <w:pPr>
        <w:rPr>
          <w:b/>
          <w:sz w:val="36"/>
          <w:szCs w:val="36"/>
        </w:rPr>
      </w:pPr>
    </w:p>
    <w:p w14:paraId="2BC98005" w14:textId="77777777" w:rsidR="00B940CD" w:rsidRDefault="00B940CD" w:rsidP="00B940CD">
      <w:pPr>
        <w:rPr>
          <w:b/>
          <w:sz w:val="36"/>
          <w:szCs w:val="36"/>
        </w:rPr>
      </w:pPr>
    </w:p>
    <w:p w14:paraId="6C41189B" w14:textId="77777777" w:rsidR="00B940CD" w:rsidRDefault="00B940CD" w:rsidP="00B940CD">
      <w:pPr>
        <w:rPr>
          <w:b/>
          <w:sz w:val="36"/>
          <w:szCs w:val="36"/>
        </w:rPr>
      </w:pPr>
    </w:p>
    <w:p w14:paraId="1859D584" w14:textId="77777777" w:rsidR="00B940CD" w:rsidRDefault="00B940CD" w:rsidP="00B940CD">
      <w:pPr>
        <w:rPr>
          <w:b/>
          <w:sz w:val="36"/>
          <w:szCs w:val="36"/>
        </w:rPr>
      </w:pPr>
    </w:p>
    <w:p w14:paraId="42CD6138" w14:textId="5C177317" w:rsidR="00476327" w:rsidRDefault="00476327" w:rsidP="00B940CD"/>
    <w:p w14:paraId="0AA719B8" w14:textId="77777777" w:rsidR="00476327" w:rsidRDefault="00476327" w:rsidP="00B940C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684"/>
      </w:tblGrid>
      <w:tr w:rsidR="00B940CD" w:rsidRPr="007B7AAA" w14:paraId="7D68411B" w14:textId="77777777" w:rsidTr="0005601D">
        <w:tc>
          <w:tcPr>
            <w:tcW w:w="2857" w:type="dxa"/>
            <w:tcBorders>
              <w:top w:val="single" w:sz="4" w:space="0" w:color="auto"/>
              <w:left w:val="single" w:sz="4" w:space="0" w:color="auto"/>
              <w:bottom w:val="single" w:sz="4" w:space="0" w:color="auto"/>
              <w:right w:val="single" w:sz="4" w:space="0" w:color="auto"/>
            </w:tcBorders>
          </w:tcPr>
          <w:p w14:paraId="07106CD9" w14:textId="77777777" w:rsidR="00B940CD" w:rsidRPr="007B7AAA" w:rsidRDefault="00B940CD" w:rsidP="0005601D">
            <w:pPr>
              <w:jc w:val="both"/>
              <w:rPr>
                <w:b/>
                <w:i/>
              </w:rPr>
            </w:pPr>
            <w:r w:rsidRPr="007B7AAA">
              <w:rPr>
                <w:b/>
                <w:i/>
              </w:rPr>
              <w:t>Tárgy neve:</w:t>
            </w:r>
          </w:p>
          <w:p w14:paraId="1C2C877E" w14:textId="77777777" w:rsidR="00B940CD" w:rsidRPr="007B7AAA" w:rsidRDefault="00B940CD" w:rsidP="0005601D">
            <w:pPr>
              <w:jc w:val="both"/>
              <w:rPr>
                <w:b/>
                <w:i/>
              </w:rPr>
            </w:pPr>
            <w:r w:rsidRPr="007B7AAA">
              <w:rPr>
                <w:b/>
                <w:i/>
              </w:rPr>
              <w:t>Csomagolástechnológia I.</w:t>
            </w:r>
          </w:p>
        </w:tc>
        <w:tc>
          <w:tcPr>
            <w:tcW w:w="1931" w:type="dxa"/>
            <w:tcBorders>
              <w:top w:val="single" w:sz="4" w:space="0" w:color="auto"/>
              <w:left w:val="single" w:sz="4" w:space="0" w:color="auto"/>
              <w:bottom w:val="single" w:sz="4" w:space="0" w:color="auto"/>
              <w:right w:val="single" w:sz="4" w:space="0" w:color="auto"/>
            </w:tcBorders>
          </w:tcPr>
          <w:p w14:paraId="7356AB43" w14:textId="77777777" w:rsidR="00B940CD" w:rsidRPr="007B7AAA" w:rsidRDefault="00B940CD" w:rsidP="0005601D">
            <w:pPr>
              <w:jc w:val="both"/>
              <w:rPr>
                <w:b/>
                <w:i/>
              </w:rPr>
            </w:pPr>
            <w:r w:rsidRPr="007B7AAA">
              <w:rPr>
                <w:b/>
                <w:i/>
              </w:rPr>
              <w:t>NEPTUN-kód:</w:t>
            </w:r>
          </w:p>
          <w:p w14:paraId="5EF515E9" w14:textId="77777777" w:rsidR="00B940CD" w:rsidRPr="007B7AAA" w:rsidRDefault="00B940CD" w:rsidP="0005601D">
            <w:pPr>
              <w:jc w:val="both"/>
              <w:rPr>
                <w:b/>
                <w:i/>
              </w:rPr>
            </w:pPr>
            <w:r>
              <w:rPr>
                <w:sz w:val="22"/>
              </w:rPr>
              <w:t>RMWCT1CMNF</w:t>
            </w:r>
            <w:r w:rsidRPr="00D31C68">
              <w:rPr>
                <w:sz w:val="22"/>
              </w:rPr>
              <w:t xml:space="preserve"> RMWCT1CML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7B566D1F" w14:textId="77777777" w:rsidR="00B940CD" w:rsidRPr="007B7AAA" w:rsidRDefault="00B940CD" w:rsidP="0005601D">
            <w:pPr>
              <w:jc w:val="both"/>
              <w:rPr>
                <w:b/>
                <w:i/>
              </w:rPr>
            </w:pPr>
            <w:r w:rsidRPr="007B7AAA">
              <w:rPr>
                <w:b/>
                <w:i/>
              </w:rPr>
              <w:t xml:space="preserve">Óraszám: </w:t>
            </w:r>
            <w:proofErr w:type="spellStart"/>
            <w:r w:rsidRPr="007B7AAA">
              <w:rPr>
                <w:b/>
                <w:i/>
              </w:rPr>
              <w:t>ea+gy+lb</w:t>
            </w:r>
            <w:proofErr w:type="spellEnd"/>
          </w:p>
          <w:p w14:paraId="3DA54A87" w14:textId="18FB8C12" w:rsidR="00B940CD" w:rsidRPr="00477E91" w:rsidRDefault="00B940CD" w:rsidP="0005601D">
            <w:pPr>
              <w:jc w:val="both"/>
            </w:pPr>
            <w:r>
              <w:t>1+</w:t>
            </w:r>
            <w:r w:rsidR="00055F7C">
              <w:t>2</w:t>
            </w:r>
            <w:r>
              <w:t>+</w:t>
            </w:r>
            <w:r w:rsidR="00055F7C">
              <w:t>0</w:t>
            </w:r>
          </w:p>
          <w:p w14:paraId="0928F816" w14:textId="78F8FFAF" w:rsidR="00B940CD" w:rsidRPr="007B7AAA" w:rsidRDefault="00B940CD" w:rsidP="0005601D">
            <w:pPr>
              <w:jc w:val="both"/>
              <w:rPr>
                <w:b/>
                <w:i/>
              </w:rPr>
            </w:pPr>
            <w:r>
              <w:t>4+</w:t>
            </w:r>
            <w:r w:rsidR="00055F7C">
              <w:t>8</w:t>
            </w:r>
            <w:r>
              <w:t>+</w:t>
            </w:r>
            <w:r w:rsidR="00055F7C">
              <w:t>0</w:t>
            </w:r>
          </w:p>
        </w:tc>
        <w:tc>
          <w:tcPr>
            <w:tcW w:w="1684" w:type="dxa"/>
            <w:tcBorders>
              <w:top w:val="single" w:sz="4" w:space="0" w:color="auto"/>
              <w:left w:val="single" w:sz="4" w:space="0" w:color="auto"/>
              <w:bottom w:val="single" w:sz="4" w:space="0" w:color="auto"/>
              <w:right w:val="single" w:sz="4" w:space="0" w:color="auto"/>
            </w:tcBorders>
          </w:tcPr>
          <w:p w14:paraId="03C20BB5" w14:textId="77777777" w:rsidR="00B940CD" w:rsidRPr="007B7AAA" w:rsidRDefault="00B940CD" w:rsidP="0005601D">
            <w:pPr>
              <w:jc w:val="both"/>
              <w:rPr>
                <w:b/>
                <w:i/>
              </w:rPr>
            </w:pPr>
            <w:r w:rsidRPr="007B7AAA">
              <w:rPr>
                <w:b/>
                <w:i/>
              </w:rPr>
              <w:t xml:space="preserve">Kredit: </w:t>
            </w:r>
            <w:r>
              <w:rPr>
                <w:b/>
                <w:i/>
              </w:rPr>
              <w:t>4</w:t>
            </w:r>
          </w:p>
          <w:p w14:paraId="4647DC92" w14:textId="77777777" w:rsidR="00B940CD" w:rsidRPr="007B7AAA" w:rsidRDefault="00B940CD" w:rsidP="0005601D">
            <w:pPr>
              <w:jc w:val="both"/>
              <w:rPr>
                <w:b/>
                <w:i/>
              </w:rPr>
            </w:pPr>
            <w:proofErr w:type="spellStart"/>
            <w:r>
              <w:rPr>
                <w:b/>
                <w:i/>
              </w:rPr>
              <w:t>Köv</w:t>
            </w:r>
            <w:proofErr w:type="spellEnd"/>
            <w:r>
              <w:rPr>
                <w:b/>
                <w:i/>
              </w:rPr>
              <w:t>: é</w:t>
            </w:r>
          </w:p>
          <w:p w14:paraId="4DE5A142" w14:textId="77777777" w:rsidR="00B940CD" w:rsidRPr="007B7AAA" w:rsidRDefault="00B940CD" w:rsidP="0005601D">
            <w:pPr>
              <w:jc w:val="both"/>
              <w:rPr>
                <w:b/>
                <w:i/>
              </w:rPr>
            </w:pPr>
            <w:r w:rsidRPr="007B7AAA">
              <w:rPr>
                <w:b/>
                <w:i/>
              </w:rPr>
              <w:t xml:space="preserve">             </w:t>
            </w:r>
          </w:p>
        </w:tc>
      </w:tr>
      <w:tr w:rsidR="00B940CD" w:rsidRPr="007B7AAA" w14:paraId="6114C2E7" w14:textId="77777777" w:rsidTr="0005601D">
        <w:tc>
          <w:tcPr>
            <w:tcW w:w="2857" w:type="dxa"/>
            <w:tcBorders>
              <w:top w:val="single" w:sz="4" w:space="0" w:color="auto"/>
              <w:left w:val="single" w:sz="4" w:space="0" w:color="auto"/>
              <w:bottom w:val="single" w:sz="4" w:space="0" w:color="auto"/>
              <w:right w:val="single" w:sz="4" w:space="0" w:color="auto"/>
            </w:tcBorders>
          </w:tcPr>
          <w:p w14:paraId="2396AABC" w14:textId="77777777" w:rsidR="00B940CD" w:rsidRPr="007B7AAA" w:rsidRDefault="00B940CD" w:rsidP="0005601D">
            <w:pPr>
              <w:jc w:val="both"/>
              <w:rPr>
                <w:b/>
                <w:i/>
              </w:rPr>
            </w:pPr>
            <w:r w:rsidRPr="007B7AAA">
              <w:rPr>
                <w:b/>
                <w:i/>
              </w:rPr>
              <w:t>Tantárgyfelelős:</w:t>
            </w:r>
          </w:p>
          <w:p w14:paraId="6620C6EF" w14:textId="77777777" w:rsidR="00B940CD" w:rsidRPr="007B7AAA" w:rsidRDefault="00B940CD" w:rsidP="0005601D">
            <w:r w:rsidRPr="007B7AAA">
              <w:t>Tamásné Dr. Nyitrai E. Cecília</w:t>
            </w:r>
          </w:p>
        </w:tc>
        <w:tc>
          <w:tcPr>
            <w:tcW w:w="1931" w:type="dxa"/>
            <w:tcBorders>
              <w:top w:val="single" w:sz="4" w:space="0" w:color="auto"/>
              <w:left w:val="single" w:sz="4" w:space="0" w:color="auto"/>
              <w:bottom w:val="single" w:sz="4" w:space="0" w:color="auto"/>
              <w:right w:val="single" w:sz="4" w:space="0" w:color="auto"/>
            </w:tcBorders>
          </w:tcPr>
          <w:p w14:paraId="127CBA76" w14:textId="77777777" w:rsidR="00B940CD" w:rsidRPr="007B7AAA" w:rsidRDefault="00B940CD" w:rsidP="0005601D">
            <w:pPr>
              <w:jc w:val="both"/>
              <w:rPr>
                <w:b/>
                <w:i/>
              </w:rPr>
            </w:pPr>
            <w:r w:rsidRPr="007B7AAA">
              <w:rPr>
                <w:b/>
                <w:i/>
              </w:rPr>
              <w:t xml:space="preserve">Beosztás: </w:t>
            </w:r>
          </w:p>
          <w:p w14:paraId="5609E91A" w14:textId="77777777" w:rsidR="00B940CD" w:rsidRPr="007B7AAA" w:rsidRDefault="00B940CD" w:rsidP="0005601D">
            <w:pPr>
              <w:jc w:val="both"/>
            </w:pPr>
            <w:r>
              <w:t>főiskolai</w:t>
            </w:r>
            <w:r w:rsidRPr="007B7AAA">
              <w:t xml:space="preserve"> docens</w:t>
            </w:r>
          </w:p>
        </w:tc>
        <w:tc>
          <w:tcPr>
            <w:tcW w:w="3967" w:type="dxa"/>
            <w:gridSpan w:val="2"/>
            <w:tcBorders>
              <w:top w:val="single" w:sz="4" w:space="0" w:color="auto"/>
              <w:left w:val="single" w:sz="4" w:space="0" w:color="auto"/>
              <w:bottom w:val="single" w:sz="4" w:space="0" w:color="auto"/>
              <w:right w:val="single" w:sz="4" w:space="0" w:color="auto"/>
            </w:tcBorders>
          </w:tcPr>
          <w:p w14:paraId="5540790A" w14:textId="77777777" w:rsidR="00B940CD" w:rsidRPr="007B7AAA" w:rsidRDefault="00B940CD" w:rsidP="0005601D">
            <w:pPr>
              <w:rPr>
                <w:b/>
                <w:i/>
                <w:sz w:val="20"/>
              </w:rPr>
            </w:pPr>
            <w:r w:rsidRPr="007B7AAA">
              <w:rPr>
                <w:b/>
                <w:i/>
              </w:rPr>
              <w:t>Előkövetelmény:</w:t>
            </w:r>
            <w:r w:rsidRPr="007B7AAA">
              <w:rPr>
                <w:b/>
                <w:i/>
                <w:sz w:val="20"/>
              </w:rPr>
              <w:t xml:space="preserve"> </w:t>
            </w:r>
          </w:p>
          <w:p w14:paraId="2570525F" w14:textId="77777777" w:rsidR="00B940CD" w:rsidRPr="007B7AAA" w:rsidRDefault="00B940CD" w:rsidP="0005601D">
            <w:r w:rsidRPr="007B7AAA">
              <w:t>nincs</w:t>
            </w:r>
          </w:p>
        </w:tc>
      </w:tr>
      <w:tr w:rsidR="00B940CD" w:rsidRPr="007B7AAA" w14:paraId="53E89682" w14:textId="77777777" w:rsidTr="0005601D">
        <w:trPr>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14:paraId="74860130" w14:textId="77777777" w:rsidR="00B940CD" w:rsidRPr="007B7AAA" w:rsidRDefault="00B940CD" w:rsidP="0005601D">
            <w:pPr>
              <w:jc w:val="center"/>
              <w:rPr>
                <w:b/>
                <w:i/>
              </w:rPr>
            </w:pPr>
            <w:r w:rsidRPr="007B7AAA">
              <w:rPr>
                <w:b/>
                <w:i/>
              </w:rPr>
              <w:t>Ismeretanyag leírása:</w:t>
            </w:r>
          </w:p>
        </w:tc>
      </w:tr>
      <w:tr w:rsidR="00B940CD" w:rsidRPr="007B7AAA" w14:paraId="1825068F" w14:textId="77777777" w:rsidTr="0005601D">
        <w:trPr>
          <w:trHeight w:val="3119"/>
        </w:trPr>
        <w:tc>
          <w:tcPr>
            <w:tcW w:w="8755" w:type="dxa"/>
            <w:gridSpan w:val="4"/>
            <w:tcBorders>
              <w:top w:val="single" w:sz="4" w:space="0" w:color="auto"/>
              <w:left w:val="single" w:sz="4" w:space="0" w:color="auto"/>
              <w:bottom w:val="single" w:sz="4" w:space="0" w:color="auto"/>
              <w:right w:val="single" w:sz="4" w:space="0" w:color="auto"/>
            </w:tcBorders>
          </w:tcPr>
          <w:p w14:paraId="1CE2CDAC" w14:textId="77777777" w:rsidR="00B940CD" w:rsidRPr="007B7AAA" w:rsidRDefault="00B940CD" w:rsidP="0005601D">
            <w:pPr>
              <w:rPr>
                <w:sz w:val="22"/>
                <w:szCs w:val="22"/>
              </w:rPr>
            </w:pPr>
            <w:r w:rsidRPr="007B7AAA">
              <w:rPr>
                <w:sz w:val="22"/>
                <w:szCs w:val="22"/>
              </w:rPr>
              <w:t>Csomagolószerek előállítási technológiái. Papír csomagolószerek (zacskó és zsákgyártás, hullámpapírlemez dobozok). Az üveggyártás technológiai folyamata (palack, ill. konzervüveg gyártás). Finomlemez alapú fém csomagolószerek gyártása, korrózióvédelme. Tárcsából hidegfolyatással gyártott csomagolóeszközök. A fa és fapótló anyagok a csomagolásban. Textil csomagolószerek. A csomagolási rendszereknél az anyag, gép és technológia egymáshoz rendelése a termék tulajdonságainak megfelelő csomagolás kialakításához. Csomagolószer gazdálkodás. Kész csomagolások ellenőrző vizsgálatai. Csomagolószerek vizsgálatai és minősítése. Mechanikai és klimatikus igénybevételek vizsgálati módszerei.</w:t>
            </w:r>
          </w:p>
          <w:p w14:paraId="43F90E29" w14:textId="77777777" w:rsidR="00B940CD" w:rsidRDefault="00B940CD" w:rsidP="0005601D">
            <w:pPr>
              <w:rPr>
                <w:sz w:val="22"/>
                <w:szCs w:val="22"/>
              </w:rPr>
            </w:pPr>
            <w:r w:rsidRPr="007B7AAA">
              <w:rPr>
                <w:sz w:val="22"/>
                <w:szCs w:val="22"/>
              </w:rPr>
              <w:t>A csomagolás gazdasági tervezése. Az optimális csomagolás értelmezése (áruvédelem és gazdasági optimum). A legnagyobb igénybevétel és a legkisebb érzékenység, mint a ráfordítás meghatározói. A csomagolás szervezésének általános kérdései. A csomagolási technológia kidolgozása. A gépesítés fokának meghatározása. A csomagolástervezés környezetvédelmi kérdései. A műszaki és reklámgrafikai tervezés összhangja</w:t>
            </w:r>
            <w:r>
              <w:rPr>
                <w:sz w:val="22"/>
                <w:szCs w:val="22"/>
              </w:rPr>
              <w:t>.</w:t>
            </w:r>
          </w:p>
          <w:p w14:paraId="44A10A18" w14:textId="77777777" w:rsidR="00B940CD" w:rsidRPr="007B7AAA" w:rsidRDefault="00B940CD" w:rsidP="0005601D">
            <w:pPr>
              <w:rPr>
                <w:sz w:val="22"/>
                <w:szCs w:val="22"/>
              </w:rPr>
            </w:pPr>
            <w:r w:rsidRPr="000C71F3">
              <w:rPr>
                <w:sz w:val="22"/>
                <w:szCs w:val="22"/>
              </w:rPr>
              <w:t xml:space="preserve">Nyomtatási eljárások csoportosítása, jellemzői, gyártmánytípusai, ívméretek, speciális </w:t>
            </w:r>
            <w:proofErr w:type="spellStart"/>
            <w:r w:rsidRPr="000C71F3">
              <w:rPr>
                <w:sz w:val="22"/>
                <w:szCs w:val="22"/>
              </w:rPr>
              <w:t>továbbfeldolgozási</w:t>
            </w:r>
            <w:proofErr w:type="spellEnd"/>
            <w:r w:rsidRPr="000C71F3">
              <w:rPr>
                <w:sz w:val="22"/>
                <w:szCs w:val="22"/>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w:t>
            </w:r>
          </w:p>
          <w:p w14:paraId="710D1455" w14:textId="77777777" w:rsidR="00B940CD" w:rsidRDefault="00B940CD" w:rsidP="0005601D">
            <w:pPr>
              <w:rPr>
                <w:sz w:val="22"/>
                <w:szCs w:val="22"/>
              </w:rPr>
            </w:pPr>
          </w:p>
          <w:p w14:paraId="1DD1E403" w14:textId="77777777" w:rsidR="00B940CD" w:rsidRPr="007B7AAA" w:rsidRDefault="00B940CD" w:rsidP="0005601D">
            <w:pPr>
              <w:rPr>
                <w:sz w:val="22"/>
                <w:szCs w:val="22"/>
              </w:rPr>
            </w:pPr>
          </w:p>
        </w:tc>
      </w:tr>
      <w:tr w:rsidR="00B940CD" w:rsidRPr="00E65E63" w14:paraId="29978E00" w14:textId="77777777" w:rsidTr="0005601D">
        <w:tc>
          <w:tcPr>
            <w:tcW w:w="8755" w:type="dxa"/>
            <w:gridSpan w:val="4"/>
            <w:tcBorders>
              <w:top w:val="single" w:sz="4" w:space="0" w:color="auto"/>
              <w:left w:val="single" w:sz="4" w:space="0" w:color="auto"/>
              <w:bottom w:val="single" w:sz="4" w:space="0" w:color="auto"/>
              <w:right w:val="single" w:sz="4" w:space="0" w:color="auto"/>
            </w:tcBorders>
          </w:tcPr>
          <w:p w14:paraId="5F7949A7" w14:textId="77777777" w:rsidR="00B940CD" w:rsidRPr="00EA0C43" w:rsidRDefault="00B940CD" w:rsidP="0005601D">
            <w:pPr>
              <w:jc w:val="center"/>
              <w:rPr>
                <w:b/>
                <w:i/>
              </w:rPr>
            </w:pPr>
            <w:r w:rsidRPr="00EA0C43">
              <w:rPr>
                <w:b/>
                <w:i/>
              </w:rPr>
              <w:t>Az elsajátítandó szakmai kompetenciák:</w:t>
            </w:r>
          </w:p>
          <w:p w14:paraId="4B0B843A" w14:textId="77777777" w:rsidR="00B940CD" w:rsidRPr="00EA0C43" w:rsidRDefault="00B940CD" w:rsidP="0005601D">
            <w:pPr>
              <w:jc w:val="center"/>
              <w:rPr>
                <w:b/>
                <w:i/>
              </w:rPr>
            </w:pPr>
          </w:p>
          <w:p w14:paraId="13DC88E1" w14:textId="77777777" w:rsidR="00B940CD" w:rsidRPr="00EA0C43" w:rsidRDefault="00B940CD" w:rsidP="0005601D">
            <w:r w:rsidRPr="00EA0C43">
              <w:t>- Komplex módon, magas szinten ismeri a könnyűipari szakmaterületek elméleti és gyakorlati részeit.</w:t>
            </w:r>
          </w:p>
          <w:p w14:paraId="0E7BD11F" w14:textId="77777777" w:rsidR="00B940CD" w:rsidRPr="00EA0C43" w:rsidRDefault="00B940CD" w:rsidP="0005601D">
            <w:r w:rsidRPr="00EA0C43">
              <w:t>- Ismeri a szakmaterületéhez kapcsolódó globális társadalmi és gazdasági folyamatokat.</w:t>
            </w:r>
          </w:p>
          <w:p w14:paraId="3F123A46" w14:textId="77777777" w:rsidR="00B940CD" w:rsidRPr="00EA0C43" w:rsidRDefault="00B940CD" w:rsidP="0005601D">
            <w:r w:rsidRPr="00EA0C43">
              <w:t>- A szakmaterület ismerete mellett képes specialistaként képezni olyan mérnököket, akik alkalmasak a műszaki és természettudományos ismeretek alkalmazására a terméktervezésben, a termék és technológiafejlesztésben, valamint a termelésben.</w:t>
            </w:r>
          </w:p>
          <w:p w14:paraId="3952691F" w14:textId="77777777" w:rsidR="00B940CD" w:rsidRPr="00E65E63" w:rsidRDefault="00B940CD" w:rsidP="0005601D">
            <w:pPr>
              <w:jc w:val="center"/>
              <w:rPr>
                <w:b/>
                <w:i/>
              </w:rPr>
            </w:pPr>
          </w:p>
        </w:tc>
      </w:tr>
      <w:tr w:rsidR="00B940CD" w:rsidRPr="00E65E63" w14:paraId="504D918B" w14:textId="77777777" w:rsidTr="0005601D">
        <w:tc>
          <w:tcPr>
            <w:tcW w:w="8755" w:type="dxa"/>
            <w:gridSpan w:val="4"/>
            <w:tcBorders>
              <w:top w:val="single" w:sz="4" w:space="0" w:color="auto"/>
              <w:left w:val="single" w:sz="4" w:space="0" w:color="auto"/>
              <w:bottom w:val="single" w:sz="4" w:space="0" w:color="auto"/>
              <w:right w:val="single" w:sz="4" w:space="0" w:color="auto"/>
            </w:tcBorders>
          </w:tcPr>
          <w:p w14:paraId="362F5145" w14:textId="77777777" w:rsidR="00B940CD" w:rsidRPr="00E65E63" w:rsidRDefault="00B940CD" w:rsidP="0005601D">
            <w:pPr>
              <w:jc w:val="center"/>
              <w:rPr>
                <w:b/>
                <w:i/>
              </w:rPr>
            </w:pPr>
            <w:r w:rsidRPr="00E65E63">
              <w:rPr>
                <w:b/>
                <w:i/>
              </w:rPr>
              <w:t>Irodalom:</w:t>
            </w:r>
          </w:p>
        </w:tc>
      </w:tr>
      <w:tr w:rsidR="00B940CD" w:rsidRPr="006550A5" w14:paraId="127EEC0B" w14:textId="77777777" w:rsidTr="0005601D">
        <w:trPr>
          <w:trHeight w:val="2792"/>
        </w:trPr>
        <w:tc>
          <w:tcPr>
            <w:tcW w:w="8755" w:type="dxa"/>
            <w:gridSpan w:val="4"/>
            <w:tcBorders>
              <w:top w:val="single" w:sz="4" w:space="0" w:color="auto"/>
              <w:left w:val="single" w:sz="4" w:space="0" w:color="auto"/>
              <w:right w:val="single" w:sz="4" w:space="0" w:color="auto"/>
            </w:tcBorders>
          </w:tcPr>
          <w:p w14:paraId="4AD5544B" w14:textId="77777777" w:rsidR="00B940CD" w:rsidRPr="00477E91" w:rsidRDefault="00B940CD" w:rsidP="0005601D">
            <w:pPr>
              <w:pStyle w:val="Listaszerbekezds"/>
              <w:numPr>
                <w:ilvl w:val="0"/>
                <w:numId w:val="24"/>
              </w:numPr>
              <w:rPr>
                <w:sz w:val="22"/>
                <w:szCs w:val="22"/>
              </w:rPr>
            </w:pPr>
            <w:r w:rsidRPr="00477E91">
              <w:rPr>
                <w:sz w:val="22"/>
                <w:szCs w:val="22"/>
              </w:rPr>
              <w:t>Kerekes T.: Ipari termékek csomagolása (GTE 1989)</w:t>
            </w:r>
          </w:p>
          <w:p w14:paraId="750F9011" w14:textId="77777777" w:rsidR="00B940CD" w:rsidRPr="00477E91" w:rsidRDefault="00B940CD" w:rsidP="0005601D">
            <w:pPr>
              <w:pStyle w:val="Listaszerbekezds"/>
              <w:numPr>
                <w:ilvl w:val="0"/>
                <w:numId w:val="24"/>
              </w:numPr>
              <w:rPr>
                <w:sz w:val="22"/>
                <w:szCs w:val="22"/>
              </w:rPr>
            </w:pPr>
            <w:r w:rsidRPr="00477E91">
              <w:rPr>
                <w:sz w:val="22"/>
                <w:szCs w:val="22"/>
              </w:rPr>
              <w:t>Kerekes T.: Csomagolás és minőségbiztosítás (GTE 1991)</w:t>
            </w:r>
          </w:p>
          <w:p w14:paraId="7116DFAC" w14:textId="77777777" w:rsidR="00B940CD" w:rsidRPr="00477E91" w:rsidRDefault="00B940CD" w:rsidP="0005601D">
            <w:pPr>
              <w:pStyle w:val="Listaszerbekezds"/>
              <w:numPr>
                <w:ilvl w:val="0"/>
                <w:numId w:val="24"/>
              </w:numPr>
              <w:rPr>
                <w:sz w:val="22"/>
                <w:szCs w:val="22"/>
              </w:rPr>
            </w:pPr>
            <w:r w:rsidRPr="00477E91">
              <w:rPr>
                <w:sz w:val="22"/>
                <w:szCs w:val="22"/>
              </w:rPr>
              <w:t>Kertész B.: Műanyag csomagolószerek (Műszaki Könyvkiadó1985)</w:t>
            </w:r>
          </w:p>
          <w:p w14:paraId="158FC14C" w14:textId="77777777" w:rsidR="00B940CD" w:rsidRPr="00477E91" w:rsidRDefault="00B940CD" w:rsidP="0005601D">
            <w:pPr>
              <w:pStyle w:val="Listaszerbekezds"/>
              <w:numPr>
                <w:ilvl w:val="0"/>
                <w:numId w:val="24"/>
              </w:numPr>
              <w:rPr>
                <w:sz w:val="22"/>
                <w:szCs w:val="22"/>
              </w:rPr>
            </w:pPr>
            <w:r w:rsidRPr="00477E91">
              <w:rPr>
                <w:sz w:val="22"/>
                <w:szCs w:val="22"/>
              </w:rPr>
              <w:t>Szenes E.: Fém- és fémtartalmú csomagolószerek (</w:t>
            </w:r>
            <w:proofErr w:type="gramStart"/>
            <w:r w:rsidRPr="00477E91">
              <w:rPr>
                <w:sz w:val="22"/>
                <w:szCs w:val="22"/>
              </w:rPr>
              <w:t>Műszaki  Könyvkiadó</w:t>
            </w:r>
            <w:proofErr w:type="gramEnd"/>
            <w:r w:rsidRPr="00477E91">
              <w:rPr>
                <w:sz w:val="22"/>
                <w:szCs w:val="22"/>
              </w:rPr>
              <w:t xml:space="preserve"> 1989)</w:t>
            </w:r>
          </w:p>
          <w:p w14:paraId="46F7452B" w14:textId="77777777" w:rsidR="00B940CD" w:rsidRPr="00477E91" w:rsidRDefault="00B940CD" w:rsidP="0005601D">
            <w:pPr>
              <w:pStyle w:val="Listaszerbekezds"/>
              <w:numPr>
                <w:ilvl w:val="0"/>
                <w:numId w:val="24"/>
              </w:numPr>
              <w:rPr>
                <w:sz w:val="22"/>
                <w:szCs w:val="22"/>
              </w:rPr>
            </w:pPr>
            <w:r w:rsidRPr="00477E91">
              <w:rPr>
                <w:sz w:val="22"/>
                <w:szCs w:val="22"/>
              </w:rPr>
              <w:t>Kerekes T.: Bevezetés a csomagolástechnikába I.-II. (</w:t>
            </w:r>
            <w:proofErr w:type="spellStart"/>
            <w:r w:rsidRPr="00477E91">
              <w:rPr>
                <w:sz w:val="22"/>
                <w:szCs w:val="22"/>
              </w:rPr>
              <w:t>Papírpress</w:t>
            </w:r>
            <w:proofErr w:type="spellEnd"/>
            <w:r w:rsidRPr="00477E91">
              <w:rPr>
                <w:sz w:val="22"/>
                <w:szCs w:val="22"/>
              </w:rPr>
              <w:t xml:space="preserve"> Egyesülés 1996)</w:t>
            </w:r>
          </w:p>
          <w:p w14:paraId="1725642E" w14:textId="77777777" w:rsidR="00B940CD" w:rsidRPr="00477E91" w:rsidRDefault="00B940CD" w:rsidP="0005601D">
            <w:pPr>
              <w:pStyle w:val="Listaszerbekezds"/>
              <w:numPr>
                <w:ilvl w:val="0"/>
                <w:numId w:val="24"/>
              </w:numPr>
              <w:rPr>
                <w:sz w:val="22"/>
                <w:szCs w:val="22"/>
              </w:rPr>
            </w:pPr>
            <w:r w:rsidRPr="00477E91">
              <w:rPr>
                <w:sz w:val="22"/>
                <w:szCs w:val="22"/>
              </w:rPr>
              <w:t xml:space="preserve">Györgyi </w:t>
            </w:r>
            <w:proofErr w:type="spellStart"/>
            <w:r w:rsidRPr="00477E91">
              <w:rPr>
                <w:sz w:val="22"/>
                <w:szCs w:val="22"/>
              </w:rPr>
              <w:t>Adrienne</w:t>
            </w:r>
            <w:proofErr w:type="spellEnd"/>
            <w:r w:rsidRPr="00477E91">
              <w:rPr>
                <w:sz w:val="22"/>
                <w:szCs w:val="22"/>
              </w:rPr>
              <w:t xml:space="preserve"> – </w:t>
            </w:r>
            <w:proofErr w:type="spellStart"/>
            <w:r w:rsidRPr="00477E91">
              <w:rPr>
                <w:sz w:val="22"/>
                <w:szCs w:val="22"/>
              </w:rPr>
              <w:t>Tiefbrunner</w:t>
            </w:r>
            <w:proofErr w:type="spellEnd"/>
            <w:r w:rsidRPr="00477E91">
              <w:rPr>
                <w:sz w:val="22"/>
                <w:szCs w:val="22"/>
              </w:rPr>
              <w:t xml:space="preserve"> Anna – Varga József: Csomagolástervezés, Papír-Press Kiadó 1999.</w:t>
            </w:r>
          </w:p>
          <w:p w14:paraId="1080FF39" w14:textId="77777777" w:rsidR="00B940CD" w:rsidRPr="00477E91" w:rsidRDefault="00B940CD" w:rsidP="0005601D">
            <w:pPr>
              <w:pStyle w:val="Listaszerbekezds"/>
              <w:numPr>
                <w:ilvl w:val="0"/>
                <w:numId w:val="24"/>
              </w:numPr>
              <w:rPr>
                <w:sz w:val="22"/>
                <w:szCs w:val="22"/>
              </w:rPr>
            </w:pPr>
            <w:proofErr w:type="spellStart"/>
            <w:r w:rsidRPr="00477E91">
              <w:rPr>
                <w:sz w:val="22"/>
                <w:szCs w:val="22"/>
              </w:rPr>
              <w:t>Magyary-Kossa</w:t>
            </w:r>
            <w:proofErr w:type="spellEnd"/>
            <w:r w:rsidRPr="00477E91">
              <w:rPr>
                <w:sz w:val="22"/>
                <w:szCs w:val="22"/>
              </w:rPr>
              <w:t xml:space="preserve"> Béla: Csomagolásszervezés és -szabályozás, Papír-Press Kiadó 1998.</w:t>
            </w:r>
          </w:p>
          <w:p w14:paraId="3FCBDE43" w14:textId="77777777" w:rsidR="00B940CD" w:rsidRPr="00477E91" w:rsidRDefault="00B940CD" w:rsidP="0005601D">
            <w:pPr>
              <w:pStyle w:val="Listaszerbekezds"/>
              <w:numPr>
                <w:ilvl w:val="0"/>
                <w:numId w:val="24"/>
              </w:numPr>
              <w:rPr>
                <w:sz w:val="22"/>
                <w:szCs w:val="22"/>
              </w:rPr>
            </w:pPr>
            <w:r w:rsidRPr="00477E91">
              <w:rPr>
                <w:sz w:val="22"/>
                <w:szCs w:val="22"/>
              </w:rPr>
              <w:t>Halmos Ede: Csomagolás és logisztika, Papír-Press Kiadó 2002.</w:t>
            </w:r>
          </w:p>
          <w:p w14:paraId="0B1A7ECB" w14:textId="77777777" w:rsidR="00B940CD" w:rsidRPr="006550A5" w:rsidRDefault="00B940CD" w:rsidP="0005601D"/>
        </w:tc>
      </w:tr>
    </w:tbl>
    <w:p w14:paraId="2A32219D" w14:textId="77777777" w:rsidR="00B940CD" w:rsidRDefault="00B940CD" w:rsidP="00B940CD"/>
    <w:p w14:paraId="60403FAD" w14:textId="77777777" w:rsidR="00B940CD" w:rsidRDefault="00B940CD" w:rsidP="00B940CD"/>
    <w:p w14:paraId="1BD7C02B" w14:textId="47924B96" w:rsidR="00B940CD" w:rsidRDefault="00B940CD" w:rsidP="00B940CD"/>
    <w:p w14:paraId="526A859E" w14:textId="77777777" w:rsidR="00476327" w:rsidRDefault="00476327" w:rsidP="00B940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684"/>
      </w:tblGrid>
      <w:tr w:rsidR="00B940CD" w:rsidRPr="00BB12C4" w14:paraId="0D763AC9" w14:textId="77777777" w:rsidTr="0005601D">
        <w:tc>
          <w:tcPr>
            <w:tcW w:w="2857" w:type="dxa"/>
            <w:tcBorders>
              <w:top w:val="single" w:sz="4" w:space="0" w:color="auto"/>
              <w:left w:val="single" w:sz="4" w:space="0" w:color="auto"/>
              <w:bottom w:val="single" w:sz="4" w:space="0" w:color="auto"/>
              <w:right w:val="single" w:sz="4" w:space="0" w:color="auto"/>
            </w:tcBorders>
          </w:tcPr>
          <w:p w14:paraId="3EF3EFD0" w14:textId="77777777" w:rsidR="00B940CD" w:rsidRPr="00BB12C4" w:rsidRDefault="00B940CD" w:rsidP="0005601D">
            <w:pPr>
              <w:jc w:val="both"/>
              <w:rPr>
                <w:b/>
                <w:i/>
              </w:rPr>
            </w:pPr>
            <w:r w:rsidRPr="00BB12C4">
              <w:rPr>
                <w:b/>
                <w:i/>
              </w:rPr>
              <w:t>Tárgy neve:</w:t>
            </w:r>
          </w:p>
          <w:p w14:paraId="2F43CF43" w14:textId="77777777" w:rsidR="00B940CD" w:rsidRPr="00BB12C4" w:rsidRDefault="00B940CD" w:rsidP="0005601D">
            <w:pPr>
              <w:jc w:val="both"/>
              <w:rPr>
                <w:b/>
                <w:i/>
              </w:rPr>
            </w:pPr>
            <w:r w:rsidRPr="00BB12C4">
              <w:rPr>
                <w:b/>
                <w:i/>
              </w:rPr>
              <w:t>Csomagolástechnológia II.</w:t>
            </w:r>
          </w:p>
        </w:tc>
        <w:tc>
          <w:tcPr>
            <w:tcW w:w="1931" w:type="dxa"/>
            <w:tcBorders>
              <w:top w:val="single" w:sz="4" w:space="0" w:color="auto"/>
              <w:left w:val="single" w:sz="4" w:space="0" w:color="auto"/>
              <w:bottom w:val="single" w:sz="4" w:space="0" w:color="auto"/>
              <w:right w:val="single" w:sz="4" w:space="0" w:color="auto"/>
            </w:tcBorders>
          </w:tcPr>
          <w:p w14:paraId="577308DE" w14:textId="77777777" w:rsidR="00B940CD" w:rsidRPr="00BB12C4" w:rsidRDefault="00B940CD" w:rsidP="0005601D">
            <w:pPr>
              <w:jc w:val="both"/>
              <w:rPr>
                <w:b/>
                <w:i/>
              </w:rPr>
            </w:pPr>
            <w:r w:rsidRPr="00BB12C4">
              <w:rPr>
                <w:b/>
                <w:i/>
              </w:rPr>
              <w:t>NEPTUN-kód:</w:t>
            </w:r>
          </w:p>
          <w:p w14:paraId="73280A15" w14:textId="77777777" w:rsidR="00B940CD" w:rsidRPr="00BB12C4" w:rsidRDefault="00B940CD" w:rsidP="0005601D">
            <w:pPr>
              <w:jc w:val="both"/>
              <w:rPr>
                <w:b/>
                <w:i/>
              </w:rPr>
            </w:pPr>
            <w:r>
              <w:rPr>
                <w:sz w:val="22"/>
              </w:rPr>
              <w:t>RMWCT2CMNF</w:t>
            </w:r>
            <w:r w:rsidRPr="00D31C68">
              <w:rPr>
                <w:sz w:val="22"/>
              </w:rPr>
              <w:t xml:space="preserve"> </w:t>
            </w:r>
            <w:r>
              <w:rPr>
                <w:sz w:val="22"/>
              </w:rPr>
              <w:t>RMWCT2</w:t>
            </w:r>
            <w:r w:rsidRPr="00D31C68">
              <w:rPr>
                <w:sz w:val="22"/>
              </w:rPr>
              <w:t>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6217B4DF" w14:textId="77777777" w:rsidR="00B940CD" w:rsidRPr="00BB12C4" w:rsidRDefault="00B940CD" w:rsidP="0005601D">
            <w:pPr>
              <w:jc w:val="both"/>
              <w:rPr>
                <w:b/>
                <w:i/>
              </w:rPr>
            </w:pPr>
            <w:r w:rsidRPr="00BB12C4">
              <w:rPr>
                <w:b/>
                <w:i/>
              </w:rPr>
              <w:t xml:space="preserve">Óraszám: </w:t>
            </w:r>
            <w:proofErr w:type="spellStart"/>
            <w:r w:rsidRPr="00BB12C4">
              <w:rPr>
                <w:b/>
                <w:i/>
              </w:rPr>
              <w:t>ea+gy+lb</w:t>
            </w:r>
            <w:proofErr w:type="spellEnd"/>
          </w:p>
          <w:p w14:paraId="4282C8EC" w14:textId="77777777" w:rsidR="00B940CD" w:rsidRDefault="00B940CD" w:rsidP="0005601D">
            <w:pPr>
              <w:jc w:val="both"/>
            </w:pPr>
            <w:r w:rsidRPr="00477E91">
              <w:t>1+3+0</w:t>
            </w:r>
          </w:p>
          <w:p w14:paraId="2E62CD84" w14:textId="77777777" w:rsidR="00B940CD" w:rsidRPr="00477E91" w:rsidRDefault="00B940CD" w:rsidP="0005601D">
            <w:pPr>
              <w:jc w:val="both"/>
            </w:pPr>
            <w:r>
              <w:t>4+12+0</w:t>
            </w:r>
          </w:p>
        </w:tc>
        <w:tc>
          <w:tcPr>
            <w:tcW w:w="1684" w:type="dxa"/>
            <w:tcBorders>
              <w:top w:val="single" w:sz="4" w:space="0" w:color="auto"/>
              <w:left w:val="single" w:sz="4" w:space="0" w:color="auto"/>
              <w:bottom w:val="single" w:sz="4" w:space="0" w:color="auto"/>
              <w:right w:val="single" w:sz="4" w:space="0" w:color="auto"/>
            </w:tcBorders>
          </w:tcPr>
          <w:p w14:paraId="1F731B3E" w14:textId="77777777" w:rsidR="00B940CD" w:rsidRPr="00BB12C4" w:rsidRDefault="00B940CD" w:rsidP="0005601D">
            <w:pPr>
              <w:jc w:val="both"/>
              <w:rPr>
                <w:b/>
                <w:i/>
              </w:rPr>
            </w:pPr>
            <w:r w:rsidRPr="00BB12C4">
              <w:rPr>
                <w:b/>
                <w:i/>
              </w:rPr>
              <w:t>Kredit: 4</w:t>
            </w:r>
          </w:p>
          <w:p w14:paraId="1DE8EEA5" w14:textId="77777777" w:rsidR="00B940CD" w:rsidRPr="00BB12C4" w:rsidRDefault="00B940CD" w:rsidP="0005601D">
            <w:pPr>
              <w:jc w:val="both"/>
              <w:rPr>
                <w:b/>
                <w:i/>
              </w:rPr>
            </w:pPr>
            <w:proofErr w:type="spellStart"/>
            <w:r>
              <w:rPr>
                <w:b/>
                <w:i/>
              </w:rPr>
              <w:t>Köv</w:t>
            </w:r>
            <w:proofErr w:type="spellEnd"/>
            <w:r w:rsidRPr="00BB12C4">
              <w:rPr>
                <w:b/>
                <w:i/>
              </w:rPr>
              <w:t>: v</w:t>
            </w:r>
          </w:p>
          <w:p w14:paraId="0C17F09C" w14:textId="77777777" w:rsidR="00B940CD" w:rsidRPr="00BB12C4" w:rsidRDefault="00B940CD" w:rsidP="0005601D">
            <w:pPr>
              <w:jc w:val="both"/>
              <w:rPr>
                <w:b/>
                <w:i/>
              </w:rPr>
            </w:pPr>
            <w:r w:rsidRPr="00BB12C4">
              <w:rPr>
                <w:b/>
                <w:i/>
              </w:rPr>
              <w:t xml:space="preserve">             </w:t>
            </w:r>
          </w:p>
        </w:tc>
      </w:tr>
      <w:tr w:rsidR="00B940CD" w:rsidRPr="00BB12C4" w14:paraId="79505F56" w14:textId="77777777" w:rsidTr="0005601D">
        <w:tc>
          <w:tcPr>
            <w:tcW w:w="2857" w:type="dxa"/>
            <w:tcBorders>
              <w:top w:val="single" w:sz="4" w:space="0" w:color="auto"/>
              <w:left w:val="single" w:sz="4" w:space="0" w:color="auto"/>
              <w:bottom w:val="single" w:sz="4" w:space="0" w:color="auto"/>
              <w:right w:val="single" w:sz="4" w:space="0" w:color="auto"/>
            </w:tcBorders>
          </w:tcPr>
          <w:p w14:paraId="0BB9E7A5" w14:textId="77777777" w:rsidR="00B940CD" w:rsidRPr="00BB12C4" w:rsidRDefault="00B940CD" w:rsidP="0005601D">
            <w:pPr>
              <w:jc w:val="both"/>
              <w:rPr>
                <w:b/>
                <w:i/>
              </w:rPr>
            </w:pPr>
            <w:r w:rsidRPr="00BB12C4">
              <w:rPr>
                <w:b/>
                <w:i/>
              </w:rPr>
              <w:t>Tantárgyfelelős:</w:t>
            </w:r>
          </w:p>
          <w:p w14:paraId="75F86860" w14:textId="77777777" w:rsidR="00B940CD" w:rsidRPr="00BB12C4" w:rsidRDefault="00B940CD" w:rsidP="0005601D">
            <w:r w:rsidRPr="00BB12C4">
              <w:t>Tamásné Dr. Nyitrai E. Cecília</w:t>
            </w:r>
          </w:p>
        </w:tc>
        <w:tc>
          <w:tcPr>
            <w:tcW w:w="1931" w:type="dxa"/>
            <w:tcBorders>
              <w:top w:val="single" w:sz="4" w:space="0" w:color="auto"/>
              <w:left w:val="single" w:sz="4" w:space="0" w:color="auto"/>
              <w:bottom w:val="single" w:sz="4" w:space="0" w:color="auto"/>
              <w:right w:val="single" w:sz="4" w:space="0" w:color="auto"/>
            </w:tcBorders>
          </w:tcPr>
          <w:p w14:paraId="55C916FF" w14:textId="77777777" w:rsidR="00B940CD" w:rsidRPr="00BB12C4" w:rsidRDefault="00B940CD" w:rsidP="0005601D">
            <w:pPr>
              <w:jc w:val="both"/>
              <w:rPr>
                <w:b/>
                <w:i/>
              </w:rPr>
            </w:pPr>
            <w:r w:rsidRPr="00BB12C4">
              <w:rPr>
                <w:b/>
                <w:i/>
              </w:rPr>
              <w:t xml:space="preserve">Beosztás: </w:t>
            </w:r>
          </w:p>
          <w:p w14:paraId="1E8412AD" w14:textId="77777777" w:rsidR="00B940CD" w:rsidRPr="00BB12C4" w:rsidRDefault="00B940CD" w:rsidP="0005601D">
            <w:pPr>
              <w:jc w:val="both"/>
            </w:pPr>
            <w:r>
              <w:t xml:space="preserve">főiskolai </w:t>
            </w:r>
            <w:r w:rsidRPr="00BB12C4">
              <w:t>docens</w:t>
            </w:r>
          </w:p>
        </w:tc>
        <w:tc>
          <w:tcPr>
            <w:tcW w:w="3967" w:type="dxa"/>
            <w:gridSpan w:val="2"/>
            <w:tcBorders>
              <w:top w:val="single" w:sz="4" w:space="0" w:color="auto"/>
              <w:left w:val="single" w:sz="4" w:space="0" w:color="auto"/>
              <w:bottom w:val="single" w:sz="4" w:space="0" w:color="auto"/>
              <w:right w:val="single" w:sz="4" w:space="0" w:color="auto"/>
            </w:tcBorders>
          </w:tcPr>
          <w:p w14:paraId="4BCD28C0" w14:textId="77777777" w:rsidR="00B940CD" w:rsidRPr="00BB12C4" w:rsidRDefault="00B940CD" w:rsidP="0005601D">
            <w:pPr>
              <w:rPr>
                <w:b/>
                <w:i/>
                <w:sz w:val="20"/>
              </w:rPr>
            </w:pPr>
            <w:r w:rsidRPr="00BB12C4">
              <w:rPr>
                <w:b/>
                <w:i/>
              </w:rPr>
              <w:t>Előkövetelmény:</w:t>
            </w:r>
            <w:r w:rsidRPr="00BB12C4">
              <w:rPr>
                <w:b/>
                <w:i/>
                <w:sz w:val="20"/>
              </w:rPr>
              <w:t xml:space="preserve"> </w:t>
            </w:r>
          </w:p>
          <w:p w14:paraId="18A1268B" w14:textId="77777777" w:rsidR="00B940CD" w:rsidRPr="00BB12C4" w:rsidRDefault="00B940CD" w:rsidP="0005601D">
            <w:r>
              <w:rPr>
                <w:sz w:val="22"/>
              </w:rPr>
              <w:t>RMWCT1CMNF,</w:t>
            </w:r>
            <w:r w:rsidRPr="00D31C68">
              <w:rPr>
                <w:sz w:val="22"/>
              </w:rPr>
              <w:t xml:space="preserve"> RMWCT1CML</w:t>
            </w:r>
            <w:r>
              <w:rPr>
                <w:sz w:val="22"/>
              </w:rPr>
              <w:t>F,</w:t>
            </w:r>
          </w:p>
        </w:tc>
      </w:tr>
      <w:tr w:rsidR="00B940CD" w:rsidRPr="00BB12C4" w14:paraId="3F8996C9" w14:textId="77777777" w:rsidTr="0005601D">
        <w:trPr>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14:paraId="1B6652F7" w14:textId="77777777" w:rsidR="00B940CD" w:rsidRPr="00BB12C4" w:rsidRDefault="00B940CD" w:rsidP="0005601D">
            <w:pPr>
              <w:jc w:val="center"/>
              <w:rPr>
                <w:b/>
                <w:i/>
              </w:rPr>
            </w:pPr>
            <w:r w:rsidRPr="00BB12C4">
              <w:rPr>
                <w:b/>
                <w:i/>
              </w:rPr>
              <w:t>Ismeretanyag leírása:</w:t>
            </w:r>
          </w:p>
        </w:tc>
      </w:tr>
      <w:tr w:rsidR="00B940CD" w:rsidRPr="00D82670" w14:paraId="00A5683E" w14:textId="77777777" w:rsidTr="0005601D">
        <w:trPr>
          <w:trHeight w:val="283"/>
        </w:trPr>
        <w:tc>
          <w:tcPr>
            <w:tcW w:w="8755" w:type="dxa"/>
            <w:gridSpan w:val="4"/>
            <w:tcBorders>
              <w:top w:val="single" w:sz="4" w:space="0" w:color="auto"/>
              <w:left w:val="single" w:sz="4" w:space="0" w:color="auto"/>
              <w:bottom w:val="single" w:sz="4" w:space="0" w:color="auto"/>
              <w:right w:val="single" w:sz="4" w:space="0" w:color="auto"/>
            </w:tcBorders>
            <w:vAlign w:val="center"/>
          </w:tcPr>
          <w:p w14:paraId="1C6A7AAF" w14:textId="77777777" w:rsidR="00B940CD" w:rsidRPr="00477E91" w:rsidRDefault="00B940CD" w:rsidP="0005601D">
            <w:pPr>
              <w:rPr>
                <w:sz w:val="22"/>
                <w:szCs w:val="22"/>
              </w:rPr>
            </w:pPr>
            <w:r w:rsidRPr="00477E91">
              <w:rPr>
                <w:sz w:val="22"/>
                <w:szCs w:val="22"/>
              </w:rPr>
              <w:t xml:space="preserve">Csomagolási rendszerek. Vákuum- és védőgázos csomagolások. </w:t>
            </w:r>
            <w:proofErr w:type="spellStart"/>
            <w:r w:rsidRPr="00477E91">
              <w:rPr>
                <w:sz w:val="22"/>
                <w:szCs w:val="22"/>
              </w:rPr>
              <w:t>Skin</w:t>
            </w:r>
            <w:proofErr w:type="spellEnd"/>
            <w:r w:rsidRPr="00477E91">
              <w:rPr>
                <w:sz w:val="22"/>
                <w:szCs w:val="22"/>
              </w:rPr>
              <w:t xml:space="preserve">, </w:t>
            </w:r>
            <w:proofErr w:type="spellStart"/>
            <w:r w:rsidRPr="00477E91">
              <w:rPr>
                <w:sz w:val="22"/>
                <w:szCs w:val="22"/>
              </w:rPr>
              <w:t>blister</w:t>
            </w:r>
            <w:proofErr w:type="spellEnd"/>
            <w:r w:rsidRPr="00477E91">
              <w:rPr>
                <w:sz w:val="22"/>
                <w:szCs w:val="22"/>
              </w:rPr>
              <w:t xml:space="preserve"> és vákuum-</w:t>
            </w:r>
            <w:proofErr w:type="spellStart"/>
            <w:r w:rsidRPr="00477E91">
              <w:rPr>
                <w:sz w:val="22"/>
                <w:szCs w:val="22"/>
              </w:rPr>
              <w:t>skin</w:t>
            </w:r>
            <w:proofErr w:type="spellEnd"/>
            <w:r w:rsidRPr="00477E91">
              <w:rPr>
                <w:sz w:val="22"/>
                <w:szCs w:val="22"/>
              </w:rPr>
              <w:t xml:space="preserve"> csomagolások. Formázó-töltő-záró és töltő-záró elvű technológiák. Folyékony és szilárd termékek kartontartalmú dobozrendszerei. Zsugor- és nyújtható fóliás fogyasztói csomagolások. Bag in </w:t>
            </w:r>
            <w:proofErr w:type="spellStart"/>
            <w:r w:rsidRPr="00477E91">
              <w:rPr>
                <w:sz w:val="22"/>
                <w:szCs w:val="22"/>
              </w:rPr>
              <w:t>box</w:t>
            </w:r>
            <w:proofErr w:type="spellEnd"/>
            <w:r w:rsidRPr="00477E91">
              <w:rPr>
                <w:sz w:val="22"/>
                <w:szCs w:val="22"/>
              </w:rPr>
              <w:t xml:space="preserve"> és Bag in </w:t>
            </w:r>
            <w:proofErr w:type="spellStart"/>
            <w:r w:rsidRPr="00477E91">
              <w:rPr>
                <w:sz w:val="22"/>
                <w:szCs w:val="22"/>
              </w:rPr>
              <w:t>drum</w:t>
            </w:r>
            <w:proofErr w:type="spellEnd"/>
            <w:r w:rsidRPr="00477E91">
              <w:rPr>
                <w:sz w:val="22"/>
                <w:szCs w:val="22"/>
              </w:rPr>
              <w:t xml:space="preserve"> rendszerek. Aszeptikus élelmiszercsomagolások. </w:t>
            </w:r>
            <w:proofErr w:type="spellStart"/>
            <w:r w:rsidRPr="00477E91">
              <w:rPr>
                <w:sz w:val="22"/>
                <w:szCs w:val="22"/>
              </w:rPr>
              <w:t>Körülburkoló</w:t>
            </w:r>
            <w:proofErr w:type="spellEnd"/>
            <w:r w:rsidRPr="00477E91">
              <w:rPr>
                <w:sz w:val="22"/>
                <w:szCs w:val="22"/>
              </w:rPr>
              <w:t xml:space="preserve"> elvű csomagolások. Klimatológiai ismeretek, korrózióvédelem. A mozgáscsillapítás anyagai és megoldásai. Az egységrakomány-képzés eszközei és módszerei. Rakodólapok és konténerek. Termékazonosítás és nyomon követés. </w:t>
            </w:r>
          </w:p>
          <w:p w14:paraId="3BF14100" w14:textId="77777777" w:rsidR="00B940CD" w:rsidRDefault="00B940CD" w:rsidP="0005601D">
            <w:r w:rsidRPr="00D82670">
              <w:t>A laborgyakorlat keretében csomagolószerek és kész csomagolások ellenőrző vizsgálatai.</w:t>
            </w:r>
          </w:p>
          <w:p w14:paraId="31576409" w14:textId="77777777" w:rsidR="00B940CD" w:rsidRPr="00D82670" w:rsidRDefault="00B940CD" w:rsidP="0005601D">
            <w:r w:rsidRPr="000C71F3">
              <w:t>Nyomdagépek jellemző szerkezeti egységei, festékező-, nedvesítő-, nyomóművek, íves- és tekercsnyomógépek működési elve, elemei. Szárítóművek, oldószervisszanyerés, elszívó berendezések.</w:t>
            </w:r>
          </w:p>
        </w:tc>
      </w:tr>
      <w:tr w:rsidR="00B940CD" w:rsidRPr="00E65E63" w14:paraId="3268A20B" w14:textId="77777777" w:rsidTr="0005601D">
        <w:tc>
          <w:tcPr>
            <w:tcW w:w="8755" w:type="dxa"/>
            <w:gridSpan w:val="4"/>
            <w:tcBorders>
              <w:top w:val="single" w:sz="4" w:space="0" w:color="auto"/>
              <w:left w:val="single" w:sz="4" w:space="0" w:color="auto"/>
              <w:bottom w:val="single" w:sz="4" w:space="0" w:color="auto"/>
              <w:right w:val="single" w:sz="4" w:space="0" w:color="auto"/>
            </w:tcBorders>
          </w:tcPr>
          <w:p w14:paraId="649CC420" w14:textId="77777777" w:rsidR="00B940CD" w:rsidRPr="00EA0C43" w:rsidRDefault="00B940CD" w:rsidP="0005601D">
            <w:pPr>
              <w:jc w:val="center"/>
              <w:rPr>
                <w:b/>
                <w:i/>
              </w:rPr>
            </w:pPr>
            <w:r w:rsidRPr="00EA0C43">
              <w:rPr>
                <w:b/>
                <w:i/>
              </w:rPr>
              <w:t>Az elsajátítandó szakmai kompetenciák:</w:t>
            </w:r>
          </w:p>
          <w:p w14:paraId="6D1CE2E7" w14:textId="77777777" w:rsidR="00B940CD" w:rsidRPr="00EA0C43" w:rsidRDefault="00B940CD" w:rsidP="0005601D">
            <w:pPr>
              <w:jc w:val="center"/>
              <w:rPr>
                <w:b/>
                <w:i/>
              </w:rPr>
            </w:pPr>
          </w:p>
          <w:p w14:paraId="0839B713" w14:textId="77777777" w:rsidR="00B940CD" w:rsidRPr="00EA0C43" w:rsidRDefault="00B940CD" w:rsidP="0005601D">
            <w:r w:rsidRPr="00EA0C43">
              <w:t>- Komplex módon, magas szinten ismeri a könnyűipari szakmaterületek elméleti és gyakorlati részeit.</w:t>
            </w:r>
          </w:p>
          <w:p w14:paraId="293110D2" w14:textId="77777777" w:rsidR="00B940CD" w:rsidRPr="00EA0C43" w:rsidRDefault="00B940CD" w:rsidP="0005601D">
            <w:r w:rsidRPr="00EA0C43">
              <w:t>- Ismeri a szakmaterületéhez kapcsolódó globális társadalmi és gazdasági folyamatokat.</w:t>
            </w:r>
          </w:p>
          <w:p w14:paraId="5A5F159D" w14:textId="77777777" w:rsidR="00B940CD" w:rsidRPr="00EA0C43" w:rsidRDefault="00B940CD" w:rsidP="0005601D">
            <w:r w:rsidRPr="00EA0C43">
              <w:t>- A szakmaterület ismerete mellett képes specialistaként képezni olyan mérnököket, akik alkalmasak a műszaki és természettudományos ismeretek alkalmazására a terméktervezésben, a termék és technológiafejlesztésben, valamint a termelésben.</w:t>
            </w:r>
          </w:p>
          <w:p w14:paraId="0CCD1343" w14:textId="77777777" w:rsidR="00B940CD" w:rsidRPr="00E65E63" w:rsidRDefault="00B940CD" w:rsidP="0005601D">
            <w:pPr>
              <w:jc w:val="center"/>
              <w:rPr>
                <w:b/>
                <w:i/>
              </w:rPr>
            </w:pPr>
          </w:p>
        </w:tc>
      </w:tr>
      <w:tr w:rsidR="00B940CD" w:rsidRPr="00E65E63" w14:paraId="486DF404" w14:textId="77777777" w:rsidTr="0005601D">
        <w:tc>
          <w:tcPr>
            <w:tcW w:w="8755" w:type="dxa"/>
            <w:gridSpan w:val="4"/>
            <w:tcBorders>
              <w:top w:val="single" w:sz="4" w:space="0" w:color="auto"/>
              <w:left w:val="single" w:sz="4" w:space="0" w:color="auto"/>
              <w:bottom w:val="single" w:sz="4" w:space="0" w:color="auto"/>
              <w:right w:val="single" w:sz="4" w:space="0" w:color="auto"/>
            </w:tcBorders>
          </w:tcPr>
          <w:p w14:paraId="731D5C61" w14:textId="77777777" w:rsidR="00B940CD" w:rsidRPr="00E65E63" w:rsidRDefault="00B940CD" w:rsidP="0005601D">
            <w:pPr>
              <w:jc w:val="center"/>
              <w:rPr>
                <w:b/>
                <w:i/>
              </w:rPr>
            </w:pPr>
            <w:r w:rsidRPr="00E65E63">
              <w:rPr>
                <w:b/>
                <w:i/>
              </w:rPr>
              <w:t>Irodalom:</w:t>
            </w:r>
          </w:p>
        </w:tc>
      </w:tr>
      <w:tr w:rsidR="00B940CD" w:rsidRPr="00D82670" w14:paraId="032698D9" w14:textId="77777777" w:rsidTr="0005601D">
        <w:trPr>
          <w:trHeight w:val="2123"/>
        </w:trPr>
        <w:tc>
          <w:tcPr>
            <w:tcW w:w="8755" w:type="dxa"/>
            <w:gridSpan w:val="4"/>
            <w:tcBorders>
              <w:top w:val="single" w:sz="4" w:space="0" w:color="auto"/>
              <w:left w:val="single" w:sz="4" w:space="0" w:color="auto"/>
              <w:right w:val="single" w:sz="4" w:space="0" w:color="auto"/>
            </w:tcBorders>
            <w:vAlign w:val="center"/>
          </w:tcPr>
          <w:p w14:paraId="3D37242E" w14:textId="77777777" w:rsidR="00B940CD" w:rsidRPr="00477E91" w:rsidRDefault="00B940CD" w:rsidP="0005601D">
            <w:pPr>
              <w:pStyle w:val="Listaszerbekezds"/>
              <w:numPr>
                <w:ilvl w:val="0"/>
                <w:numId w:val="25"/>
              </w:numPr>
              <w:rPr>
                <w:sz w:val="22"/>
                <w:szCs w:val="22"/>
              </w:rPr>
            </w:pPr>
            <w:proofErr w:type="spellStart"/>
            <w:r w:rsidRPr="00477E91">
              <w:rPr>
                <w:sz w:val="22"/>
                <w:szCs w:val="22"/>
              </w:rPr>
              <w:t>Tiefbrunner</w:t>
            </w:r>
            <w:proofErr w:type="spellEnd"/>
            <w:r w:rsidRPr="00477E91">
              <w:rPr>
                <w:sz w:val="22"/>
                <w:szCs w:val="22"/>
              </w:rPr>
              <w:t xml:space="preserve"> A.: Könnyűipari enciklopédia II/3. Csomagolástechnológia, BMF RKK jegyzet, 2003.</w:t>
            </w:r>
          </w:p>
          <w:p w14:paraId="0773D3AD" w14:textId="77777777" w:rsidR="00B940CD" w:rsidRPr="00477E91" w:rsidRDefault="00B940CD" w:rsidP="0005601D">
            <w:pPr>
              <w:pStyle w:val="Listaszerbekezds"/>
              <w:numPr>
                <w:ilvl w:val="0"/>
                <w:numId w:val="25"/>
              </w:numPr>
              <w:rPr>
                <w:sz w:val="22"/>
                <w:szCs w:val="22"/>
              </w:rPr>
            </w:pPr>
            <w:proofErr w:type="spellStart"/>
            <w:r w:rsidRPr="00477E91">
              <w:rPr>
                <w:sz w:val="22"/>
                <w:szCs w:val="22"/>
              </w:rPr>
              <w:t>Moodle</w:t>
            </w:r>
            <w:proofErr w:type="spellEnd"/>
            <w:r w:rsidRPr="00477E91">
              <w:rPr>
                <w:sz w:val="22"/>
                <w:szCs w:val="22"/>
              </w:rPr>
              <w:t xml:space="preserve"> rendszerben található oktatási segédletek, jegyzetek</w:t>
            </w:r>
          </w:p>
          <w:p w14:paraId="018C5AF5" w14:textId="77777777" w:rsidR="00B940CD" w:rsidRPr="00477E91" w:rsidRDefault="00B940CD" w:rsidP="0005601D">
            <w:pPr>
              <w:pStyle w:val="Listaszerbekezds"/>
              <w:numPr>
                <w:ilvl w:val="0"/>
                <w:numId w:val="25"/>
              </w:numPr>
              <w:rPr>
                <w:sz w:val="22"/>
                <w:szCs w:val="22"/>
              </w:rPr>
            </w:pPr>
            <w:r w:rsidRPr="00477E91">
              <w:rPr>
                <w:sz w:val="22"/>
                <w:szCs w:val="22"/>
              </w:rPr>
              <w:t>Kerekes T.: Bevezetés a csomagolástechnikába II., Papír-Press Egyesülés, Budapest, 2000.</w:t>
            </w:r>
          </w:p>
          <w:p w14:paraId="008A2AF2" w14:textId="77777777" w:rsidR="00B940CD" w:rsidRPr="00477E91" w:rsidRDefault="00B940CD" w:rsidP="0005601D">
            <w:pPr>
              <w:pStyle w:val="Listaszerbekezds"/>
              <w:numPr>
                <w:ilvl w:val="0"/>
                <w:numId w:val="25"/>
              </w:numPr>
              <w:rPr>
                <w:sz w:val="22"/>
                <w:szCs w:val="22"/>
              </w:rPr>
            </w:pPr>
            <w:r w:rsidRPr="00477E91">
              <w:rPr>
                <w:sz w:val="22"/>
                <w:szCs w:val="22"/>
              </w:rPr>
              <w:t>Kerekes T., Borbély E.-né: Csomagolószerek vizsgálata, minősítése, Papír-Press Egyesülés, Budapest, 1998.</w:t>
            </w:r>
          </w:p>
          <w:p w14:paraId="4F9E3365" w14:textId="77777777" w:rsidR="00B940CD" w:rsidRPr="00477E91" w:rsidRDefault="00B940CD" w:rsidP="0005601D">
            <w:pPr>
              <w:pStyle w:val="Listaszerbekezds"/>
              <w:numPr>
                <w:ilvl w:val="0"/>
                <w:numId w:val="25"/>
              </w:numPr>
              <w:rPr>
                <w:sz w:val="22"/>
                <w:szCs w:val="22"/>
              </w:rPr>
            </w:pPr>
            <w:proofErr w:type="spellStart"/>
            <w:r w:rsidRPr="00477E91">
              <w:rPr>
                <w:sz w:val="22"/>
                <w:szCs w:val="22"/>
              </w:rPr>
              <w:t>Tiefbrunner</w:t>
            </w:r>
            <w:proofErr w:type="spellEnd"/>
            <w:r w:rsidRPr="00477E91">
              <w:rPr>
                <w:sz w:val="22"/>
                <w:szCs w:val="22"/>
              </w:rPr>
              <w:t xml:space="preserve"> A.: Csomagolás – Trendek és kérdések, </w:t>
            </w:r>
            <w:proofErr w:type="spellStart"/>
            <w:r w:rsidRPr="00477E91">
              <w:rPr>
                <w:sz w:val="22"/>
                <w:szCs w:val="22"/>
              </w:rPr>
              <w:t>CompLex</w:t>
            </w:r>
            <w:proofErr w:type="spellEnd"/>
            <w:r w:rsidRPr="00477E91">
              <w:rPr>
                <w:sz w:val="22"/>
                <w:szCs w:val="22"/>
              </w:rPr>
              <w:t>, Budapest, 2010.</w:t>
            </w:r>
          </w:p>
        </w:tc>
      </w:tr>
    </w:tbl>
    <w:p w14:paraId="7AC27E51" w14:textId="77777777" w:rsidR="00B940CD" w:rsidRDefault="00B940CD" w:rsidP="00B940CD">
      <w:pPr>
        <w:tabs>
          <w:tab w:val="left" w:pos="3960"/>
        </w:tabs>
        <w:jc w:val="both"/>
      </w:pPr>
    </w:p>
    <w:p w14:paraId="1274E031" w14:textId="77777777" w:rsidR="00B940CD" w:rsidRDefault="00B940CD" w:rsidP="00B940CD">
      <w:pPr>
        <w:tabs>
          <w:tab w:val="left" w:pos="3960"/>
        </w:tabs>
        <w:jc w:val="both"/>
      </w:pPr>
    </w:p>
    <w:p w14:paraId="28C97E76" w14:textId="77777777" w:rsidR="00B940CD" w:rsidRDefault="00B940CD" w:rsidP="00B940CD">
      <w:pPr>
        <w:tabs>
          <w:tab w:val="left" w:pos="3960"/>
        </w:tabs>
        <w:jc w:val="both"/>
      </w:pPr>
    </w:p>
    <w:p w14:paraId="5505335B" w14:textId="77777777" w:rsidR="00B940CD" w:rsidRDefault="00B940CD" w:rsidP="00B940CD">
      <w:pPr>
        <w:tabs>
          <w:tab w:val="left" w:pos="3960"/>
        </w:tabs>
        <w:jc w:val="both"/>
      </w:pPr>
    </w:p>
    <w:p w14:paraId="439016A1" w14:textId="77777777" w:rsidR="00B940CD" w:rsidRDefault="00B940CD" w:rsidP="00B940CD">
      <w:pPr>
        <w:tabs>
          <w:tab w:val="left" w:pos="3960"/>
        </w:tabs>
        <w:jc w:val="both"/>
      </w:pPr>
    </w:p>
    <w:p w14:paraId="09C0FFE6" w14:textId="77777777" w:rsidR="00B940CD" w:rsidRDefault="00B940CD" w:rsidP="00B940CD">
      <w:pPr>
        <w:tabs>
          <w:tab w:val="left" w:pos="3960"/>
        </w:tabs>
        <w:jc w:val="both"/>
      </w:pPr>
    </w:p>
    <w:p w14:paraId="4C25D320" w14:textId="77777777" w:rsidR="00B940CD" w:rsidRDefault="00B940CD" w:rsidP="00B940CD">
      <w:pPr>
        <w:tabs>
          <w:tab w:val="left" w:pos="3960"/>
        </w:tabs>
        <w:jc w:val="both"/>
      </w:pPr>
    </w:p>
    <w:p w14:paraId="622151C8" w14:textId="77777777" w:rsidR="00B940CD" w:rsidRDefault="00B940CD" w:rsidP="00B940CD">
      <w:pPr>
        <w:tabs>
          <w:tab w:val="left" w:pos="3960"/>
        </w:tabs>
        <w:jc w:val="both"/>
      </w:pPr>
    </w:p>
    <w:p w14:paraId="334B59B9" w14:textId="77777777" w:rsidR="00B940CD" w:rsidRDefault="00B940CD" w:rsidP="00B940CD">
      <w:pPr>
        <w:tabs>
          <w:tab w:val="left" w:pos="3960"/>
        </w:tabs>
        <w:jc w:val="both"/>
      </w:pPr>
    </w:p>
    <w:p w14:paraId="6CBDCF8B" w14:textId="77777777" w:rsidR="00B940CD" w:rsidRDefault="00B940CD" w:rsidP="00B940CD">
      <w:pPr>
        <w:tabs>
          <w:tab w:val="left" w:pos="3960"/>
        </w:tabs>
        <w:jc w:val="both"/>
      </w:pPr>
    </w:p>
    <w:p w14:paraId="48CFF052" w14:textId="77777777" w:rsidR="00B940CD" w:rsidRDefault="00B940CD" w:rsidP="00B940CD">
      <w:pPr>
        <w:tabs>
          <w:tab w:val="left" w:pos="3960"/>
        </w:tabs>
        <w:jc w:val="both"/>
      </w:pPr>
    </w:p>
    <w:p w14:paraId="6C43581F" w14:textId="77777777" w:rsidR="00B940CD" w:rsidRDefault="00B940CD" w:rsidP="00B940CD">
      <w:pPr>
        <w:tabs>
          <w:tab w:val="left" w:pos="3960"/>
        </w:tabs>
        <w:jc w:val="both"/>
      </w:pPr>
    </w:p>
    <w:p w14:paraId="6E989166" w14:textId="77777777" w:rsidR="00B940CD" w:rsidRDefault="00B940CD" w:rsidP="00B940CD">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684"/>
      </w:tblGrid>
      <w:tr w:rsidR="00B940CD" w:rsidRPr="003421D6" w14:paraId="4F69DAA0" w14:textId="77777777" w:rsidTr="0005601D">
        <w:tc>
          <w:tcPr>
            <w:tcW w:w="2857" w:type="dxa"/>
            <w:tcBorders>
              <w:top w:val="single" w:sz="4" w:space="0" w:color="auto"/>
              <w:left w:val="single" w:sz="4" w:space="0" w:color="auto"/>
              <w:bottom w:val="single" w:sz="4" w:space="0" w:color="auto"/>
              <w:right w:val="single" w:sz="4" w:space="0" w:color="auto"/>
            </w:tcBorders>
          </w:tcPr>
          <w:p w14:paraId="6E0EE4DF" w14:textId="77777777" w:rsidR="00B940CD" w:rsidRPr="003421D6" w:rsidRDefault="00B940CD" w:rsidP="0005601D">
            <w:pPr>
              <w:jc w:val="both"/>
              <w:rPr>
                <w:b/>
                <w:i/>
              </w:rPr>
            </w:pPr>
            <w:r w:rsidRPr="003421D6">
              <w:rPr>
                <w:b/>
                <w:i/>
              </w:rPr>
              <w:t>Tárgy neve:</w:t>
            </w:r>
          </w:p>
          <w:p w14:paraId="4C6F31BA" w14:textId="77777777" w:rsidR="00B940CD" w:rsidRPr="003421D6" w:rsidRDefault="00B940CD" w:rsidP="0005601D">
            <w:pPr>
              <w:jc w:val="both"/>
              <w:rPr>
                <w:b/>
                <w:i/>
              </w:rPr>
            </w:pPr>
            <w:r w:rsidRPr="003421D6">
              <w:rPr>
                <w:b/>
                <w:i/>
              </w:rPr>
              <w:t>Csomagolásergonómia</w:t>
            </w:r>
          </w:p>
        </w:tc>
        <w:tc>
          <w:tcPr>
            <w:tcW w:w="1931" w:type="dxa"/>
            <w:tcBorders>
              <w:top w:val="single" w:sz="4" w:space="0" w:color="auto"/>
              <w:left w:val="single" w:sz="4" w:space="0" w:color="auto"/>
              <w:bottom w:val="single" w:sz="4" w:space="0" w:color="auto"/>
              <w:right w:val="single" w:sz="4" w:space="0" w:color="auto"/>
            </w:tcBorders>
          </w:tcPr>
          <w:p w14:paraId="60D38A01" w14:textId="77777777" w:rsidR="00B940CD" w:rsidRPr="003421D6" w:rsidRDefault="00B940CD" w:rsidP="0005601D">
            <w:pPr>
              <w:jc w:val="both"/>
              <w:rPr>
                <w:b/>
                <w:i/>
              </w:rPr>
            </w:pPr>
            <w:r w:rsidRPr="003421D6">
              <w:rPr>
                <w:b/>
                <w:i/>
              </w:rPr>
              <w:t>NEPTUN-kód:</w:t>
            </w:r>
          </w:p>
          <w:p w14:paraId="2E62359C" w14:textId="77777777" w:rsidR="00B940CD" w:rsidRPr="003421D6" w:rsidRDefault="00B940CD" w:rsidP="0005601D">
            <w:pPr>
              <w:jc w:val="both"/>
              <w:rPr>
                <w:b/>
                <w:i/>
              </w:rPr>
            </w:pPr>
            <w:r>
              <w:rPr>
                <w:sz w:val="22"/>
              </w:rPr>
              <w:t>RMWCE1CMNF</w:t>
            </w:r>
            <w:r w:rsidRPr="00E30DAC">
              <w:rPr>
                <w:sz w:val="22"/>
              </w:rPr>
              <w:t xml:space="preserve"> RMWCE1CML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08AF7512" w14:textId="77777777" w:rsidR="00B940CD" w:rsidRPr="003421D6" w:rsidRDefault="00B940CD" w:rsidP="0005601D">
            <w:pPr>
              <w:jc w:val="both"/>
              <w:rPr>
                <w:b/>
                <w:i/>
              </w:rPr>
            </w:pPr>
            <w:r w:rsidRPr="003421D6">
              <w:rPr>
                <w:b/>
                <w:i/>
              </w:rPr>
              <w:t xml:space="preserve">Óraszám: </w:t>
            </w:r>
            <w:proofErr w:type="spellStart"/>
            <w:r w:rsidRPr="003421D6">
              <w:rPr>
                <w:b/>
                <w:i/>
              </w:rPr>
              <w:t>ea+gy+lb</w:t>
            </w:r>
            <w:proofErr w:type="spellEnd"/>
          </w:p>
          <w:p w14:paraId="4E2AED62" w14:textId="77777777" w:rsidR="00B940CD" w:rsidRDefault="00B940CD" w:rsidP="0005601D">
            <w:pPr>
              <w:jc w:val="both"/>
              <w:rPr>
                <w:b/>
                <w:i/>
              </w:rPr>
            </w:pPr>
            <w:r w:rsidRPr="003421D6">
              <w:rPr>
                <w:b/>
                <w:i/>
              </w:rPr>
              <w:t>1+2+0</w:t>
            </w:r>
          </w:p>
          <w:p w14:paraId="5FE1AB21" w14:textId="77777777" w:rsidR="00B940CD" w:rsidRPr="003421D6" w:rsidRDefault="00B940CD" w:rsidP="0005601D">
            <w:pPr>
              <w:jc w:val="both"/>
              <w:rPr>
                <w:b/>
                <w:i/>
              </w:rPr>
            </w:pPr>
            <w:r>
              <w:rPr>
                <w:b/>
                <w:i/>
              </w:rPr>
              <w:t>4+8+0</w:t>
            </w:r>
          </w:p>
        </w:tc>
        <w:tc>
          <w:tcPr>
            <w:tcW w:w="1684" w:type="dxa"/>
            <w:tcBorders>
              <w:top w:val="single" w:sz="4" w:space="0" w:color="auto"/>
              <w:left w:val="single" w:sz="4" w:space="0" w:color="auto"/>
              <w:bottom w:val="single" w:sz="4" w:space="0" w:color="auto"/>
              <w:right w:val="single" w:sz="4" w:space="0" w:color="auto"/>
            </w:tcBorders>
          </w:tcPr>
          <w:p w14:paraId="6F6F0BB8" w14:textId="77777777" w:rsidR="00B940CD" w:rsidRPr="003421D6" w:rsidRDefault="00B940CD" w:rsidP="0005601D">
            <w:pPr>
              <w:jc w:val="both"/>
              <w:rPr>
                <w:b/>
                <w:i/>
              </w:rPr>
            </w:pPr>
            <w:r w:rsidRPr="003421D6">
              <w:rPr>
                <w:b/>
                <w:i/>
              </w:rPr>
              <w:t>Kredit: 4</w:t>
            </w:r>
          </w:p>
          <w:p w14:paraId="12217FEB" w14:textId="77777777" w:rsidR="00B940CD" w:rsidRPr="003421D6" w:rsidRDefault="00B940CD" w:rsidP="0005601D">
            <w:pPr>
              <w:jc w:val="both"/>
              <w:rPr>
                <w:b/>
                <w:i/>
              </w:rPr>
            </w:pPr>
            <w:proofErr w:type="spellStart"/>
            <w:r>
              <w:rPr>
                <w:b/>
                <w:i/>
              </w:rPr>
              <w:t>Köv</w:t>
            </w:r>
            <w:proofErr w:type="spellEnd"/>
            <w:r w:rsidRPr="003421D6">
              <w:rPr>
                <w:b/>
                <w:i/>
              </w:rPr>
              <w:t>: v</w:t>
            </w:r>
          </w:p>
          <w:p w14:paraId="2A350768" w14:textId="77777777" w:rsidR="00B940CD" w:rsidRPr="003421D6" w:rsidRDefault="00B940CD" w:rsidP="0005601D">
            <w:pPr>
              <w:jc w:val="both"/>
              <w:rPr>
                <w:b/>
                <w:i/>
              </w:rPr>
            </w:pPr>
            <w:r w:rsidRPr="003421D6">
              <w:rPr>
                <w:b/>
                <w:i/>
              </w:rPr>
              <w:t xml:space="preserve">             </w:t>
            </w:r>
          </w:p>
        </w:tc>
      </w:tr>
      <w:tr w:rsidR="00B940CD" w:rsidRPr="003421D6" w14:paraId="25535F49" w14:textId="77777777" w:rsidTr="0005601D">
        <w:tc>
          <w:tcPr>
            <w:tcW w:w="2857" w:type="dxa"/>
            <w:tcBorders>
              <w:top w:val="single" w:sz="4" w:space="0" w:color="auto"/>
              <w:left w:val="single" w:sz="4" w:space="0" w:color="auto"/>
              <w:bottom w:val="single" w:sz="4" w:space="0" w:color="auto"/>
              <w:right w:val="single" w:sz="4" w:space="0" w:color="auto"/>
            </w:tcBorders>
          </w:tcPr>
          <w:p w14:paraId="2AF50EA8" w14:textId="77777777" w:rsidR="00B940CD" w:rsidRPr="003421D6" w:rsidRDefault="00B940CD" w:rsidP="0005601D">
            <w:pPr>
              <w:jc w:val="both"/>
              <w:rPr>
                <w:b/>
                <w:i/>
              </w:rPr>
            </w:pPr>
            <w:r w:rsidRPr="003421D6">
              <w:rPr>
                <w:b/>
                <w:i/>
              </w:rPr>
              <w:t>Tantárgyfelelős:</w:t>
            </w:r>
          </w:p>
          <w:p w14:paraId="16401767" w14:textId="77777777" w:rsidR="00B940CD" w:rsidRPr="003421D6" w:rsidRDefault="00B940CD" w:rsidP="0005601D">
            <w:pPr>
              <w:jc w:val="both"/>
            </w:pPr>
            <w:r w:rsidRPr="003421D6">
              <w:t>Dr. Németh Róbert</w:t>
            </w:r>
          </w:p>
        </w:tc>
        <w:tc>
          <w:tcPr>
            <w:tcW w:w="1931" w:type="dxa"/>
            <w:tcBorders>
              <w:top w:val="single" w:sz="4" w:space="0" w:color="auto"/>
              <w:left w:val="single" w:sz="4" w:space="0" w:color="auto"/>
              <w:bottom w:val="single" w:sz="4" w:space="0" w:color="auto"/>
              <w:right w:val="single" w:sz="4" w:space="0" w:color="auto"/>
            </w:tcBorders>
          </w:tcPr>
          <w:p w14:paraId="33CE9220" w14:textId="77777777" w:rsidR="00B940CD" w:rsidRPr="003421D6" w:rsidRDefault="00B940CD" w:rsidP="0005601D">
            <w:pPr>
              <w:jc w:val="both"/>
              <w:rPr>
                <w:b/>
                <w:i/>
              </w:rPr>
            </w:pPr>
            <w:r w:rsidRPr="003421D6">
              <w:rPr>
                <w:b/>
                <w:i/>
              </w:rPr>
              <w:t xml:space="preserve">Beosztás: </w:t>
            </w:r>
          </w:p>
          <w:p w14:paraId="16C8A8F3" w14:textId="77777777" w:rsidR="00B940CD" w:rsidRPr="003421D6" w:rsidRDefault="00B940CD" w:rsidP="0005601D">
            <w:pPr>
              <w:jc w:val="both"/>
            </w:pPr>
            <w:r>
              <w:t>egyetemi docens</w:t>
            </w:r>
          </w:p>
        </w:tc>
        <w:tc>
          <w:tcPr>
            <w:tcW w:w="3967" w:type="dxa"/>
            <w:gridSpan w:val="2"/>
            <w:tcBorders>
              <w:top w:val="single" w:sz="4" w:space="0" w:color="auto"/>
              <w:left w:val="single" w:sz="4" w:space="0" w:color="auto"/>
              <w:bottom w:val="single" w:sz="4" w:space="0" w:color="auto"/>
              <w:right w:val="single" w:sz="4" w:space="0" w:color="auto"/>
            </w:tcBorders>
          </w:tcPr>
          <w:p w14:paraId="2B062528" w14:textId="77777777" w:rsidR="00B940CD" w:rsidRDefault="00B940CD" w:rsidP="0005601D">
            <w:pPr>
              <w:rPr>
                <w:b/>
                <w:i/>
                <w:sz w:val="20"/>
              </w:rPr>
            </w:pPr>
            <w:r w:rsidRPr="003421D6">
              <w:rPr>
                <w:b/>
                <w:i/>
              </w:rPr>
              <w:t>Előkövetelmény:</w:t>
            </w:r>
            <w:r w:rsidRPr="003421D6">
              <w:rPr>
                <w:b/>
                <w:i/>
                <w:sz w:val="20"/>
              </w:rPr>
              <w:t xml:space="preserve"> </w:t>
            </w:r>
          </w:p>
          <w:p w14:paraId="25CC2FD2" w14:textId="77777777" w:rsidR="00B940CD" w:rsidRPr="00D82670" w:rsidRDefault="00B940CD" w:rsidP="0005601D">
            <w:r w:rsidRPr="00D82670">
              <w:rPr>
                <w:b/>
                <w:i/>
              </w:rPr>
              <w:t>nincs</w:t>
            </w:r>
          </w:p>
        </w:tc>
      </w:tr>
      <w:tr w:rsidR="00B940CD" w:rsidRPr="003421D6" w14:paraId="35230D50" w14:textId="77777777" w:rsidTr="0005601D">
        <w:trPr>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14:paraId="0A7B3EC0" w14:textId="77777777" w:rsidR="00B940CD" w:rsidRPr="003421D6" w:rsidRDefault="00B940CD" w:rsidP="0005601D">
            <w:pPr>
              <w:jc w:val="center"/>
              <w:rPr>
                <w:b/>
                <w:i/>
              </w:rPr>
            </w:pPr>
            <w:r w:rsidRPr="003421D6">
              <w:rPr>
                <w:b/>
                <w:i/>
              </w:rPr>
              <w:t>Ismeretanyag leírása:</w:t>
            </w:r>
          </w:p>
        </w:tc>
      </w:tr>
      <w:tr w:rsidR="00B940CD" w:rsidRPr="003421D6" w14:paraId="6EB886DB" w14:textId="77777777" w:rsidTr="0005601D">
        <w:trPr>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14:paraId="1CC28D6E" w14:textId="77777777" w:rsidR="00B940CD" w:rsidRPr="003421D6" w:rsidRDefault="00B940CD" w:rsidP="0005601D">
            <w:pPr>
              <w:rPr>
                <w:b/>
                <w:i/>
              </w:rPr>
            </w:pPr>
            <w:r w:rsidRPr="00D82670">
              <w:t xml:space="preserve">Ergonómiai és </w:t>
            </w:r>
            <w:proofErr w:type="spellStart"/>
            <w:r w:rsidRPr="00D82670">
              <w:t>antropometriai</w:t>
            </w:r>
            <w:proofErr w:type="spellEnd"/>
            <w:r w:rsidRPr="00D82670">
              <w:t xml:space="preserve"> alapismeretek áttekintése. Csomagolási alapismeretek áttekintése. A csomagolás-tervezés szerepe a gyártmány-tervezésben és gyártmány-fejlesztésben. A csomagolás és ergonómia összefüggései. Az ergonómia és logisztika kapcsolata. Csomagoló-eszközök emberközpontú tervezése. Szállító-csomagolás ergonómiai tervezése. Tároló-csomagolás és ergonómia. Fogyasztói (felhasználói) csomagolás és az ergonómia kapcsolata. Egyéb speciális csomagolások elemzése. Esettanulmányok.</w:t>
            </w:r>
          </w:p>
        </w:tc>
      </w:tr>
      <w:tr w:rsidR="00B940CD" w:rsidRPr="00E65E63" w14:paraId="091500B6" w14:textId="77777777" w:rsidTr="0005601D">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14:paraId="381A6DDB" w14:textId="77777777" w:rsidR="00B940CD" w:rsidRPr="00EA0C43" w:rsidRDefault="00B940CD" w:rsidP="0005601D">
            <w:pPr>
              <w:jc w:val="center"/>
              <w:rPr>
                <w:b/>
                <w:i/>
              </w:rPr>
            </w:pPr>
            <w:r w:rsidRPr="00EA0C43">
              <w:rPr>
                <w:b/>
                <w:i/>
              </w:rPr>
              <w:t>Az elsajátítandó szakmai kompetenciák:</w:t>
            </w:r>
          </w:p>
          <w:p w14:paraId="68F52C6B" w14:textId="77777777" w:rsidR="00B940CD" w:rsidRDefault="00B940CD" w:rsidP="0005601D"/>
          <w:p w14:paraId="20B5F81D" w14:textId="77777777" w:rsidR="00B940CD" w:rsidRPr="00703B7F" w:rsidRDefault="00B940CD" w:rsidP="0005601D">
            <w:r w:rsidRPr="00703B7F">
              <w:t>- Komplex módon, magas szinten ismeri a könnyűipari szakmaterületek elméleti és gyakorlati részeit.</w:t>
            </w:r>
          </w:p>
          <w:p w14:paraId="7FFC31F2" w14:textId="77777777" w:rsidR="00B940CD" w:rsidRPr="00985A5E" w:rsidRDefault="00B940CD" w:rsidP="0005601D">
            <w:r w:rsidRPr="00703B7F">
              <w:t>- Képes széles körűen, de kellő tudományos alapossággal tárgyalni a könnyűipar egyes területeit.</w:t>
            </w:r>
          </w:p>
        </w:tc>
      </w:tr>
      <w:tr w:rsidR="00B940CD" w:rsidRPr="00E65E63" w14:paraId="0A278D60" w14:textId="77777777" w:rsidTr="0005601D">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14:paraId="05C8F9E6" w14:textId="77777777" w:rsidR="00B940CD" w:rsidRPr="00E65E63" w:rsidRDefault="00B940CD" w:rsidP="0005601D">
            <w:pPr>
              <w:jc w:val="center"/>
              <w:rPr>
                <w:b/>
                <w:i/>
              </w:rPr>
            </w:pPr>
            <w:r w:rsidRPr="00E65E63">
              <w:rPr>
                <w:b/>
                <w:i/>
              </w:rPr>
              <w:t>Irodalom:</w:t>
            </w:r>
          </w:p>
        </w:tc>
      </w:tr>
      <w:tr w:rsidR="00B940CD" w:rsidRPr="00D82670" w14:paraId="28B14292" w14:textId="77777777" w:rsidTr="0005601D">
        <w:trPr>
          <w:trHeight w:val="1700"/>
        </w:trPr>
        <w:tc>
          <w:tcPr>
            <w:tcW w:w="8755" w:type="dxa"/>
            <w:gridSpan w:val="4"/>
            <w:tcBorders>
              <w:top w:val="single" w:sz="4" w:space="0" w:color="auto"/>
              <w:left w:val="single" w:sz="4" w:space="0" w:color="auto"/>
              <w:right w:val="single" w:sz="4" w:space="0" w:color="auto"/>
            </w:tcBorders>
            <w:vAlign w:val="center"/>
          </w:tcPr>
          <w:p w14:paraId="2A6764C8" w14:textId="77777777" w:rsidR="00B940CD" w:rsidRPr="00D82670" w:rsidRDefault="00B940CD" w:rsidP="0005601D">
            <w:pPr>
              <w:pStyle w:val="Listaszerbekezds"/>
              <w:numPr>
                <w:ilvl w:val="0"/>
                <w:numId w:val="26"/>
              </w:numPr>
            </w:pPr>
            <w:r w:rsidRPr="00D82670">
              <w:t>Kerekes Titusz 1996: Bevezetés a csomagolástechnikába I-II. Papír-Press Egyesülés Budapest.</w:t>
            </w:r>
          </w:p>
          <w:p w14:paraId="5B921C61" w14:textId="77777777" w:rsidR="00B940CD" w:rsidRPr="00D82670" w:rsidRDefault="00B940CD" w:rsidP="0005601D">
            <w:pPr>
              <w:pStyle w:val="Listaszerbekezds"/>
              <w:numPr>
                <w:ilvl w:val="0"/>
                <w:numId w:val="26"/>
              </w:numPr>
            </w:pPr>
            <w:proofErr w:type="spellStart"/>
            <w:r w:rsidRPr="00D82670">
              <w:t>Fischl</w:t>
            </w:r>
            <w:proofErr w:type="spellEnd"/>
            <w:r w:rsidRPr="00D82670">
              <w:t xml:space="preserve"> G.-</w:t>
            </w:r>
            <w:proofErr w:type="spellStart"/>
            <w:r w:rsidRPr="00D82670">
              <w:t>Pandula</w:t>
            </w:r>
            <w:proofErr w:type="spellEnd"/>
            <w:r w:rsidRPr="00D82670">
              <w:t xml:space="preserve"> A.: Akadálymentesség eszméje</w:t>
            </w:r>
          </w:p>
          <w:p w14:paraId="0F579945" w14:textId="77777777" w:rsidR="00B940CD" w:rsidRPr="00D82670" w:rsidRDefault="00B940CD" w:rsidP="0005601D">
            <w:pPr>
              <w:pStyle w:val="Listaszerbekezds"/>
              <w:numPr>
                <w:ilvl w:val="0"/>
                <w:numId w:val="26"/>
              </w:numPr>
            </w:pPr>
            <w:r w:rsidRPr="00D82670">
              <w:t>Szabó Gyula: Termékek Ergonómiai Fejlesztése BME, 2002</w:t>
            </w:r>
          </w:p>
          <w:p w14:paraId="2E9FB25A" w14:textId="77777777" w:rsidR="00B940CD" w:rsidRPr="00D82670" w:rsidRDefault="00B940CD" w:rsidP="0005601D">
            <w:pPr>
              <w:pStyle w:val="Listaszerbekezds"/>
              <w:numPr>
                <w:ilvl w:val="0"/>
                <w:numId w:val="26"/>
              </w:numPr>
            </w:pPr>
            <w:r w:rsidRPr="00D82670">
              <w:t xml:space="preserve">Dr. </w:t>
            </w:r>
            <w:proofErr w:type="spellStart"/>
            <w:r w:rsidRPr="00D82670">
              <w:t>Suhai</w:t>
            </w:r>
            <w:proofErr w:type="spellEnd"/>
            <w:r w:rsidRPr="00D82670">
              <w:t xml:space="preserve"> Ferenc: Ergonómia. SZIE, 1996</w:t>
            </w:r>
          </w:p>
          <w:p w14:paraId="3F89E8B5" w14:textId="77777777" w:rsidR="00B940CD" w:rsidRPr="00D82670" w:rsidRDefault="00B940CD" w:rsidP="0005601D"/>
        </w:tc>
      </w:tr>
    </w:tbl>
    <w:p w14:paraId="33539436" w14:textId="77777777" w:rsidR="00B940CD" w:rsidRDefault="00B940CD" w:rsidP="00B940CD">
      <w:pPr>
        <w:tabs>
          <w:tab w:val="left" w:pos="3960"/>
        </w:tabs>
        <w:jc w:val="both"/>
      </w:pPr>
    </w:p>
    <w:p w14:paraId="2869A5CC" w14:textId="77777777" w:rsidR="00B940CD" w:rsidRDefault="00B940CD" w:rsidP="00B940CD">
      <w:pPr>
        <w:tabs>
          <w:tab w:val="left" w:pos="3960"/>
        </w:tabs>
        <w:jc w:val="both"/>
      </w:pPr>
    </w:p>
    <w:p w14:paraId="780A5634" w14:textId="77777777" w:rsidR="00B940CD" w:rsidRDefault="00B940CD" w:rsidP="00B940CD">
      <w:pPr>
        <w:tabs>
          <w:tab w:val="left" w:pos="3960"/>
        </w:tabs>
        <w:jc w:val="both"/>
      </w:pPr>
    </w:p>
    <w:p w14:paraId="3F99F397" w14:textId="77777777" w:rsidR="00B940CD" w:rsidRDefault="00B940CD" w:rsidP="00B940CD">
      <w:pPr>
        <w:tabs>
          <w:tab w:val="left" w:pos="3960"/>
        </w:tabs>
        <w:jc w:val="both"/>
      </w:pPr>
    </w:p>
    <w:p w14:paraId="1022B483" w14:textId="77777777" w:rsidR="00B940CD" w:rsidRDefault="00B940CD" w:rsidP="00B940CD">
      <w:pPr>
        <w:tabs>
          <w:tab w:val="left" w:pos="3960"/>
        </w:tabs>
        <w:jc w:val="both"/>
      </w:pPr>
    </w:p>
    <w:p w14:paraId="1E73B21A" w14:textId="77777777" w:rsidR="00B940CD" w:rsidRDefault="00B940CD" w:rsidP="00B940CD">
      <w:pPr>
        <w:tabs>
          <w:tab w:val="left" w:pos="3960"/>
        </w:tabs>
        <w:jc w:val="both"/>
      </w:pPr>
    </w:p>
    <w:p w14:paraId="57843EE0" w14:textId="77777777" w:rsidR="00B940CD" w:rsidRDefault="00B940CD" w:rsidP="00B940CD">
      <w:r>
        <w:br w:type="page"/>
      </w:r>
    </w:p>
    <w:p w14:paraId="076CF065" w14:textId="77777777" w:rsidR="00B940CD" w:rsidRDefault="00B940CD" w:rsidP="00B940CD">
      <w:pPr>
        <w:tabs>
          <w:tab w:val="left" w:pos="3960"/>
        </w:tabs>
        <w:jc w:val="both"/>
      </w:pPr>
    </w:p>
    <w:p w14:paraId="794EFE12" w14:textId="77777777" w:rsidR="00B940CD" w:rsidRDefault="00B940CD" w:rsidP="00B940CD">
      <w:pPr>
        <w:tabs>
          <w:tab w:val="left" w:pos="3960"/>
        </w:tabs>
        <w:jc w:val="both"/>
      </w:pPr>
    </w:p>
    <w:p w14:paraId="6675FF42" w14:textId="77777777" w:rsidR="00B940CD" w:rsidRDefault="00B940CD" w:rsidP="00B940CD">
      <w:pPr>
        <w:tabs>
          <w:tab w:val="left" w:pos="3960"/>
        </w:tabs>
        <w:jc w:val="both"/>
      </w:pPr>
    </w:p>
    <w:p w14:paraId="57CE7798" w14:textId="77777777" w:rsidR="00B940CD" w:rsidRDefault="00B940CD" w:rsidP="00B940CD">
      <w:pPr>
        <w:tabs>
          <w:tab w:val="left" w:pos="3960"/>
        </w:tabs>
        <w:jc w:val="both"/>
      </w:pPr>
    </w:p>
    <w:p w14:paraId="26CEDC49" w14:textId="77777777" w:rsidR="00B940CD" w:rsidRDefault="00B940CD" w:rsidP="00B940CD">
      <w:pPr>
        <w:tabs>
          <w:tab w:val="left" w:pos="3960"/>
        </w:tabs>
        <w:jc w:val="both"/>
      </w:pPr>
    </w:p>
    <w:p w14:paraId="41DBF62D" w14:textId="2CF60111" w:rsidR="00B940CD" w:rsidRPr="00D5612A" w:rsidRDefault="00B940CD" w:rsidP="00B940CD">
      <w:pPr>
        <w:jc w:val="center"/>
        <w:rPr>
          <w:b/>
          <w:sz w:val="22"/>
          <w:szCs w:val="22"/>
        </w:rPr>
      </w:pPr>
    </w:p>
    <w:p w14:paraId="2E7FE268" w14:textId="77777777" w:rsidR="00B940CD" w:rsidRPr="00D5612A" w:rsidRDefault="00B940CD" w:rsidP="00B940CD">
      <w:pPr>
        <w:jc w:val="center"/>
        <w:rPr>
          <w:b/>
          <w:sz w:val="22"/>
          <w:szCs w:val="22"/>
        </w:rPr>
      </w:pPr>
    </w:p>
    <w:p w14:paraId="7B1D8340" w14:textId="77777777" w:rsidR="00B940CD" w:rsidRPr="00D5612A" w:rsidRDefault="00B940CD" w:rsidP="00B940CD">
      <w:pPr>
        <w:jc w:val="center"/>
        <w:rPr>
          <w:b/>
          <w:sz w:val="22"/>
          <w:szCs w:val="22"/>
        </w:rPr>
      </w:pPr>
    </w:p>
    <w:p w14:paraId="3641156D" w14:textId="77777777" w:rsidR="00B940CD" w:rsidRPr="00D5612A" w:rsidRDefault="00B940CD" w:rsidP="00B940CD">
      <w:pPr>
        <w:jc w:val="center"/>
        <w:rPr>
          <w:b/>
          <w:sz w:val="22"/>
          <w:szCs w:val="22"/>
        </w:rPr>
      </w:pPr>
    </w:p>
    <w:p w14:paraId="02764481" w14:textId="77777777" w:rsidR="00B940CD" w:rsidRPr="00D5612A" w:rsidRDefault="00B940CD" w:rsidP="00072D66">
      <w:pPr>
        <w:rPr>
          <w:b/>
          <w:sz w:val="22"/>
          <w:szCs w:val="22"/>
        </w:rPr>
      </w:pPr>
    </w:p>
    <w:p w14:paraId="4749E6C6" w14:textId="77777777" w:rsidR="00B940CD" w:rsidRDefault="00B940CD" w:rsidP="00B940CD">
      <w:pPr>
        <w:jc w:val="center"/>
        <w:rPr>
          <w:b/>
          <w:sz w:val="22"/>
          <w:szCs w:val="22"/>
        </w:rPr>
      </w:pPr>
    </w:p>
    <w:p w14:paraId="79271DCE" w14:textId="77777777" w:rsidR="00B940CD" w:rsidRPr="00D5612A" w:rsidRDefault="00B940CD" w:rsidP="00B940CD">
      <w:pPr>
        <w:jc w:val="center"/>
        <w:rPr>
          <w:b/>
          <w:sz w:val="22"/>
          <w:szCs w:val="22"/>
        </w:rPr>
      </w:pPr>
    </w:p>
    <w:p w14:paraId="6CAF6CE8" w14:textId="77777777" w:rsidR="00B940CD" w:rsidRPr="00D5612A" w:rsidRDefault="00B940CD" w:rsidP="00B940CD">
      <w:pPr>
        <w:jc w:val="center"/>
        <w:rPr>
          <w:b/>
          <w:sz w:val="22"/>
          <w:szCs w:val="22"/>
        </w:rPr>
      </w:pPr>
    </w:p>
    <w:p w14:paraId="20F1F0E7" w14:textId="77777777" w:rsidR="00B940CD" w:rsidRDefault="00B940CD" w:rsidP="00B940CD">
      <w:pPr>
        <w:jc w:val="center"/>
        <w:rPr>
          <w:b/>
          <w:sz w:val="36"/>
          <w:szCs w:val="36"/>
        </w:rPr>
      </w:pPr>
      <w:r>
        <w:rPr>
          <w:b/>
          <w:sz w:val="36"/>
          <w:szCs w:val="36"/>
        </w:rPr>
        <w:t>Nyomdaipari és médiatechnológus specializáció</w:t>
      </w:r>
      <w:r w:rsidRPr="00213967">
        <w:rPr>
          <w:b/>
          <w:sz w:val="36"/>
          <w:szCs w:val="36"/>
        </w:rPr>
        <w:t xml:space="preserve"> </w:t>
      </w:r>
    </w:p>
    <w:p w14:paraId="7CB381B1" w14:textId="77777777" w:rsidR="00B940CD" w:rsidRDefault="00B940CD" w:rsidP="00B940CD">
      <w:pPr>
        <w:jc w:val="center"/>
        <w:rPr>
          <w:b/>
          <w:sz w:val="36"/>
          <w:szCs w:val="36"/>
        </w:rPr>
      </w:pPr>
    </w:p>
    <w:p w14:paraId="0D8350D9" w14:textId="77777777" w:rsidR="00B940CD" w:rsidRDefault="00B940CD" w:rsidP="00B940CD">
      <w:pPr>
        <w:jc w:val="center"/>
        <w:rPr>
          <w:b/>
          <w:sz w:val="36"/>
          <w:szCs w:val="36"/>
        </w:rPr>
      </w:pPr>
    </w:p>
    <w:p w14:paraId="01C15DE4" w14:textId="77777777" w:rsidR="00B940CD" w:rsidRDefault="00B940CD" w:rsidP="00B940CD">
      <w:pPr>
        <w:jc w:val="center"/>
        <w:rPr>
          <w:b/>
          <w:sz w:val="36"/>
          <w:szCs w:val="36"/>
        </w:rPr>
      </w:pPr>
    </w:p>
    <w:p w14:paraId="723BAB1F" w14:textId="77777777" w:rsidR="00B940CD" w:rsidRDefault="00B940CD" w:rsidP="00B940CD">
      <w:pPr>
        <w:jc w:val="center"/>
        <w:rPr>
          <w:b/>
          <w:sz w:val="36"/>
          <w:szCs w:val="36"/>
        </w:rPr>
      </w:pPr>
    </w:p>
    <w:p w14:paraId="7620C669" w14:textId="77777777" w:rsidR="00B940CD" w:rsidRDefault="00B940CD" w:rsidP="00B940CD">
      <w:pPr>
        <w:jc w:val="center"/>
        <w:rPr>
          <w:b/>
          <w:sz w:val="36"/>
          <w:szCs w:val="36"/>
        </w:rPr>
      </w:pPr>
    </w:p>
    <w:p w14:paraId="6268AE8B" w14:textId="77777777" w:rsidR="00B940CD" w:rsidRDefault="00B940CD" w:rsidP="00B940CD">
      <w:pPr>
        <w:jc w:val="center"/>
        <w:rPr>
          <w:b/>
          <w:sz w:val="36"/>
          <w:szCs w:val="36"/>
        </w:rPr>
      </w:pPr>
    </w:p>
    <w:p w14:paraId="64FCE2D6" w14:textId="5B94ED37" w:rsidR="00476327" w:rsidRDefault="00476327">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940CD" w:rsidRPr="00055F7C" w14:paraId="2EC53B99" w14:textId="77777777" w:rsidTr="0005601D">
        <w:tc>
          <w:tcPr>
            <w:tcW w:w="2857" w:type="dxa"/>
            <w:tcBorders>
              <w:top w:val="single" w:sz="4" w:space="0" w:color="auto"/>
              <w:left w:val="single" w:sz="4" w:space="0" w:color="auto"/>
              <w:bottom w:val="single" w:sz="4" w:space="0" w:color="auto"/>
              <w:right w:val="single" w:sz="4" w:space="0" w:color="auto"/>
            </w:tcBorders>
          </w:tcPr>
          <w:p w14:paraId="41A10C96" w14:textId="77777777" w:rsidR="00B940CD" w:rsidRPr="00055F7C" w:rsidRDefault="00B940CD" w:rsidP="0005601D">
            <w:pPr>
              <w:jc w:val="both"/>
              <w:rPr>
                <w:b/>
                <w:i/>
                <w:sz w:val="22"/>
                <w:szCs w:val="22"/>
              </w:rPr>
            </w:pPr>
            <w:r w:rsidRPr="00055F7C">
              <w:rPr>
                <w:b/>
                <w:i/>
                <w:sz w:val="22"/>
                <w:szCs w:val="22"/>
              </w:rPr>
              <w:lastRenderedPageBreak/>
              <w:t>Tárgy neve:</w:t>
            </w:r>
          </w:p>
          <w:p w14:paraId="5A6C9D39" w14:textId="77777777" w:rsidR="00B940CD" w:rsidRPr="00055F7C" w:rsidRDefault="00B940CD" w:rsidP="0005601D">
            <w:pPr>
              <w:rPr>
                <w:b/>
                <w:i/>
                <w:sz w:val="22"/>
                <w:szCs w:val="22"/>
              </w:rPr>
            </w:pPr>
            <w:r w:rsidRPr="00055F7C">
              <w:rPr>
                <w:b/>
                <w:i/>
                <w:sz w:val="22"/>
                <w:szCs w:val="22"/>
              </w:rPr>
              <w:t>Nyomtatott termékek tervezése és szerkesztése</w:t>
            </w:r>
          </w:p>
        </w:tc>
        <w:tc>
          <w:tcPr>
            <w:tcW w:w="1931" w:type="dxa"/>
            <w:tcBorders>
              <w:top w:val="single" w:sz="4" w:space="0" w:color="auto"/>
              <w:left w:val="single" w:sz="4" w:space="0" w:color="auto"/>
              <w:bottom w:val="single" w:sz="4" w:space="0" w:color="auto"/>
              <w:right w:val="single" w:sz="4" w:space="0" w:color="auto"/>
            </w:tcBorders>
          </w:tcPr>
          <w:p w14:paraId="13D87F88" w14:textId="77777777" w:rsidR="00B940CD" w:rsidRPr="00055F7C" w:rsidRDefault="00B940CD" w:rsidP="0005601D">
            <w:pPr>
              <w:jc w:val="both"/>
              <w:rPr>
                <w:b/>
                <w:i/>
                <w:sz w:val="22"/>
                <w:szCs w:val="22"/>
              </w:rPr>
            </w:pPr>
            <w:r w:rsidRPr="00055F7C">
              <w:rPr>
                <w:b/>
                <w:i/>
                <w:sz w:val="22"/>
                <w:szCs w:val="22"/>
              </w:rPr>
              <w:t>NEPTUN-kód:</w:t>
            </w:r>
          </w:p>
          <w:p w14:paraId="73A1467D" w14:textId="77777777" w:rsidR="00B940CD" w:rsidRPr="00055F7C" w:rsidRDefault="00B940CD" w:rsidP="0005601D">
            <w:pPr>
              <w:jc w:val="both"/>
              <w:rPr>
                <w:b/>
                <w:i/>
                <w:sz w:val="22"/>
                <w:szCs w:val="22"/>
              </w:rPr>
            </w:pPr>
            <w:r w:rsidRPr="00055F7C">
              <w:rPr>
                <w:sz w:val="22"/>
                <w:szCs w:val="22"/>
              </w:rPr>
              <w:t>RMWKS1NMNF RMWKS1NMLF</w:t>
            </w:r>
          </w:p>
        </w:tc>
        <w:tc>
          <w:tcPr>
            <w:tcW w:w="2283" w:type="dxa"/>
            <w:tcBorders>
              <w:top w:val="single" w:sz="4" w:space="0" w:color="auto"/>
              <w:left w:val="single" w:sz="4" w:space="0" w:color="auto"/>
              <w:bottom w:val="single" w:sz="4" w:space="0" w:color="auto"/>
              <w:right w:val="single" w:sz="4" w:space="0" w:color="auto"/>
            </w:tcBorders>
          </w:tcPr>
          <w:p w14:paraId="0D1A318F"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40EBF013" w14:textId="77777777" w:rsidR="00B940CD" w:rsidRPr="00055F7C" w:rsidRDefault="00B940CD" w:rsidP="0005601D">
            <w:pPr>
              <w:jc w:val="both"/>
              <w:rPr>
                <w:sz w:val="22"/>
                <w:szCs w:val="22"/>
              </w:rPr>
            </w:pPr>
            <w:r w:rsidRPr="00055F7C">
              <w:rPr>
                <w:sz w:val="22"/>
                <w:szCs w:val="22"/>
              </w:rPr>
              <w:t>0+4+0</w:t>
            </w:r>
          </w:p>
          <w:p w14:paraId="3665DA6D" w14:textId="77777777" w:rsidR="00B940CD" w:rsidRPr="00055F7C" w:rsidRDefault="00B940CD" w:rsidP="0005601D">
            <w:pPr>
              <w:jc w:val="both"/>
              <w:rPr>
                <w:b/>
                <w:i/>
                <w:sz w:val="22"/>
                <w:szCs w:val="22"/>
              </w:rPr>
            </w:pPr>
            <w:r w:rsidRPr="00055F7C">
              <w:rPr>
                <w:sz w:val="22"/>
                <w:szCs w:val="22"/>
              </w:rPr>
              <w:t>0+16+0</w:t>
            </w:r>
          </w:p>
        </w:tc>
        <w:tc>
          <w:tcPr>
            <w:tcW w:w="1785" w:type="dxa"/>
            <w:tcBorders>
              <w:top w:val="single" w:sz="4" w:space="0" w:color="auto"/>
              <w:left w:val="single" w:sz="4" w:space="0" w:color="auto"/>
              <w:bottom w:val="single" w:sz="4" w:space="0" w:color="auto"/>
              <w:right w:val="single" w:sz="4" w:space="0" w:color="auto"/>
            </w:tcBorders>
          </w:tcPr>
          <w:p w14:paraId="7C79530C" w14:textId="77777777" w:rsidR="00B940CD" w:rsidRPr="00055F7C" w:rsidRDefault="00B940CD" w:rsidP="0005601D">
            <w:pPr>
              <w:jc w:val="both"/>
              <w:rPr>
                <w:b/>
                <w:i/>
                <w:sz w:val="22"/>
                <w:szCs w:val="22"/>
              </w:rPr>
            </w:pPr>
            <w:r w:rsidRPr="00055F7C">
              <w:rPr>
                <w:b/>
                <w:i/>
                <w:sz w:val="22"/>
                <w:szCs w:val="22"/>
              </w:rPr>
              <w:t>Kredit: 5</w:t>
            </w:r>
          </w:p>
          <w:p w14:paraId="5573F030"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v</w:t>
            </w:r>
          </w:p>
          <w:p w14:paraId="5BD252F4"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56A37C0F" w14:textId="77777777" w:rsidTr="0005601D">
        <w:tc>
          <w:tcPr>
            <w:tcW w:w="2857" w:type="dxa"/>
            <w:tcBorders>
              <w:top w:val="single" w:sz="4" w:space="0" w:color="auto"/>
              <w:left w:val="single" w:sz="4" w:space="0" w:color="auto"/>
              <w:bottom w:val="single" w:sz="4" w:space="0" w:color="auto"/>
              <w:right w:val="single" w:sz="4" w:space="0" w:color="auto"/>
            </w:tcBorders>
          </w:tcPr>
          <w:p w14:paraId="5F8C3811" w14:textId="77777777" w:rsidR="00B940CD" w:rsidRPr="00055F7C" w:rsidRDefault="00B940CD" w:rsidP="0005601D">
            <w:pPr>
              <w:jc w:val="both"/>
              <w:rPr>
                <w:b/>
                <w:i/>
                <w:sz w:val="22"/>
                <w:szCs w:val="22"/>
              </w:rPr>
            </w:pPr>
            <w:r w:rsidRPr="00055F7C">
              <w:rPr>
                <w:b/>
                <w:i/>
                <w:sz w:val="22"/>
                <w:szCs w:val="22"/>
              </w:rPr>
              <w:t>Tantárgyfelelős:</w:t>
            </w:r>
          </w:p>
          <w:p w14:paraId="214FDC10" w14:textId="77777777" w:rsidR="00B940CD" w:rsidRPr="00055F7C" w:rsidRDefault="00B940CD" w:rsidP="0005601D">
            <w:pPr>
              <w:jc w:val="both"/>
              <w:rPr>
                <w:sz w:val="22"/>
                <w:szCs w:val="22"/>
              </w:rPr>
            </w:pPr>
            <w:r w:rsidRPr="00055F7C">
              <w:rPr>
                <w:sz w:val="22"/>
                <w:szCs w:val="22"/>
              </w:rPr>
              <w:t>Dr. Németh Róbert</w:t>
            </w:r>
          </w:p>
        </w:tc>
        <w:tc>
          <w:tcPr>
            <w:tcW w:w="1931" w:type="dxa"/>
            <w:tcBorders>
              <w:top w:val="single" w:sz="4" w:space="0" w:color="auto"/>
              <w:left w:val="single" w:sz="4" w:space="0" w:color="auto"/>
              <w:bottom w:val="single" w:sz="4" w:space="0" w:color="auto"/>
              <w:right w:val="single" w:sz="4" w:space="0" w:color="auto"/>
            </w:tcBorders>
          </w:tcPr>
          <w:p w14:paraId="0FBA1D45" w14:textId="77777777" w:rsidR="00B940CD" w:rsidRPr="00055F7C" w:rsidRDefault="00B940CD" w:rsidP="0005601D">
            <w:pPr>
              <w:jc w:val="both"/>
              <w:rPr>
                <w:b/>
                <w:i/>
                <w:sz w:val="22"/>
                <w:szCs w:val="22"/>
              </w:rPr>
            </w:pPr>
            <w:r w:rsidRPr="00055F7C">
              <w:rPr>
                <w:b/>
                <w:i/>
                <w:sz w:val="22"/>
                <w:szCs w:val="22"/>
              </w:rPr>
              <w:t xml:space="preserve">Beosztás: </w:t>
            </w:r>
          </w:p>
          <w:p w14:paraId="7201902B" w14:textId="77777777" w:rsidR="00B940CD" w:rsidRPr="00055F7C" w:rsidRDefault="00B940CD" w:rsidP="0005601D">
            <w:pPr>
              <w:jc w:val="both"/>
              <w:rPr>
                <w:sz w:val="22"/>
                <w:szCs w:val="22"/>
              </w:rPr>
            </w:pPr>
            <w:r w:rsidRPr="00055F7C">
              <w:rPr>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104B2FD" w14:textId="77777777" w:rsidR="00B940CD" w:rsidRPr="00055F7C" w:rsidRDefault="00B940CD" w:rsidP="0005601D">
            <w:pPr>
              <w:rPr>
                <w:b/>
                <w:i/>
                <w:sz w:val="22"/>
                <w:szCs w:val="22"/>
              </w:rPr>
            </w:pPr>
            <w:r w:rsidRPr="00055F7C">
              <w:rPr>
                <w:b/>
                <w:i/>
                <w:sz w:val="22"/>
                <w:szCs w:val="22"/>
              </w:rPr>
              <w:t xml:space="preserve">Előkövetelmény: </w:t>
            </w:r>
          </w:p>
          <w:p w14:paraId="6C536701" w14:textId="77777777" w:rsidR="00B940CD" w:rsidRPr="00055F7C" w:rsidRDefault="00B940CD" w:rsidP="0005601D">
            <w:pPr>
              <w:rPr>
                <w:sz w:val="22"/>
                <w:szCs w:val="22"/>
              </w:rPr>
            </w:pPr>
            <w:r w:rsidRPr="00055F7C">
              <w:rPr>
                <w:sz w:val="22"/>
                <w:szCs w:val="22"/>
              </w:rPr>
              <w:t>nincs</w:t>
            </w:r>
          </w:p>
        </w:tc>
      </w:tr>
      <w:tr w:rsidR="00B940CD" w:rsidRPr="00055F7C" w14:paraId="6DF82E19"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58DB3E77"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266A0CF8" w14:textId="77777777" w:rsidTr="0005601D">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50D713C" w14:textId="77777777" w:rsidR="00B940CD" w:rsidRPr="00055F7C" w:rsidRDefault="00B940CD" w:rsidP="0005601D">
            <w:pPr>
              <w:spacing w:after="240"/>
              <w:jc w:val="both"/>
              <w:rPr>
                <w:sz w:val="22"/>
                <w:szCs w:val="22"/>
              </w:rPr>
            </w:pPr>
            <w:r w:rsidRPr="00055F7C">
              <w:rPr>
                <w:sz w:val="22"/>
                <w:szCs w:val="22"/>
              </w:rPr>
              <w:t xml:space="preserve">A tantárgy oktatásának célja a korszerű szövegfeldolgozás, kiadványszerkesztés lehetőségeinek megismertetése a hallgatókkal, valamint az ehhez szükséges tipográfiai és szoftveralkalmazási alapok elsajátíttatása. </w:t>
            </w:r>
            <w:r w:rsidRPr="00055F7C">
              <w:rPr>
                <w:sz w:val="22"/>
                <w:szCs w:val="22"/>
                <w:lang w:val="pt-BR"/>
              </w:rPr>
              <w:t xml:space="preserve">A tipográfiai tervezési folyamatok bemutatása, a tipográfiai elemek együttes alkalmazásának törvényszerűségei, kép és szöveg integrációjának kialakítása. </w:t>
            </w:r>
            <w:r w:rsidRPr="00055F7C">
              <w:rPr>
                <w:sz w:val="22"/>
                <w:szCs w:val="22"/>
              </w:rPr>
              <w:t xml:space="preserve">Az írás kialakulása és fejlődése, a nyomtatott betű főbb történeti típusai, alapvető tulajdonságaik, felépítésük. Tipográfiai mértékrendszer. A kiadványtervezés folyamata és szabályai. </w:t>
            </w:r>
          </w:p>
          <w:p w14:paraId="4FBE0A40" w14:textId="77777777" w:rsidR="00B940CD" w:rsidRPr="00055F7C" w:rsidRDefault="00B940CD" w:rsidP="0005601D">
            <w:pPr>
              <w:spacing w:after="240"/>
              <w:jc w:val="both"/>
              <w:rPr>
                <w:sz w:val="22"/>
                <w:szCs w:val="22"/>
              </w:rPr>
            </w:pPr>
            <w:r w:rsidRPr="00055F7C">
              <w:rPr>
                <w:sz w:val="22"/>
                <w:szCs w:val="22"/>
              </w:rPr>
              <w:t xml:space="preserve">A tervezéshez használt szoftver (Adobe </w:t>
            </w:r>
            <w:proofErr w:type="spellStart"/>
            <w:r w:rsidRPr="00055F7C">
              <w:rPr>
                <w:sz w:val="22"/>
                <w:szCs w:val="22"/>
              </w:rPr>
              <w:t>Indesign</w:t>
            </w:r>
            <w:proofErr w:type="spellEnd"/>
            <w:r w:rsidRPr="00055F7C">
              <w:rPr>
                <w:sz w:val="22"/>
                <w:szCs w:val="22"/>
              </w:rPr>
              <w:t>) kezelőfelületének bemutatása. A szoftver beállításainak ismertetése (szoftver- és színbeállítások, Adobe programok színtereinek szinkronizálása). Szöveg bevitele és formázása, alapvető tipográfiai feladatok megoldása. Alapfogalmak tisztázása (mesteroldalak, hivatkozás, elhelyezés, keretek, stílusok, speciális karakterek, szövegfolyatás, index és tartalomjegyzék). Modulháló-, szedéstükör- és margóbeállítások.</w:t>
            </w:r>
          </w:p>
          <w:p w14:paraId="489C11F7" w14:textId="77777777" w:rsidR="00B940CD" w:rsidRPr="00055F7C" w:rsidRDefault="00B940CD" w:rsidP="0005601D">
            <w:pPr>
              <w:spacing w:after="240"/>
              <w:jc w:val="both"/>
              <w:rPr>
                <w:sz w:val="22"/>
                <w:szCs w:val="22"/>
              </w:rPr>
            </w:pPr>
            <w:r w:rsidRPr="00055F7C">
              <w:rPr>
                <w:sz w:val="22"/>
                <w:szCs w:val="22"/>
              </w:rPr>
              <w:t xml:space="preserve">Tervezési és szövegtördelési feladatok (szórólap, DVD-borító, dráma és vers tipográfiai megtervezése). PDF exportálása (nyomtatott és interaktív). </w:t>
            </w:r>
          </w:p>
        </w:tc>
      </w:tr>
      <w:tr w:rsidR="00B940CD" w:rsidRPr="00055F7C" w14:paraId="456BBD2E"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4D805092" w14:textId="77777777" w:rsidR="00B940CD" w:rsidRPr="00055F7C" w:rsidRDefault="00B940CD" w:rsidP="0005601D">
            <w:pPr>
              <w:jc w:val="center"/>
              <w:rPr>
                <w:b/>
                <w:i/>
                <w:sz w:val="22"/>
                <w:szCs w:val="22"/>
              </w:rPr>
            </w:pPr>
            <w:r w:rsidRPr="00055F7C">
              <w:rPr>
                <w:b/>
                <w:i/>
                <w:sz w:val="22"/>
                <w:szCs w:val="22"/>
              </w:rPr>
              <w:t>Az elsajátítandó szakmai kompetenciák:</w:t>
            </w:r>
          </w:p>
          <w:p w14:paraId="4E9FE002" w14:textId="77777777" w:rsidR="00B940CD" w:rsidRPr="00055F7C" w:rsidRDefault="00B940CD" w:rsidP="0005601D">
            <w:pPr>
              <w:rPr>
                <w:sz w:val="22"/>
                <w:szCs w:val="22"/>
              </w:rPr>
            </w:pPr>
          </w:p>
          <w:p w14:paraId="666186F0" w14:textId="77777777" w:rsidR="00B940CD" w:rsidRPr="00055F7C" w:rsidRDefault="00B940CD" w:rsidP="0005601D">
            <w:pPr>
              <w:rPr>
                <w:sz w:val="22"/>
                <w:szCs w:val="22"/>
              </w:rPr>
            </w:pPr>
            <w:r w:rsidRPr="00055F7C">
              <w:rPr>
                <w:sz w:val="22"/>
                <w:szCs w:val="22"/>
              </w:rPr>
              <w:t>- Innovatív, részletekre figyelő tervezői tudás birtokában van.</w:t>
            </w:r>
          </w:p>
          <w:p w14:paraId="468299B3"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1B4F532D" w14:textId="77777777" w:rsidR="00B940CD" w:rsidRPr="00055F7C" w:rsidRDefault="00B940CD" w:rsidP="0005601D">
            <w:pPr>
              <w:rPr>
                <w:sz w:val="22"/>
                <w:szCs w:val="22"/>
              </w:rPr>
            </w:pPr>
            <w:r w:rsidRPr="00055F7C">
              <w:rPr>
                <w:sz w:val="22"/>
                <w:szCs w:val="22"/>
              </w:rPr>
              <w:t>- Ismeri a könnyűipari szakmaterületekhez kapcsolódó számítógépes kommunikációt és elemzést.</w:t>
            </w:r>
          </w:p>
          <w:p w14:paraId="4D36B572" w14:textId="77777777" w:rsidR="00B940CD" w:rsidRPr="00055F7C" w:rsidRDefault="00B940CD" w:rsidP="0005601D">
            <w:pPr>
              <w:rPr>
                <w:sz w:val="22"/>
                <w:szCs w:val="22"/>
              </w:rPr>
            </w:pPr>
            <w:r w:rsidRPr="00055F7C">
              <w:rPr>
                <w:sz w:val="22"/>
                <w:szCs w:val="22"/>
              </w:rPr>
              <w:t>- Képes a könnyűiparhoz kapcsolódó korszerű, innovatív termékek tervezésére.</w:t>
            </w:r>
          </w:p>
          <w:p w14:paraId="46DBB6EC" w14:textId="77777777" w:rsidR="00B940CD" w:rsidRPr="00055F7C" w:rsidRDefault="00B940CD" w:rsidP="0005601D">
            <w:pPr>
              <w:rPr>
                <w:sz w:val="22"/>
                <w:szCs w:val="22"/>
              </w:rPr>
            </w:pPr>
            <w:r w:rsidRPr="00055F7C">
              <w:rPr>
                <w:sz w:val="22"/>
                <w:szCs w:val="22"/>
              </w:rPr>
              <w:t>- Képes szakmailag magas szinten önállóan megtervezni és végrehajtani feladatokat.</w:t>
            </w:r>
          </w:p>
          <w:p w14:paraId="760553C6" w14:textId="77777777" w:rsidR="00B940CD" w:rsidRPr="00055F7C" w:rsidRDefault="00B940CD" w:rsidP="0005601D">
            <w:pPr>
              <w:jc w:val="center"/>
              <w:rPr>
                <w:b/>
                <w:i/>
                <w:sz w:val="22"/>
                <w:szCs w:val="22"/>
              </w:rPr>
            </w:pPr>
          </w:p>
        </w:tc>
      </w:tr>
      <w:tr w:rsidR="00B940CD" w:rsidRPr="00055F7C" w14:paraId="6C29FA58"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51455711"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77E34903" w14:textId="77777777" w:rsidTr="0005601D">
        <w:trPr>
          <w:trHeight w:val="1129"/>
        </w:trPr>
        <w:tc>
          <w:tcPr>
            <w:tcW w:w="8856" w:type="dxa"/>
            <w:gridSpan w:val="4"/>
            <w:tcBorders>
              <w:top w:val="single" w:sz="4" w:space="0" w:color="auto"/>
              <w:left w:val="single" w:sz="4" w:space="0" w:color="auto"/>
              <w:right w:val="single" w:sz="4" w:space="0" w:color="auto"/>
            </w:tcBorders>
          </w:tcPr>
          <w:p w14:paraId="2175F3A3" w14:textId="77777777" w:rsidR="00B940CD" w:rsidRPr="00055F7C" w:rsidRDefault="00B940CD" w:rsidP="0005601D">
            <w:pPr>
              <w:pStyle w:val="Listaszerbekezds"/>
              <w:numPr>
                <w:ilvl w:val="0"/>
                <w:numId w:val="27"/>
              </w:numPr>
              <w:rPr>
                <w:sz w:val="22"/>
                <w:szCs w:val="22"/>
              </w:rPr>
            </w:pPr>
            <w:r w:rsidRPr="00055F7C">
              <w:rPr>
                <w:sz w:val="22"/>
                <w:szCs w:val="22"/>
              </w:rPr>
              <w:t>Miklósi I.- Nagy S.: Szövegszerkesztés – feldolgozás és tipográfia. Papír-Press Egyesülés, 2001</w:t>
            </w:r>
          </w:p>
          <w:p w14:paraId="45107CD2" w14:textId="77777777" w:rsidR="00B940CD" w:rsidRPr="00055F7C" w:rsidRDefault="00B940CD" w:rsidP="0005601D">
            <w:pPr>
              <w:pStyle w:val="Listaszerbekezds"/>
              <w:numPr>
                <w:ilvl w:val="0"/>
                <w:numId w:val="27"/>
              </w:numPr>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 </w:t>
            </w:r>
          </w:p>
          <w:p w14:paraId="24915E81" w14:textId="77777777" w:rsidR="00B940CD" w:rsidRPr="00055F7C" w:rsidRDefault="00B940CD" w:rsidP="0005601D">
            <w:pPr>
              <w:pStyle w:val="Listaszerbekezds"/>
              <w:numPr>
                <w:ilvl w:val="0"/>
                <w:numId w:val="27"/>
              </w:numPr>
              <w:rPr>
                <w:sz w:val="22"/>
                <w:szCs w:val="22"/>
              </w:rPr>
            </w:pPr>
            <w:r w:rsidRPr="00055F7C">
              <w:rPr>
                <w:sz w:val="22"/>
                <w:szCs w:val="22"/>
              </w:rPr>
              <w:t>Virágvölgyi P.: A tipográfia mestersége számítógéppel. Osiris, 2002</w:t>
            </w:r>
          </w:p>
        </w:tc>
      </w:tr>
    </w:tbl>
    <w:p w14:paraId="6574E33C" w14:textId="77777777" w:rsidR="00B940CD" w:rsidRDefault="00B940CD" w:rsidP="00B940CD">
      <w:pPr>
        <w:rPr>
          <w:color w:val="FF0000"/>
        </w:rPr>
      </w:pPr>
    </w:p>
    <w:p w14:paraId="503E6B68" w14:textId="77777777" w:rsidR="00B940CD" w:rsidRDefault="00B940CD" w:rsidP="00B940CD">
      <w:pPr>
        <w:rPr>
          <w:color w:val="FF0000"/>
        </w:rPr>
      </w:pPr>
    </w:p>
    <w:p w14:paraId="05AB633B" w14:textId="77777777" w:rsidR="00B940CD" w:rsidRDefault="00B940CD" w:rsidP="00B940CD">
      <w:pPr>
        <w:rPr>
          <w:color w:val="FF0000"/>
        </w:rPr>
      </w:pPr>
    </w:p>
    <w:p w14:paraId="1B0A77DF" w14:textId="77777777" w:rsidR="00B940CD" w:rsidRDefault="00B940CD" w:rsidP="00B940CD">
      <w:pPr>
        <w:rPr>
          <w:color w:val="FF0000"/>
        </w:rPr>
      </w:pPr>
    </w:p>
    <w:p w14:paraId="7BA56AA5" w14:textId="77777777" w:rsidR="00B940CD" w:rsidRDefault="00B940CD" w:rsidP="00B940CD">
      <w:pPr>
        <w:rPr>
          <w:color w:val="FF0000"/>
        </w:rPr>
      </w:pPr>
    </w:p>
    <w:p w14:paraId="13F92478" w14:textId="77777777" w:rsidR="00B940CD" w:rsidRDefault="00B940CD" w:rsidP="00B940CD">
      <w:pPr>
        <w:rPr>
          <w:color w:val="FF0000"/>
        </w:rPr>
      </w:pPr>
    </w:p>
    <w:p w14:paraId="57F8D20E" w14:textId="77777777" w:rsidR="00B940CD" w:rsidRDefault="00B940CD" w:rsidP="00B940CD">
      <w:pPr>
        <w:rPr>
          <w:color w:val="FF0000"/>
        </w:rPr>
      </w:pPr>
    </w:p>
    <w:p w14:paraId="7F9F4158" w14:textId="77777777" w:rsidR="00B940CD" w:rsidRDefault="00B940CD" w:rsidP="00B940CD">
      <w:pPr>
        <w:rPr>
          <w:color w:val="FF0000"/>
        </w:rPr>
      </w:pPr>
    </w:p>
    <w:p w14:paraId="1B9ABA24" w14:textId="77777777" w:rsidR="00B940CD" w:rsidRDefault="00B940CD" w:rsidP="00B940CD">
      <w:pPr>
        <w:rPr>
          <w:color w:val="FF0000"/>
        </w:rPr>
      </w:pPr>
    </w:p>
    <w:p w14:paraId="19E3C395" w14:textId="77777777" w:rsidR="00B940CD" w:rsidRDefault="00B940CD" w:rsidP="00B940CD">
      <w:pPr>
        <w:rPr>
          <w:color w:val="FF0000"/>
        </w:rPr>
      </w:pPr>
    </w:p>
    <w:p w14:paraId="51D2F010" w14:textId="44DE2F27" w:rsidR="00476327" w:rsidRDefault="00476327">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098"/>
        <w:gridCol w:w="2143"/>
        <w:gridCol w:w="1684"/>
      </w:tblGrid>
      <w:tr w:rsidR="00B940CD" w:rsidRPr="00055F7C" w14:paraId="23665696" w14:textId="77777777" w:rsidTr="0005601D">
        <w:tc>
          <w:tcPr>
            <w:tcW w:w="2972" w:type="dxa"/>
            <w:tcBorders>
              <w:top w:val="single" w:sz="4" w:space="0" w:color="auto"/>
              <w:left w:val="single" w:sz="4" w:space="0" w:color="auto"/>
              <w:bottom w:val="single" w:sz="4" w:space="0" w:color="auto"/>
              <w:right w:val="single" w:sz="4" w:space="0" w:color="auto"/>
            </w:tcBorders>
          </w:tcPr>
          <w:p w14:paraId="245073D9" w14:textId="77777777" w:rsidR="00B940CD" w:rsidRPr="00055F7C" w:rsidRDefault="00B940CD" w:rsidP="0005601D">
            <w:pPr>
              <w:jc w:val="both"/>
              <w:rPr>
                <w:b/>
                <w:i/>
                <w:sz w:val="22"/>
                <w:szCs w:val="22"/>
              </w:rPr>
            </w:pPr>
            <w:r w:rsidRPr="00055F7C">
              <w:rPr>
                <w:b/>
                <w:i/>
                <w:sz w:val="22"/>
                <w:szCs w:val="22"/>
              </w:rPr>
              <w:lastRenderedPageBreak/>
              <w:t>Tárgy neve:</w:t>
            </w:r>
          </w:p>
          <w:p w14:paraId="3D792419" w14:textId="77777777" w:rsidR="00B940CD" w:rsidRPr="00055F7C" w:rsidRDefault="00B940CD" w:rsidP="0005601D">
            <w:pPr>
              <w:rPr>
                <w:b/>
                <w:i/>
                <w:sz w:val="22"/>
                <w:szCs w:val="22"/>
              </w:rPr>
            </w:pPr>
            <w:r w:rsidRPr="00055F7C">
              <w:rPr>
                <w:b/>
                <w:i/>
                <w:sz w:val="22"/>
                <w:szCs w:val="22"/>
              </w:rPr>
              <w:t>Nyomtatott média anyagai, környezetvédelme és minőségbiztosítása I.</w:t>
            </w:r>
          </w:p>
        </w:tc>
        <w:tc>
          <w:tcPr>
            <w:tcW w:w="2098" w:type="dxa"/>
            <w:tcBorders>
              <w:top w:val="single" w:sz="4" w:space="0" w:color="auto"/>
              <w:left w:val="single" w:sz="4" w:space="0" w:color="auto"/>
              <w:bottom w:val="single" w:sz="4" w:space="0" w:color="auto"/>
              <w:right w:val="single" w:sz="4" w:space="0" w:color="auto"/>
            </w:tcBorders>
          </w:tcPr>
          <w:p w14:paraId="6B6AABDF" w14:textId="77777777" w:rsidR="00B940CD" w:rsidRPr="00055F7C" w:rsidRDefault="00B940CD" w:rsidP="0005601D">
            <w:pPr>
              <w:jc w:val="both"/>
              <w:rPr>
                <w:b/>
                <w:i/>
                <w:sz w:val="22"/>
                <w:szCs w:val="22"/>
              </w:rPr>
            </w:pPr>
            <w:r w:rsidRPr="00055F7C">
              <w:rPr>
                <w:b/>
                <w:i/>
                <w:sz w:val="22"/>
                <w:szCs w:val="22"/>
              </w:rPr>
              <w:t>NEPTUN-kód:</w:t>
            </w:r>
          </w:p>
          <w:p w14:paraId="76506D37" w14:textId="77777777" w:rsidR="00B940CD" w:rsidRPr="00055F7C" w:rsidRDefault="00B940CD" w:rsidP="0005601D">
            <w:pPr>
              <w:jc w:val="both"/>
              <w:rPr>
                <w:b/>
                <w:i/>
                <w:sz w:val="22"/>
                <w:szCs w:val="22"/>
              </w:rPr>
            </w:pPr>
            <w:r w:rsidRPr="00055F7C">
              <w:rPr>
                <w:sz w:val="22"/>
                <w:szCs w:val="22"/>
              </w:rPr>
              <w:t>RMWNM1NMNF RMWNM1NMLF</w:t>
            </w:r>
          </w:p>
        </w:tc>
        <w:tc>
          <w:tcPr>
            <w:tcW w:w="2143" w:type="dxa"/>
            <w:tcBorders>
              <w:top w:val="single" w:sz="4" w:space="0" w:color="auto"/>
              <w:left w:val="single" w:sz="4" w:space="0" w:color="auto"/>
              <w:bottom w:val="single" w:sz="4" w:space="0" w:color="auto"/>
              <w:right w:val="single" w:sz="4" w:space="0" w:color="auto"/>
            </w:tcBorders>
          </w:tcPr>
          <w:p w14:paraId="067AC3B5"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2EB29972" w14:textId="77777777" w:rsidR="00B940CD" w:rsidRPr="00055F7C" w:rsidRDefault="00B940CD" w:rsidP="0005601D">
            <w:pPr>
              <w:jc w:val="both"/>
              <w:rPr>
                <w:sz w:val="22"/>
                <w:szCs w:val="22"/>
              </w:rPr>
            </w:pPr>
            <w:r w:rsidRPr="00055F7C">
              <w:rPr>
                <w:sz w:val="22"/>
                <w:szCs w:val="22"/>
              </w:rPr>
              <w:t>1+2+0</w:t>
            </w:r>
          </w:p>
          <w:p w14:paraId="14B58814" w14:textId="77777777" w:rsidR="00B940CD" w:rsidRPr="00055F7C" w:rsidRDefault="00B940CD" w:rsidP="0005601D">
            <w:pPr>
              <w:jc w:val="both"/>
              <w:rPr>
                <w:b/>
                <w:i/>
                <w:sz w:val="22"/>
                <w:szCs w:val="22"/>
              </w:rPr>
            </w:pPr>
            <w:r w:rsidRPr="00055F7C">
              <w:rPr>
                <w:sz w:val="22"/>
                <w:szCs w:val="22"/>
              </w:rPr>
              <w:t>4+8+0</w:t>
            </w:r>
          </w:p>
        </w:tc>
        <w:tc>
          <w:tcPr>
            <w:tcW w:w="1684" w:type="dxa"/>
            <w:tcBorders>
              <w:top w:val="single" w:sz="4" w:space="0" w:color="auto"/>
              <w:left w:val="single" w:sz="4" w:space="0" w:color="auto"/>
              <w:bottom w:val="single" w:sz="4" w:space="0" w:color="auto"/>
              <w:right w:val="single" w:sz="4" w:space="0" w:color="auto"/>
            </w:tcBorders>
          </w:tcPr>
          <w:p w14:paraId="13321CB1" w14:textId="77777777" w:rsidR="00B940CD" w:rsidRPr="00055F7C" w:rsidRDefault="00B940CD" w:rsidP="0005601D">
            <w:pPr>
              <w:jc w:val="both"/>
              <w:rPr>
                <w:b/>
                <w:i/>
                <w:sz w:val="22"/>
                <w:szCs w:val="22"/>
              </w:rPr>
            </w:pPr>
            <w:r w:rsidRPr="00055F7C">
              <w:rPr>
                <w:b/>
                <w:i/>
                <w:sz w:val="22"/>
                <w:szCs w:val="22"/>
              </w:rPr>
              <w:t>Kredit: 4</w:t>
            </w:r>
          </w:p>
          <w:p w14:paraId="04837956"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é</w:t>
            </w:r>
          </w:p>
          <w:p w14:paraId="42D29336"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7999A6EC" w14:textId="77777777" w:rsidTr="0005601D">
        <w:tc>
          <w:tcPr>
            <w:tcW w:w="2972" w:type="dxa"/>
            <w:tcBorders>
              <w:top w:val="single" w:sz="4" w:space="0" w:color="auto"/>
              <w:left w:val="single" w:sz="4" w:space="0" w:color="auto"/>
              <w:bottom w:val="single" w:sz="4" w:space="0" w:color="auto"/>
              <w:right w:val="single" w:sz="4" w:space="0" w:color="auto"/>
            </w:tcBorders>
          </w:tcPr>
          <w:p w14:paraId="28147569" w14:textId="77777777" w:rsidR="00B940CD" w:rsidRPr="00055F7C" w:rsidRDefault="00B940CD" w:rsidP="0005601D">
            <w:pPr>
              <w:jc w:val="both"/>
              <w:rPr>
                <w:b/>
                <w:i/>
                <w:sz w:val="22"/>
                <w:szCs w:val="22"/>
              </w:rPr>
            </w:pPr>
            <w:r w:rsidRPr="00055F7C">
              <w:rPr>
                <w:b/>
                <w:i/>
                <w:sz w:val="22"/>
                <w:szCs w:val="22"/>
              </w:rPr>
              <w:t>Tantárgyfelelős:</w:t>
            </w:r>
          </w:p>
          <w:p w14:paraId="33E90A79" w14:textId="77777777" w:rsidR="00B940CD" w:rsidRPr="00055F7C" w:rsidRDefault="00B940CD" w:rsidP="0005601D">
            <w:pPr>
              <w:jc w:val="both"/>
              <w:rPr>
                <w:sz w:val="22"/>
                <w:szCs w:val="22"/>
              </w:rPr>
            </w:pPr>
            <w:r w:rsidRPr="00055F7C">
              <w:rPr>
                <w:sz w:val="22"/>
                <w:szCs w:val="22"/>
              </w:rPr>
              <w:t>Dr. Horváth Csaba</w:t>
            </w:r>
          </w:p>
        </w:tc>
        <w:tc>
          <w:tcPr>
            <w:tcW w:w="2098" w:type="dxa"/>
            <w:tcBorders>
              <w:top w:val="single" w:sz="4" w:space="0" w:color="auto"/>
              <w:left w:val="single" w:sz="4" w:space="0" w:color="auto"/>
              <w:bottom w:val="single" w:sz="4" w:space="0" w:color="auto"/>
              <w:right w:val="single" w:sz="4" w:space="0" w:color="auto"/>
            </w:tcBorders>
          </w:tcPr>
          <w:p w14:paraId="0E4388D2" w14:textId="77777777" w:rsidR="00B940CD" w:rsidRPr="00055F7C" w:rsidRDefault="00B940CD" w:rsidP="0005601D">
            <w:pPr>
              <w:jc w:val="both"/>
              <w:rPr>
                <w:b/>
                <w:i/>
                <w:sz w:val="22"/>
                <w:szCs w:val="22"/>
              </w:rPr>
            </w:pPr>
            <w:r w:rsidRPr="00055F7C">
              <w:rPr>
                <w:b/>
                <w:i/>
                <w:sz w:val="22"/>
                <w:szCs w:val="22"/>
              </w:rPr>
              <w:t xml:space="preserve">Beosztás: </w:t>
            </w:r>
          </w:p>
          <w:p w14:paraId="4FE490FE" w14:textId="77777777" w:rsidR="00B940CD" w:rsidRPr="00055F7C" w:rsidRDefault="00B940CD" w:rsidP="0005601D">
            <w:pPr>
              <w:jc w:val="both"/>
              <w:rPr>
                <w:sz w:val="22"/>
                <w:szCs w:val="22"/>
              </w:rPr>
            </w:pPr>
            <w:r w:rsidRPr="00055F7C">
              <w:rPr>
                <w:sz w:val="22"/>
                <w:szCs w:val="22"/>
              </w:rPr>
              <w:t>egyetemi docens</w:t>
            </w:r>
          </w:p>
        </w:tc>
        <w:tc>
          <w:tcPr>
            <w:tcW w:w="3827" w:type="dxa"/>
            <w:gridSpan w:val="2"/>
            <w:tcBorders>
              <w:top w:val="single" w:sz="4" w:space="0" w:color="auto"/>
              <w:left w:val="single" w:sz="4" w:space="0" w:color="auto"/>
              <w:bottom w:val="single" w:sz="4" w:space="0" w:color="auto"/>
              <w:right w:val="single" w:sz="4" w:space="0" w:color="auto"/>
            </w:tcBorders>
          </w:tcPr>
          <w:p w14:paraId="0E9B3CAA" w14:textId="77777777" w:rsidR="00B940CD" w:rsidRPr="00055F7C" w:rsidRDefault="00B940CD" w:rsidP="0005601D">
            <w:pPr>
              <w:rPr>
                <w:b/>
                <w:i/>
                <w:sz w:val="22"/>
                <w:szCs w:val="22"/>
              </w:rPr>
            </w:pPr>
            <w:r w:rsidRPr="00055F7C">
              <w:rPr>
                <w:b/>
                <w:i/>
                <w:sz w:val="22"/>
                <w:szCs w:val="22"/>
              </w:rPr>
              <w:t xml:space="preserve">Előkövetelmény: </w:t>
            </w:r>
          </w:p>
          <w:p w14:paraId="7472F7CF" w14:textId="77777777" w:rsidR="00B940CD" w:rsidRPr="00055F7C" w:rsidRDefault="00B940CD" w:rsidP="0005601D">
            <w:pPr>
              <w:rPr>
                <w:sz w:val="22"/>
                <w:szCs w:val="22"/>
              </w:rPr>
            </w:pPr>
            <w:r w:rsidRPr="00055F7C">
              <w:rPr>
                <w:sz w:val="22"/>
                <w:szCs w:val="22"/>
              </w:rPr>
              <w:t>nincs</w:t>
            </w:r>
          </w:p>
        </w:tc>
      </w:tr>
      <w:tr w:rsidR="00B940CD" w:rsidRPr="00055F7C" w14:paraId="6CEFE5DD"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16A5AD23"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76E795C1"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4A523A6F" w14:textId="77777777" w:rsidR="00B940CD" w:rsidRPr="00055F7C" w:rsidRDefault="00B940CD" w:rsidP="0005601D">
            <w:pPr>
              <w:pStyle w:val="Default"/>
              <w:rPr>
                <w:sz w:val="22"/>
                <w:szCs w:val="22"/>
              </w:rPr>
            </w:pPr>
            <w:r w:rsidRPr="00055F7C">
              <w:rPr>
                <w:sz w:val="22"/>
                <w:szCs w:val="22"/>
              </w:rPr>
              <w:t>Nyomdaipari anyagok és tulajdonságai: nyomathordozók (papír, műanyag, egyéb) festékek, lakkok szárítók nedvesítőfolyadékok és egyéb anyagok.</w:t>
            </w:r>
          </w:p>
          <w:p w14:paraId="4F988492" w14:textId="77777777" w:rsidR="00B940CD" w:rsidRPr="00055F7C" w:rsidRDefault="00B940CD" w:rsidP="0005601D">
            <w:pPr>
              <w:pStyle w:val="Default"/>
              <w:rPr>
                <w:sz w:val="22"/>
                <w:szCs w:val="22"/>
              </w:rPr>
            </w:pPr>
            <w:r w:rsidRPr="00055F7C">
              <w:rPr>
                <w:sz w:val="22"/>
                <w:szCs w:val="22"/>
              </w:rPr>
              <w:t xml:space="preserve">A nyomda- és csomagolóipari termeléshez szükséges erőforrások tervezési, irányítási, ellenőrzési módszereinek és eszközeinek megismertetése. A gyártásszervezés elemeinek és a menedzsment információs rendszerek nyomda- és csomagolóipari ipari alkalmazásainak bemutatása. </w:t>
            </w:r>
          </w:p>
          <w:p w14:paraId="2922C37C" w14:textId="77777777" w:rsidR="00B940CD" w:rsidRPr="00055F7C" w:rsidRDefault="00B940CD" w:rsidP="0005601D">
            <w:pPr>
              <w:pStyle w:val="Default"/>
              <w:rPr>
                <w:sz w:val="22"/>
                <w:szCs w:val="22"/>
              </w:rPr>
            </w:pPr>
            <w:r w:rsidRPr="00055F7C">
              <w:rPr>
                <w:sz w:val="22"/>
                <w:szCs w:val="22"/>
              </w:rPr>
              <w:t xml:space="preserve">A termelés menedzsment történeti áttekintése, vállalati stratégiák. A gyártási folyamatok jellemzői, nyomda- és csomagolóipari vállalkozások szerkezete, működési feltételei. </w:t>
            </w:r>
          </w:p>
          <w:p w14:paraId="35B23BD9" w14:textId="77777777" w:rsidR="00B940CD" w:rsidRPr="00055F7C" w:rsidRDefault="00B940CD" w:rsidP="0005601D">
            <w:pPr>
              <w:pStyle w:val="Default"/>
              <w:rPr>
                <w:sz w:val="22"/>
                <w:szCs w:val="22"/>
              </w:rPr>
            </w:pPr>
            <w:r w:rsidRPr="00055F7C">
              <w:rPr>
                <w:sz w:val="22"/>
                <w:szCs w:val="22"/>
              </w:rPr>
              <w:t xml:space="preserve">Nyomtatási rendszerek és nyomtatási technológiák kiválasztásának szempontjai. Nyomdaipari termelési rendszerek, gyártás előkészítés, gyártásprogramozás. </w:t>
            </w:r>
          </w:p>
          <w:p w14:paraId="11AEB878" w14:textId="77777777" w:rsidR="00B940CD" w:rsidRPr="00055F7C" w:rsidRDefault="00B940CD" w:rsidP="0005601D">
            <w:pPr>
              <w:pStyle w:val="Default"/>
              <w:rPr>
                <w:sz w:val="22"/>
                <w:szCs w:val="22"/>
              </w:rPr>
            </w:pPr>
          </w:p>
        </w:tc>
      </w:tr>
      <w:tr w:rsidR="00B940CD" w:rsidRPr="00055F7C" w14:paraId="5029576D"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2D68F5DD" w14:textId="77777777" w:rsidR="00B940CD" w:rsidRPr="00055F7C" w:rsidRDefault="00B940CD" w:rsidP="0005601D">
            <w:pPr>
              <w:jc w:val="center"/>
              <w:rPr>
                <w:b/>
                <w:i/>
                <w:sz w:val="22"/>
                <w:szCs w:val="22"/>
              </w:rPr>
            </w:pPr>
            <w:r w:rsidRPr="00055F7C">
              <w:rPr>
                <w:b/>
                <w:i/>
                <w:sz w:val="22"/>
                <w:szCs w:val="22"/>
              </w:rPr>
              <w:t>Az elsajátítandó szakmai kompetenciák:</w:t>
            </w:r>
          </w:p>
          <w:p w14:paraId="2EACF6BA" w14:textId="77777777" w:rsidR="00B940CD" w:rsidRPr="00055F7C" w:rsidRDefault="00B940CD" w:rsidP="0005601D">
            <w:pPr>
              <w:jc w:val="center"/>
              <w:rPr>
                <w:b/>
                <w:i/>
                <w:sz w:val="22"/>
                <w:szCs w:val="22"/>
              </w:rPr>
            </w:pPr>
          </w:p>
          <w:p w14:paraId="3C821670" w14:textId="77777777" w:rsidR="00B940CD" w:rsidRPr="00055F7C" w:rsidRDefault="00B940CD" w:rsidP="0005601D">
            <w:pPr>
              <w:rPr>
                <w:sz w:val="22"/>
                <w:szCs w:val="22"/>
              </w:rPr>
            </w:pPr>
            <w:r w:rsidRPr="00055F7C">
              <w:rPr>
                <w:sz w:val="22"/>
                <w:szCs w:val="22"/>
              </w:rPr>
              <w:t>- Komplex módon, magas szinten ismeri a könnyűipari szakmaterületek elméleti és gyakorlati részeit.</w:t>
            </w:r>
          </w:p>
          <w:p w14:paraId="65A38A7F"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4E0512BC"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33ACA604" w14:textId="77777777" w:rsidR="00B940CD" w:rsidRPr="00055F7C" w:rsidRDefault="00B940CD" w:rsidP="0005601D">
            <w:pPr>
              <w:rPr>
                <w:sz w:val="22"/>
                <w:szCs w:val="22"/>
              </w:rPr>
            </w:pPr>
            <w:r w:rsidRPr="00055F7C">
              <w:rPr>
                <w:sz w:val="22"/>
                <w:szCs w:val="22"/>
              </w:rPr>
              <w:t>- Munkája során a biztonsági egészségvédelmi, környezetvédelmi (SHE), illetve a minőségbiztosítási és ellenőrzési (QA/QC) követelményrendszereket betartja és betartatja.</w:t>
            </w:r>
          </w:p>
          <w:p w14:paraId="0169BAA1" w14:textId="77777777" w:rsidR="00B940CD" w:rsidRPr="00055F7C" w:rsidRDefault="00B940CD" w:rsidP="0005601D">
            <w:pPr>
              <w:jc w:val="center"/>
              <w:rPr>
                <w:b/>
                <w:i/>
                <w:sz w:val="22"/>
                <w:szCs w:val="22"/>
              </w:rPr>
            </w:pPr>
          </w:p>
        </w:tc>
      </w:tr>
      <w:tr w:rsidR="00B940CD" w:rsidRPr="00055F7C" w14:paraId="2B89C37C"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5D0BDF7E"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1A8FF9D9" w14:textId="77777777" w:rsidTr="0005601D">
        <w:trPr>
          <w:trHeight w:val="992"/>
        </w:trPr>
        <w:tc>
          <w:tcPr>
            <w:tcW w:w="8897" w:type="dxa"/>
            <w:gridSpan w:val="4"/>
            <w:tcBorders>
              <w:top w:val="single" w:sz="4" w:space="0" w:color="auto"/>
              <w:left w:val="single" w:sz="4" w:space="0" w:color="auto"/>
              <w:right w:val="single" w:sz="4" w:space="0" w:color="auto"/>
            </w:tcBorders>
          </w:tcPr>
          <w:p w14:paraId="5F1D364D" w14:textId="77777777" w:rsidR="00B940CD" w:rsidRPr="00055F7C" w:rsidRDefault="00B940CD" w:rsidP="0005601D">
            <w:pPr>
              <w:pStyle w:val="Default"/>
              <w:numPr>
                <w:ilvl w:val="0"/>
                <w:numId w:val="28"/>
              </w:numPr>
              <w:rPr>
                <w:rFonts w:ascii="Times New Roman" w:hAnsi="Times New Roman" w:cs="Times New Roman"/>
                <w:sz w:val="22"/>
                <w:szCs w:val="22"/>
              </w:rPr>
            </w:pPr>
            <w:r w:rsidRPr="00055F7C">
              <w:rPr>
                <w:rFonts w:ascii="Times New Roman" w:hAnsi="Times New Roman" w:cs="Times New Roman"/>
                <w:sz w:val="22"/>
                <w:szCs w:val="22"/>
              </w:rPr>
              <w:t>Dr. Horváth Csaba: Nyomdaipari termelés menedzsment I. OE jegyzet</w:t>
            </w:r>
          </w:p>
          <w:p w14:paraId="7EB90208" w14:textId="77777777" w:rsidR="00B940CD" w:rsidRPr="00055F7C" w:rsidRDefault="00B940CD" w:rsidP="0005601D">
            <w:pPr>
              <w:pStyle w:val="Default"/>
              <w:numPr>
                <w:ilvl w:val="0"/>
                <w:numId w:val="28"/>
              </w:numPr>
              <w:rPr>
                <w:rFonts w:ascii="Times New Roman" w:hAnsi="Times New Roman" w:cs="Times New Roman"/>
                <w:sz w:val="22"/>
                <w:szCs w:val="22"/>
              </w:rPr>
            </w:pPr>
            <w:r w:rsidRPr="00055F7C">
              <w:rPr>
                <w:rFonts w:ascii="Times New Roman" w:hAnsi="Times New Roman" w:cs="Times New Roman"/>
                <w:sz w:val="22"/>
                <w:szCs w:val="22"/>
              </w:rPr>
              <w:t>W</w:t>
            </w:r>
            <w:r w:rsidRPr="00055F7C">
              <w:rPr>
                <w:rFonts w:ascii="Times New Roman" w:hAnsi="Times New Roman" w:cs="Times New Roman"/>
                <w:bCs/>
                <w:sz w:val="22"/>
                <w:szCs w:val="22"/>
                <w:lang w:val="en-GB"/>
              </w:rPr>
              <w:t xml:space="preserve"> Wells, N. (ed): Print: seen lean &amp; green! (1-2), </w:t>
            </w:r>
            <w:proofErr w:type="spellStart"/>
            <w:r w:rsidRPr="00055F7C">
              <w:rPr>
                <w:rFonts w:ascii="Times New Roman" w:eastAsia="Calibri" w:hAnsi="Times New Roman" w:cs="Times New Roman"/>
                <w:sz w:val="22"/>
                <w:szCs w:val="22"/>
              </w:rPr>
              <w:t>PrintCity</w:t>
            </w:r>
            <w:proofErr w:type="spellEnd"/>
            <w:r w:rsidRPr="00055F7C">
              <w:rPr>
                <w:rFonts w:ascii="Times New Roman" w:eastAsia="Calibri" w:hAnsi="Times New Roman" w:cs="Times New Roman"/>
                <w:sz w:val="22"/>
                <w:szCs w:val="22"/>
              </w:rPr>
              <w:t xml:space="preserve"> GmbH &amp; Co. KG, </w:t>
            </w:r>
            <w:proofErr w:type="spellStart"/>
            <w:r w:rsidRPr="00055F7C">
              <w:rPr>
                <w:rFonts w:ascii="Times New Roman" w:eastAsia="Calibri" w:hAnsi="Times New Roman" w:cs="Times New Roman"/>
                <w:sz w:val="22"/>
                <w:szCs w:val="22"/>
              </w:rPr>
              <w:t>Gröbenzell</w:t>
            </w:r>
            <w:proofErr w:type="spellEnd"/>
            <w:r w:rsidRPr="00055F7C">
              <w:rPr>
                <w:rFonts w:ascii="Times New Roman" w:eastAsia="Calibri" w:hAnsi="Times New Roman" w:cs="Times New Roman"/>
                <w:sz w:val="22"/>
                <w:szCs w:val="22"/>
              </w:rPr>
              <w:t xml:space="preserve">, </w:t>
            </w:r>
            <w:proofErr w:type="spellStart"/>
            <w:r w:rsidRPr="00055F7C">
              <w:rPr>
                <w:rFonts w:ascii="Times New Roman" w:eastAsia="Calibri" w:hAnsi="Times New Roman" w:cs="Times New Roman"/>
                <w:sz w:val="22"/>
                <w:szCs w:val="22"/>
              </w:rPr>
              <w:t>Germany</w:t>
            </w:r>
            <w:proofErr w:type="spellEnd"/>
            <w:r w:rsidRPr="00055F7C">
              <w:rPr>
                <w:rFonts w:ascii="Times New Roman" w:eastAsia="Calibri" w:hAnsi="Times New Roman" w:cs="Times New Roman"/>
                <w:sz w:val="22"/>
                <w:szCs w:val="22"/>
              </w:rPr>
              <w:t>, 2012.</w:t>
            </w:r>
          </w:p>
        </w:tc>
      </w:tr>
    </w:tbl>
    <w:p w14:paraId="2070C6EF" w14:textId="77777777" w:rsidR="00B940CD" w:rsidRDefault="00B940CD" w:rsidP="00B940CD">
      <w:pPr>
        <w:rPr>
          <w:color w:val="FF0000"/>
        </w:rPr>
      </w:pPr>
    </w:p>
    <w:p w14:paraId="218C9525" w14:textId="77777777" w:rsidR="00B940CD" w:rsidRDefault="00B940CD" w:rsidP="00B940CD">
      <w:pPr>
        <w:rPr>
          <w:color w:val="FF0000"/>
        </w:rPr>
      </w:pPr>
    </w:p>
    <w:p w14:paraId="29426982" w14:textId="77777777" w:rsidR="00B940CD" w:rsidRDefault="00B940CD" w:rsidP="00B940CD">
      <w:pPr>
        <w:rPr>
          <w:color w:val="FF0000"/>
        </w:rPr>
      </w:pPr>
    </w:p>
    <w:p w14:paraId="73D67B7D" w14:textId="77777777" w:rsidR="00B940CD" w:rsidRDefault="00B940CD" w:rsidP="00B940CD">
      <w:pPr>
        <w:rPr>
          <w:color w:val="FF0000"/>
        </w:rPr>
      </w:pPr>
    </w:p>
    <w:p w14:paraId="064C4D65" w14:textId="77777777" w:rsidR="00B940CD" w:rsidRDefault="00B940CD" w:rsidP="00B940CD">
      <w:pPr>
        <w:rPr>
          <w:color w:val="FF0000"/>
        </w:rPr>
      </w:pPr>
    </w:p>
    <w:p w14:paraId="3841CD38" w14:textId="77777777" w:rsidR="00B940CD" w:rsidRDefault="00B940CD" w:rsidP="00B940CD">
      <w:pPr>
        <w:rPr>
          <w:color w:val="FF0000"/>
        </w:rPr>
      </w:pPr>
    </w:p>
    <w:p w14:paraId="4F6AB9A8" w14:textId="77777777" w:rsidR="00B940CD" w:rsidRDefault="00B940CD" w:rsidP="00B940CD">
      <w:pPr>
        <w:rPr>
          <w:color w:val="FF0000"/>
        </w:rPr>
      </w:pPr>
    </w:p>
    <w:p w14:paraId="4C61337A" w14:textId="77777777" w:rsidR="00B940CD" w:rsidRDefault="00B940CD" w:rsidP="00B940CD">
      <w:pPr>
        <w:rPr>
          <w:color w:val="FF0000"/>
        </w:rPr>
      </w:pPr>
    </w:p>
    <w:p w14:paraId="4800BA2B" w14:textId="77777777" w:rsidR="00B940CD" w:rsidRDefault="00B940CD" w:rsidP="00B940CD">
      <w:pPr>
        <w:rPr>
          <w:color w:val="FF0000"/>
        </w:rPr>
      </w:pPr>
    </w:p>
    <w:p w14:paraId="5EF2DE35" w14:textId="77777777" w:rsidR="00B940CD" w:rsidRDefault="00B940CD" w:rsidP="00B940CD">
      <w:pPr>
        <w:rPr>
          <w:color w:val="FF0000"/>
        </w:rPr>
      </w:pPr>
    </w:p>
    <w:p w14:paraId="2643883F" w14:textId="77777777" w:rsidR="00B940CD" w:rsidRDefault="00B940CD" w:rsidP="00B940CD">
      <w:pPr>
        <w:rPr>
          <w:color w:val="FF0000"/>
        </w:rPr>
      </w:pPr>
    </w:p>
    <w:p w14:paraId="07CEAF6F" w14:textId="77777777" w:rsidR="00B940CD" w:rsidRDefault="00B940CD" w:rsidP="00B940CD">
      <w:pPr>
        <w:rPr>
          <w:color w:val="FF0000"/>
        </w:rPr>
      </w:pPr>
    </w:p>
    <w:p w14:paraId="1F2CE0EF" w14:textId="77777777" w:rsidR="00B940CD" w:rsidRDefault="00B940CD" w:rsidP="00B940CD">
      <w:pPr>
        <w:rPr>
          <w:color w:val="FF0000"/>
        </w:rPr>
      </w:pPr>
    </w:p>
    <w:p w14:paraId="17BDFFBA" w14:textId="77777777" w:rsidR="00B940CD" w:rsidRDefault="00B940CD" w:rsidP="00B940CD">
      <w:pPr>
        <w:rPr>
          <w:color w:val="FF0000"/>
        </w:rPr>
      </w:pPr>
    </w:p>
    <w:p w14:paraId="7493AEA2" w14:textId="6B411B4D" w:rsidR="00072D66" w:rsidRDefault="0006341B" w:rsidP="00B940CD">
      <w:pPr>
        <w:rPr>
          <w:color w:val="FF0000"/>
        </w:rPr>
      </w:pPr>
      <w:r>
        <w:rPr>
          <w:color w:val="FF0000"/>
        </w:rPr>
        <w:br w:type="page"/>
      </w:r>
    </w:p>
    <w:p w14:paraId="2A980A51" w14:textId="77777777" w:rsidR="00B940CD" w:rsidRPr="00CA1FC7" w:rsidRDefault="00B940CD" w:rsidP="00B940C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028"/>
        <w:gridCol w:w="1786"/>
      </w:tblGrid>
      <w:tr w:rsidR="00B940CD" w:rsidRPr="00055F7C" w14:paraId="1C24D398" w14:textId="77777777" w:rsidTr="0005601D">
        <w:tc>
          <w:tcPr>
            <w:tcW w:w="2857" w:type="dxa"/>
            <w:tcBorders>
              <w:top w:val="single" w:sz="4" w:space="0" w:color="auto"/>
              <w:left w:val="single" w:sz="4" w:space="0" w:color="auto"/>
              <w:bottom w:val="single" w:sz="4" w:space="0" w:color="auto"/>
              <w:right w:val="single" w:sz="4" w:space="0" w:color="auto"/>
            </w:tcBorders>
          </w:tcPr>
          <w:p w14:paraId="25D08365" w14:textId="77777777" w:rsidR="00B940CD" w:rsidRPr="00055F7C" w:rsidRDefault="00B940CD" w:rsidP="0005601D">
            <w:pPr>
              <w:jc w:val="both"/>
              <w:rPr>
                <w:b/>
                <w:i/>
                <w:sz w:val="22"/>
                <w:szCs w:val="22"/>
              </w:rPr>
            </w:pPr>
            <w:r w:rsidRPr="00055F7C">
              <w:rPr>
                <w:b/>
                <w:i/>
                <w:sz w:val="22"/>
                <w:szCs w:val="22"/>
              </w:rPr>
              <w:t>Tárgy neve:</w:t>
            </w:r>
          </w:p>
          <w:p w14:paraId="4B4D757C" w14:textId="77777777" w:rsidR="00B940CD" w:rsidRPr="00055F7C" w:rsidRDefault="00B940CD" w:rsidP="0005601D">
            <w:pPr>
              <w:rPr>
                <w:b/>
                <w:i/>
                <w:sz w:val="22"/>
                <w:szCs w:val="22"/>
              </w:rPr>
            </w:pPr>
            <w:r w:rsidRPr="00055F7C">
              <w:rPr>
                <w:b/>
                <w:i/>
                <w:sz w:val="22"/>
                <w:szCs w:val="22"/>
              </w:rPr>
              <w:t>Nyomtatott média anyagai, környezetvédelme és minőségbiztosítása II.</w:t>
            </w:r>
          </w:p>
        </w:tc>
        <w:tc>
          <w:tcPr>
            <w:tcW w:w="2213" w:type="dxa"/>
            <w:tcBorders>
              <w:top w:val="single" w:sz="4" w:space="0" w:color="auto"/>
              <w:left w:val="single" w:sz="4" w:space="0" w:color="auto"/>
              <w:bottom w:val="single" w:sz="4" w:space="0" w:color="auto"/>
              <w:right w:val="single" w:sz="4" w:space="0" w:color="auto"/>
            </w:tcBorders>
          </w:tcPr>
          <w:p w14:paraId="75A0EDEF" w14:textId="77777777" w:rsidR="00B940CD" w:rsidRPr="00055F7C" w:rsidRDefault="00B940CD" w:rsidP="0005601D">
            <w:pPr>
              <w:jc w:val="both"/>
              <w:rPr>
                <w:b/>
                <w:i/>
                <w:sz w:val="22"/>
                <w:szCs w:val="22"/>
              </w:rPr>
            </w:pPr>
            <w:r w:rsidRPr="00055F7C">
              <w:rPr>
                <w:b/>
                <w:i/>
                <w:sz w:val="22"/>
                <w:szCs w:val="22"/>
              </w:rPr>
              <w:t>NEPTUN-kód:</w:t>
            </w:r>
          </w:p>
          <w:p w14:paraId="39D4EC80" w14:textId="77777777" w:rsidR="00B940CD" w:rsidRPr="00055F7C" w:rsidRDefault="00B940CD" w:rsidP="0005601D">
            <w:pPr>
              <w:jc w:val="both"/>
              <w:rPr>
                <w:b/>
                <w:i/>
                <w:sz w:val="22"/>
                <w:szCs w:val="22"/>
              </w:rPr>
            </w:pPr>
            <w:r w:rsidRPr="00055F7C">
              <w:rPr>
                <w:sz w:val="22"/>
                <w:szCs w:val="22"/>
              </w:rPr>
              <w:t>RMWNM2NMNF RMWNM2NMLF</w:t>
            </w:r>
          </w:p>
        </w:tc>
        <w:tc>
          <w:tcPr>
            <w:tcW w:w="2028" w:type="dxa"/>
            <w:tcBorders>
              <w:top w:val="single" w:sz="4" w:space="0" w:color="auto"/>
              <w:left w:val="single" w:sz="4" w:space="0" w:color="auto"/>
              <w:bottom w:val="single" w:sz="4" w:space="0" w:color="auto"/>
              <w:right w:val="single" w:sz="4" w:space="0" w:color="auto"/>
            </w:tcBorders>
          </w:tcPr>
          <w:p w14:paraId="3881BBF3"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64141DC3" w14:textId="77777777" w:rsidR="00B940CD" w:rsidRPr="00055F7C" w:rsidRDefault="00B940CD" w:rsidP="0005601D">
            <w:pPr>
              <w:jc w:val="both"/>
              <w:rPr>
                <w:sz w:val="22"/>
                <w:szCs w:val="22"/>
              </w:rPr>
            </w:pPr>
            <w:r w:rsidRPr="00055F7C">
              <w:rPr>
                <w:sz w:val="22"/>
                <w:szCs w:val="22"/>
              </w:rPr>
              <w:t>1+2+0</w:t>
            </w:r>
          </w:p>
          <w:p w14:paraId="72C69C6D" w14:textId="77777777" w:rsidR="00B940CD" w:rsidRPr="00055F7C" w:rsidRDefault="00B940CD" w:rsidP="0005601D">
            <w:pPr>
              <w:jc w:val="both"/>
              <w:rPr>
                <w:sz w:val="22"/>
                <w:szCs w:val="22"/>
              </w:rPr>
            </w:pPr>
            <w:r w:rsidRPr="00055F7C">
              <w:rPr>
                <w:sz w:val="22"/>
                <w:szCs w:val="22"/>
              </w:rPr>
              <w:t>4+8+0</w:t>
            </w:r>
          </w:p>
        </w:tc>
        <w:tc>
          <w:tcPr>
            <w:tcW w:w="1786" w:type="dxa"/>
            <w:tcBorders>
              <w:top w:val="single" w:sz="4" w:space="0" w:color="auto"/>
              <w:left w:val="single" w:sz="4" w:space="0" w:color="auto"/>
              <w:bottom w:val="single" w:sz="4" w:space="0" w:color="auto"/>
              <w:right w:val="single" w:sz="4" w:space="0" w:color="auto"/>
            </w:tcBorders>
          </w:tcPr>
          <w:p w14:paraId="486BF297" w14:textId="77777777" w:rsidR="00B940CD" w:rsidRPr="00055F7C" w:rsidRDefault="00B940CD" w:rsidP="0005601D">
            <w:pPr>
              <w:jc w:val="both"/>
              <w:rPr>
                <w:b/>
                <w:i/>
                <w:sz w:val="22"/>
                <w:szCs w:val="22"/>
              </w:rPr>
            </w:pPr>
            <w:r w:rsidRPr="00055F7C">
              <w:rPr>
                <w:b/>
                <w:i/>
                <w:sz w:val="22"/>
                <w:szCs w:val="22"/>
              </w:rPr>
              <w:t>Kredit: 4</w:t>
            </w:r>
          </w:p>
          <w:p w14:paraId="70466165"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v</w:t>
            </w:r>
          </w:p>
          <w:p w14:paraId="57135806"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33C56485" w14:textId="77777777" w:rsidTr="0005601D">
        <w:tc>
          <w:tcPr>
            <w:tcW w:w="2857" w:type="dxa"/>
            <w:tcBorders>
              <w:top w:val="single" w:sz="4" w:space="0" w:color="auto"/>
              <w:left w:val="single" w:sz="4" w:space="0" w:color="auto"/>
              <w:bottom w:val="single" w:sz="4" w:space="0" w:color="auto"/>
              <w:right w:val="single" w:sz="4" w:space="0" w:color="auto"/>
            </w:tcBorders>
          </w:tcPr>
          <w:p w14:paraId="4BD639E5" w14:textId="77777777" w:rsidR="00B940CD" w:rsidRPr="00055F7C" w:rsidRDefault="00B940CD" w:rsidP="0005601D">
            <w:pPr>
              <w:jc w:val="both"/>
              <w:rPr>
                <w:b/>
                <w:i/>
                <w:sz w:val="22"/>
                <w:szCs w:val="22"/>
              </w:rPr>
            </w:pPr>
            <w:r w:rsidRPr="00055F7C">
              <w:rPr>
                <w:b/>
                <w:i/>
                <w:sz w:val="22"/>
                <w:szCs w:val="22"/>
              </w:rPr>
              <w:t>Tantárgyfelelős:</w:t>
            </w:r>
          </w:p>
          <w:p w14:paraId="7477F190" w14:textId="77777777" w:rsidR="00B940CD" w:rsidRPr="00055F7C" w:rsidRDefault="00B940CD" w:rsidP="0005601D">
            <w:pPr>
              <w:jc w:val="both"/>
              <w:rPr>
                <w:sz w:val="22"/>
                <w:szCs w:val="22"/>
              </w:rPr>
            </w:pPr>
            <w:r w:rsidRPr="00055F7C">
              <w:rPr>
                <w:sz w:val="22"/>
                <w:szCs w:val="22"/>
              </w:rPr>
              <w:t>Dr. Horváth Csaba</w:t>
            </w:r>
          </w:p>
        </w:tc>
        <w:tc>
          <w:tcPr>
            <w:tcW w:w="2213" w:type="dxa"/>
            <w:tcBorders>
              <w:top w:val="single" w:sz="4" w:space="0" w:color="auto"/>
              <w:left w:val="single" w:sz="4" w:space="0" w:color="auto"/>
              <w:bottom w:val="single" w:sz="4" w:space="0" w:color="auto"/>
              <w:right w:val="single" w:sz="4" w:space="0" w:color="auto"/>
            </w:tcBorders>
          </w:tcPr>
          <w:p w14:paraId="387B0651" w14:textId="77777777" w:rsidR="00B940CD" w:rsidRPr="00055F7C" w:rsidRDefault="00B940CD" w:rsidP="0005601D">
            <w:pPr>
              <w:jc w:val="both"/>
              <w:rPr>
                <w:b/>
                <w:i/>
                <w:sz w:val="22"/>
                <w:szCs w:val="22"/>
              </w:rPr>
            </w:pPr>
            <w:r w:rsidRPr="00055F7C">
              <w:rPr>
                <w:b/>
                <w:i/>
                <w:sz w:val="22"/>
                <w:szCs w:val="22"/>
              </w:rPr>
              <w:t xml:space="preserve">Beosztás: </w:t>
            </w:r>
          </w:p>
          <w:p w14:paraId="62AE2592" w14:textId="77777777" w:rsidR="00B940CD" w:rsidRPr="00055F7C" w:rsidRDefault="00B940CD" w:rsidP="0005601D">
            <w:pPr>
              <w:jc w:val="both"/>
              <w:rPr>
                <w:sz w:val="22"/>
                <w:szCs w:val="22"/>
              </w:rPr>
            </w:pPr>
            <w:r w:rsidRPr="00055F7C">
              <w:rPr>
                <w:sz w:val="22"/>
                <w:szCs w:val="22"/>
              </w:rPr>
              <w:t>egyetemi docens</w:t>
            </w:r>
          </w:p>
        </w:tc>
        <w:tc>
          <w:tcPr>
            <w:tcW w:w="3814" w:type="dxa"/>
            <w:gridSpan w:val="2"/>
            <w:tcBorders>
              <w:top w:val="single" w:sz="4" w:space="0" w:color="auto"/>
              <w:left w:val="single" w:sz="4" w:space="0" w:color="auto"/>
              <w:bottom w:val="single" w:sz="4" w:space="0" w:color="auto"/>
              <w:right w:val="single" w:sz="4" w:space="0" w:color="auto"/>
            </w:tcBorders>
          </w:tcPr>
          <w:p w14:paraId="4DE42B34" w14:textId="77777777" w:rsidR="00B940CD" w:rsidRPr="00055F7C" w:rsidRDefault="00B940CD" w:rsidP="0005601D">
            <w:pPr>
              <w:rPr>
                <w:b/>
                <w:i/>
                <w:sz w:val="22"/>
                <w:szCs w:val="22"/>
              </w:rPr>
            </w:pPr>
            <w:r w:rsidRPr="00055F7C">
              <w:rPr>
                <w:b/>
                <w:i/>
                <w:sz w:val="22"/>
                <w:szCs w:val="22"/>
              </w:rPr>
              <w:t xml:space="preserve">Előkövetelmény: </w:t>
            </w:r>
          </w:p>
          <w:p w14:paraId="455A4993" w14:textId="77777777" w:rsidR="00B940CD" w:rsidRPr="00055F7C" w:rsidRDefault="00B940CD" w:rsidP="0005601D">
            <w:pPr>
              <w:rPr>
                <w:sz w:val="22"/>
                <w:szCs w:val="22"/>
              </w:rPr>
            </w:pPr>
            <w:r w:rsidRPr="00055F7C">
              <w:rPr>
                <w:sz w:val="22"/>
                <w:szCs w:val="22"/>
              </w:rPr>
              <w:t>RMWNM1NMNF RMWNM1NMLF</w:t>
            </w:r>
          </w:p>
        </w:tc>
      </w:tr>
      <w:tr w:rsidR="00B940CD" w:rsidRPr="00055F7C" w14:paraId="4E3C1611"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36AE0D2C"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03C73CB3" w14:textId="77777777" w:rsidTr="0005601D">
        <w:trPr>
          <w:trHeight w:val="2419"/>
        </w:trPr>
        <w:tc>
          <w:tcPr>
            <w:tcW w:w="8884" w:type="dxa"/>
            <w:gridSpan w:val="4"/>
            <w:tcBorders>
              <w:top w:val="single" w:sz="4" w:space="0" w:color="auto"/>
              <w:left w:val="single" w:sz="4" w:space="0" w:color="auto"/>
              <w:bottom w:val="single" w:sz="4" w:space="0" w:color="auto"/>
              <w:right w:val="single" w:sz="4" w:space="0" w:color="auto"/>
            </w:tcBorders>
          </w:tcPr>
          <w:p w14:paraId="72277625" w14:textId="77777777" w:rsidR="00B940CD" w:rsidRPr="00055F7C" w:rsidRDefault="00B940CD" w:rsidP="0005601D">
            <w:pPr>
              <w:pStyle w:val="Default"/>
              <w:rPr>
                <w:sz w:val="22"/>
                <w:szCs w:val="22"/>
              </w:rPr>
            </w:pPr>
            <w:r w:rsidRPr="00055F7C">
              <w:rPr>
                <w:sz w:val="22"/>
                <w:szCs w:val="22"/>
              </w:rPr>
              <w:t>Nyomdaipari anyagok és tulajdonságai: nyomathordozók (papír, műanyag, egyéb) festékek, lakkok szárítók nedvesítőfolyadékok és egyéb anyagok.</w:t>
            </w:r>
          </w:p>
          <w:p w14:paraId="6EEC5FD3" w14:textId="77777777" w:rsidR="00B940CD" w:rsidRPr="00055F7C" w:rsidRDefault="00B940CD" w:rsidP="0005601D">
            <w:pPr>
              <w:pStyle w:val="Default"/>
              <w:rPr>
                <w:sz w:val="22"/>
                <w:szCs w:val="22"/>
              </w:rPr>
            </w:pPr>
          </w:p>
          <w:p w14:paraId="7D25218D" w14:textId="77777777" w:rsidR="00B940CD" w:rsidRPr="00055F7C" w:rsidRDefault="00B940CD" w:rsidP="0005601D">
            <w:pPr>
              <w:pStyle w:val="Default"/>
              <w:rPr>
                <w:sz w:val="22"/>
                <w:szCs w:val="22"/>
              </w:rPr>
            </w:pPr>
            <w:r w:rsidRPr="00055F7C">
              <w:rPr>
                <w:sz w:val="22"/>
                <w:szCs w:val="22"/>
              </w:rPr>
              <w:t>Nyomda- és csomagolóipari vállalkozások kereskedelmi, szállítói és alvállalkozói kapcsolatai.</w:t>
            </w:r>
          </w:p>
          <w:p w14:paraId="148520D3" w14:textId="77777777" w:rsidR="00B940CD" w:rsidRPr="00055F7C" w:rsidRDefault="00B940CD" w:rsidP="0005601D">
            <w:pPr>
              <w:pStyle w:val="Default"/>
              <w:rPr>
                <w:sz w:val="22"/>
                <w:szCs w:val="22"/>
              </w:rPr>
            </w:pPr>
            <w:r w:rsidRPr="00055F7C">
              <w:rPr>
                <w:sz w:val="22"/>
                <w:szCs w:val="22"/>
              </w:rPr>
              <w:t xml:space="preserve">A nyomtatott csomagolóanyagok gyártásához szükséges erőforrások tervezése, irányítása, ellenőrzése. A nyomdaipari termelésirányítás történet áttekintése, hagyományos információs rendszer modellje. Anyagáramlás folyamata a nyomtatott csomagoló anyagok előállításának termelési folyamatban. Logisztikai rendszerek a gépteremben, logisztikai folyamatok a nyomdai és csomagolástechnológiai vállalkozásokban. Az adatáramlás folyamata a nyomdaipari termelésben. </w:t>
            </w:r>
          </w:p>
          <w:p w14:paraId="52490935" w14:textId="77777777" w:rsidR="00B940CD" w:rsidRPr="00055F7C" w:rsidRDefault="00B940CD" w:rsidP="0005601D">
            <w:pPr>
              <w:pStyle w:val="Default"/>
              <w:rPr>
                <w:sz w:val="22"/>
                <w:szCs w:val="22"/>
              </w:rPr>
            </w:pPr>
            <w:proofErr w:type="spellStart"/>
            <w:r w:rsidRPr="00055F7C">
              <w:rPr>
                <w:sz w:val="22"/>
                <w:szCs w:val="22"/>
              </w:rPr>
              <w:t>Lean</w:t>
            </w:r>
            <w:proofErr w:type="spellEnd"/>
            <w:r w:rsidRPr="00055F7C">
              <w:rPr>
                <w:sz w:val="22"/>
                <w:szCs w:val="22"/>
              </w:rPr>
              <w:t xml:space="preserve"> menedzsment, </w:t>
            </w:r>
            <w:proofErr w:type="spellStart"/>
            <w:r w:rsidRPr="00055F7C">
              <w:rPr>
                <w:sz w:val="22"/>
                <w:szCs w:val="22"/>
              </w:rPr>
              <w:t>lean</w:t>
            </w:r>
            <w:proofErr w:type="spellEnd"/>
            <w:r w:rsidRPr="00055F7C">
              <w:rPr>
                <w:sz w:val="22"/>
                <w:szCs w:val="22"/>
              </w:rPr>
              <w:t xml:space="preserve"> printing and </w:t>
            </w:r>
            <w:proofErr w:type="spellStart"/>
            <w:r w:rsidRPr="00055F7C">
              <w:rPr>
                <w:sz w:val="22"/>
                <w:szCs w:val="22"/>
              </w:rPr>
              <w:t>packaging</w:t>
            </w:r>
            <w:proofErr w:type="spellEnd"/>
            <w:r w:rsidRPr="00055F7C">
              <w:rPr>
                <w:sz w:val="22"/>
                <w:szCs w:val="22"/>
              </w:rPr>
              <w:t>.</w:t>
            </w:r>
          </w:p>
          <w:p w14:paraId="56F305D4" w14:textId="77777777" w:rsidR="00B940CD" w:rsidRPr="00055F7C" w:rsidRDefault="00B940CD" w:rsidP="0005601D">
            <w:pPr>
              <w:pStyle w:val="Default"/>
              <w:rPr>
                <w:sz w:val="22"/>
                <w:szCs w:val="22"/>
              </w:rPr>
            </w:pPr>
            <w:r w:rsidRPr="00055F7C">
              <w:rPr>
                <w:sz w:val="22"/>
                <w:szCs w:val="22"/>
              </w:rPr>
              <w:t>Környezetgazdálkodás és a jogszabályi környezet. „</w:t>
            </w:r>
            <w:proofErr w:type="spellStart"/>
            <w:r w:rsidRPr="00055F7C">
              <w:rPr>
                <w:sz w:val="22"/>
                <w:szCs w:val="22"/>
              </w:rPr>
              <w:t>Green</w:t>
            </w:r>
            <w:proofErr w:type="spellEnd"/>
            <w:r w:rsidRPr="00055F7C">
              <w:rPr>
                <w:sz w:val="22"/>
                <w:szCs w:val="22"/>
              </w:rPr>
              <w:t xml:space="preserve">” menedzsment. </w:t>
            </w:r>
          </w:p>
          <w:p w14:paraId="44336C1C" w14:textId="77777777" w:rsidR="00B940CD" w:rsidRPr="00055F7C" w:rsidRDefault="00B940CD" w:rsidP="0005601D">
            <w:pPr>
              <w:spacing w:after="240"/>
              <w:jc w:val="both"/>
              <w:rPr>
                <w:sz w:val="22"/>
                <w:szCs w:val="22"/>
              </w:rPr>
            </w:pPr>
            <w:r w:rsidRPr="00055F7C">
              <w:rPr>
                <w:sz w:val="22"/>
                <w:szCs w:val="22"/>
              </w:rPr>
              <w:t>Környezet-kémélő tervezés, gyártás, forgalmazás és életciklus tervezés a nyomtatott csomagolóanyagok területén.</w:t>
            </w:r>
          </w:p>
        </w:tc>
      </w:tr>
      <w:tr w:rsidR="00B940CD" w:rsidRPr="00055F7C" w14:paraId="5EC30343"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0D70604B" w14:textId="77777777" w:rsidR="00B940CD" w:rsidRPr="00055F7C" w:rsidRDefault="00B940CD" w:rsidP="0005601D">
            <w:pPr>
              <w:jc w:val="center"/>
              <w:rPr>
                <w:b/>
                <w:i/>
                <w:sz w:val="22"/>
                <w:szCs w:val="22"/>
              </w:rPr>
            </w:pPr>
            <w:r w:rsidRPr="00055F7C">
              <w:rPr>
                <w:b/>
                <w:i/>
                <w:sz w:val="22"/>
                <w:szCs w:val="22"/>
              </w:rPr>
              <w:t>Az elsajátítandó szakmai kompetenciák:</w:t>
            </w:r>
          </w:p>
          <w:p w14:paraId="2B2AD8BE" w14:textId="77777777" w:rsidR="00B940CD" w:rsidRPr="00055F7C" w:rsidRDefault="00B940CD" w:rsidP="0005601D">
            <w:pPr>
              <w:jc w:val="center"/>
              <w:rPr>
                <w:b/>
                <w:i/>
                <w:sz w:val="22"/>
                <w:szCs w:val="22"/>
              </w:rPr>
            </w:pPr>
          </w:p>
          <w:p w14:paraId="25C9AD0B" w14:textId="77777777" w:rsidR="00B940CD" w:rsidRPr="00055F7C" w:rsidRDefault="00B940CD" w:rsidP="0005601D">
            <w:pPr>
              <w:rPr>
                <w:sz w:val="22"/>
                <w:szCs w:val="22"/>
              </w:rPr>
            </w:pPr>
            <w:r w:rsidRPr="00055F7C">
              <w:rPr>
                <w:sz w:val="22"/>
                <w:szCs w:val="22"/>
              </w:rPr>
              <w:t>- Komplex módon, magas szinten ismeri a könnyűipari szakmaterületek elméleti és gyakorlati részeit.</w:t>
            </w:r>
          </w:p>
          <w:p w14:paraId="4500456E"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36745CE9"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291D2938" w14:textId="77777777" w:rsidR="00B940CD" w:rsidRPr="00055F7C" w:rsidRDefault="00B940CD" w:rsidP="0005601D">
            <w:pPr>
              <w:rPr>
                <w:sz w:val="22"/>
                <w:szCs w:val="22"/>
              </w:rPr>
            </w:pPr>
            <w:r w:rsidRPr="00055F7C">
              <w:rPr>
                <w:sz w:val="22"/>
                <w:szCs w:val="22"/>
              </w:rPr>
              <w:t>- Munkája során a biztonsági egészségvédelmi, környezetvédelmi (SHE), illetve a minőségbiztosítási és ellenőrzési (QA/QC) követelményrendszereket betartja és betartatja.</w:t>
            </w:r>
          </w:p>
        </w:tc>
      </w:tr>
      <w:tr w:rsidR="00B940CD" w:rsidRPr="00055F7C" w14:paraId="77E9AA5A"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7A610AD6"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32E9FF23" w14:textId="77777777" w:rsidTr="0005601D">
        <w:trPr>
          <w:trHeight w:val="1295"/>
        </w:trPr>
        <w:tc>
          <w:tcPr>
            <w:tcW w:w="8884" w:type="dxa"/>
            <w:gridSpan w:val="4"/>
            <w:tcBorders>
              <w:top w:val="single" w:sz="4" w:space="0" w:color="auto"/>
              <w:left w:val="single" w:sz="4" w:space="0" w:color="auto"/>
              <w:right w:val="single" w:sz="4" w:space="0" w:color="auto"/>
            </w:tcBorders>
          </w:tcPr>
          <w:p w14:paraId="5A392D37" w14:textId="77777777" w:rsidR="00B940CD" w:rsidRPr="00055F7C" w:rsidRDefault="00B940CD" w:rsidP="0005601D">
            <w:pPr>
              <w:pStyle w:val="Default"/>
              <w:numPr>
                <w:ilvl w:val="0"/>
                <w:numId w:val="29"/>
              </w:numPr>
              <w:rPr>
                <w:rFonts w:ascii="Times New Roman" w:hAnsi="Times New Roman" w:cs="Times New Roman"/>
                <w:sz w:val="22"/>
                <w:szCs w:val="22"/>
              </w:rPr>
            </w:pPr>
            <w:r w:rsidRPr="00055F7C">
              <w:rPr>
                <w:rFonts w:ascii="Times New Roman" w:hAnsi="Times New Roman" w:cs="Times New Roman"/>
                <w:sz w:val="22"/>
                <w:szCs w:val="22"/>
              </w:rPr>
              <w:t>Dr. Horváth Csaba: Nyomdaipari termelés menedzsment II. Óbudai Egyetem, RKK, elektronikus jegyzet, 2013, Budapest</w:t>
            </w:r>
          </w:p>
          <w:p w14:paraId="5E886DD2" w14:textId="77777777" w:rsidR="00B940CD" w:rsidRPr="00055F7C" w:rsidRDefault="00B940CD" w:rsidP="0005601D">
            <w:pPr>
              <w:pStyle w:val="Default"/>
              <w:numPr>
                <w:ilvl w:val="0"/>
                <w:numId w:val="29"/>
              </w:numPr>
              <w:rPr>
                <w:rFonts w:ascii="Times New Roman" w:hAnsi="Times New Roman" w:cs="Times New Roman"/>
                <w:sz w:val="22"/>
                <w:szCs w:val="22"/>
              </w:rPr>
            </w:pPr>
            <w:r w:rsidRPr="00055F7C">
              <w:rPr>
                <w:rFonts w:ascii="Times New Roman" w:hAnsi="Times New Roman" w:cs="Times New Roman"/>
                <w:sz w:val="22"/>
                <w:szCs w:val="22"/>
              </w:rPr>
              <w:t>W</w:t>
            </w:r>
            <w:r w:rsidRPr="00055F7C">
              <w:rPr>
                <w:rFonts w:ascii="Times New Roman" w:hAnsi="Times New Roman" w:cs="Times New Roman"/>
                <w:bCs/>
                <w:sz w:val="22"/>
                <w:szCs w:val="22"/>
                <w:lang w:val="en-GB"/>
              </w:rPr>
              <w:t xml:space="preserve"> Wells, N. (ed): Print: seen lean &amp; green! (1-2), </w:t>
            </w:r>
            <w:proofErr w:type="spellStart"/>
            <w:r w:rsidRPr="00055F7C">
              <w:rPr>
                <w:rFonts w:ascii="Times New Roman" w:eastAsia="Calibri" w:hAnsi="Times New Roman" w:cs="Times New Roman"/>
                <w:sz w:val="22"/>
                <w:szCs w:val="22"/>
              </w:rPr>
              <w:t>PrintCity</w:t>
            </w:r>
            <w:proofErr w:type="spellEnd"/>
            <w:r w:rsidRPr="00055F7C">
              <w:rPr>
                <w:rFonts w:ascii="Times New Roman" w:eastAsia="Calibri" w:hAnsi="Times New Roman" w:cs="Times New Roman"/>
                <w:sz w:val="22"/>
                <w:szCs w:val="22"/>
              </w:rPr>
              <w:t xml:space="preserve"> GmbH &amp; Co. KG, </w:t>
            </w:r>
            <w:proofErr w:type="spellStart"/>
            <w:r w:rsidRPr="00055F7C">
              <w:rPr>
                <w:rFonts w:ascii="Times New Roman" w:eastAsia="Calibri" w:hAnsi="Times New Roman" w:cs="Times New Roman"/>
                <w:sz w:val="22"/>
                <w:szCs w:val="22"/>
              </w:rPr>
              <w:t>Gröbenzell</w:t>
            </w:r>
            <w:proofErr w:type="spellEnd"/>
            <w:r w:rsidRPr="00055F7C">
              <w:rPr>
                <w:rFonts w:ascii="Times New Roman" w:eastAsia="Calibri" w:hAnsi="Times New Roman" w:cs="Times New Roman"/>
                <w:sz w:val="22"/>
                <w:szCs w:val="22"/>
              </w:rPr>
              <w:t xml:space="preserve">, </w:t>
            </w:r>
            <w:proofErr w:type="spellStart"/>
            <w:r w:rsidRPr="00055F7C">
              <w:rPr>
                <w:rFonts w:ascii="Times New Roman" w:eastAsia="Calibri" w:hAnsi="Times New Roman" w:cs="Times New Roman"/>
                <w:sz w:val="22"/>
                <w:szCs w:val="22"/>
              </w:rPr>
              <w:t>Germany</w:t>
            </w:r>
            <w:proofErr w:type="spellEnd"/>
            <w:r w:rsidRPr="00055F7C">
              <w:rPr>
                <w:rFonts w:ascii="Times New Roman" w:eastAsia="Calibri" w:hAnsi="Times New Roman" w:cs="Times New Roman"/>
                <w:sz w:val="22"/>
                <w:szCs w:val="22"/>
              </w:rPr>
              <w:t>, 2012.</w:t>
            </w:r>
          </w:p>
        </w:tc>
      </w:tr>
    </w:tbl>
    <w:p w14:paraId="55EDA021" w14:textId="77777777" w:rsidR="00B940CD" w:rsidRDefault="00B940CD" w:rsidP="00B940CD"/>
    <w:p w14:paraId="1824F798" w14:textId="77777777" w:rsidR="00B940CD" w:rsidRDefault="00B940CD" w:rsidP="00B940CD"/>
    <w:p w14:paraId="5D3B4162" w14:textId="77777777" w:rsidR="00B940CD" w:rsidRDefault="00B940CD" w:rsidP="00B940CD"/>
    <w:p w14:paraId="45482B29" w14:textId="77777777" w:rsidR="00B940CD" w:rsidRDefault="00B940CD" w:rsidP="00B940CD"/>
    <w:p w14:paraId="7CACA692" w14:textId="7FE94EBC" w:rsidR="0006341B" w:rsidRDefault="0006341B" w:rsidP="00B940CD">
      <w:r>
        <w:br w:type="page"/>
      </w:r>
    </w:p>
    <w:p w14:paraId="77E82832" w14:textId="77777777" w:rsidR="00B940CD" w:rsidRPr="00CA1FC7" w:rsidRDefault="00B940CD" w:rsidP="00B940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99"/>
      </w:tblGrid>
      <w:tr w:rsidR="00B940CD" w:rsidRPr="00055F7C" w14:paraId="083A773E" w14:textId="77777777" w:rsidTr="0005601D">
        <w:tc>
          <w:tcPr>
            <w:tcW w:w="2857" w:type="dxa"/>
            <w:tcBorders>
              <w:top w:val="single" w:sz="4" w:space="0" w:color="auto"/>
              <w:left w:val="single" w:sz="4" w:space="0" w:color="auto"/>
              <w:bottom w:val="single" w:sz="4" w:space="0" w:color="auto"/>
              <w:right w:val="single" w:sz="4" w:space="0" w:color="auto"/>
            </w:tcBorders>
          </w:tcPr>
          <w:p w14:paraId="205AFEBA" w14:textId="77777777" w:rsidR="00B940CD" w:rsidRPr="00055F7C" w:rsidRDefault="00B940CD" w:rsidP="0005601D">
            <w:pPr>
              <w:jc w:val="both"/>
              <w:rPr>
                <w:b/>
                <w:i/>
                <w:sz w:val="22"/>
                <w:szCs w:val="22"/>
              </w:rPr>
            </w:pPr>
            <w:r w:rsidRPr="00055F7C">
              <w:rPr>
                <w:b/>
                <w:i/>
                <w:sz w:val="22"/>
                <w:szCs w:val="22"/>
              </w:rPr>
              <w:t>Tárgy neve:</w:t>
            </w:r>
          </w:p>
          <w:p w14:paraId="5DEAE316" w14:textId="77777777" w:rsidR="00B940CD" w:rsidRPr="00055F7C" w:rsidRDefault="00B940CD" w:rsidP="0005601D">
            <w:pPr>
              <w:jc w:val="both"/>
              <w:rPr>
                <w:b/>
                <w:i/>
                <w:sz w:val="22"/>
                <w:szCs w:val="22"/>
              </w:rPr>
            </w:pPr>
            <w:r w:rsidRPr="00055F7C">
              <w:rPr>
                <w:b/>
                <w:i/>
                <w:sz w:val="22"/>
                <w:szCs w:val="22"/>
              </w:rPr>
              <w:t>Kötészeti és tovább feldolgozási technológiák</w:t>
            </w:r>
          </w:p>
        </w:tc>
        <w:tc>
          <w:tcPr>
            <w:tcW w:w="1958" w:type="dxa"/>
            <w:tcBorders>
              <w:top w:val="single" w:sz="4" w:space="0" w:color="auto"/>
              <w:left w:val="single" w:sz="4" w:space="0" w:color="auto"/>
              <w:bottom w:val="single" w:sz="4" w:space="0" w:color="auto"/>
              <w:right w:val="single" w:sz="4" w:space="0" w:color="auto"/>
            </w:tcBorders>
          </w:tcPr>
          <w:p w14:paraId="1716A1B4" w14:textId="77777777" w:rsidR="00B940CD" w:rsidRPr="00055F7C" w:rsidRDefault="00B940CD" w:rsidP="0005601D">
            <w:pPr>
              <w:jc w:val="both"/>
              <w:rPr>
                <w:b/>
                <w:i/>
                <w:sz w:val="22"/>
                <w:szCs w:val="22"/>
              </w:rPr>
            </w:pPr>
            <w:r w:rsidRPr="00055F7C">
              <w:rPr>
                <w:b/>
                <w:i/>
                <w:sz w:val="22"/>
                <w:szCs w:val="22"/>
              </w:rPr>
              <w:t>NEPTUN-kód:</w:t>
            </w:r>
          </w:p>
          <w:p w14:paraId="5A4640A5" w14:textId="77777777" w:rsidR="00B940CD" w:rsidRPr="00055F7C" w:rsidRDefault="00B940CD" w:rsidP="0005601D">
            <w:pPr>
              <w:jc w:val="both"/>
              <w:rPr>
                <w:b/>
                <w:i/>
                <w:sz w:val="22"/>
                <w:szCs w:val="22"/>
              </w:rPr>
            </w:pPr>
            <w:r w:rsidRPr="00055F7C">
              <w:rPr>
                <w:sz w:val="22"/>
                <w:szCs w:val="22"/>
              </w:rPr>
              <w:t>RMWKT1NMNF RMWKT1NMLF</w:t>
            </w:r>
          </w:p>
        </w:tc>
        <w:tc>
          <w:tcPr>
            <w:tcW w:w="2283" w:type="dxa"/>
            <w:tcBorders>
              <w:top w:val="single" w:sz="4" w:space="0" w:color="auto"/>
              <w:left w:val="single" w:sz="4" w:space="0" w:color="auto"/>
              <w:bottom w:val="single" w:sz="4" w:space="0" w:color="auto"/>
              <w:right w:val="single" w:sz="4" w:space="0" w:color="auto"/>
            </w:tcBorders>
          </w:tcPr>
          <w:p w14:paraId="542AD401"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0A1410F2" w14:textId="77777777" w:rsidR="00B940CD" w:rsidRPr="00055F7C" w:rsidRDefault="00B940CD" w:rsidP="0005601D">
            <w:pPr>
              <w:jc w:val="both"/>
              <w:rPr>
                <w:sz w:val="22"/>
                <w:szCs w:val="22"/>
              </w:rPr>
            </w:pPr>
            <w:r w:rsidRPr="00055F7C">
              <w:rPr>
                <w:sz w:val="22"/>
                <w:szCs w:val="22"/>
              </w:rPr>
              <w:t>1+2+0</w:t>
            </w:r>
          </w:p>
          <w:p w14:paraId="3EDABA94" w14:textId="77777777" w:rsidR="00B940CD" w:rsidRPr="00055F7C" w:rsidRDefault="00B940CD" w:rsidP="0005601D">
            <w:pPr>
              <w:jc w:val="both"/>
              <w:rPr>
                <w:b/>
                <w:i/>
                <w:sz w:val="22"/>
                <w:szCs w:val="22"/>
              </w:rPr>
            </w:pPr>
            <w:r w:rsidRPr="00055F7C">
              <w:rPr>
                <w:sz w:val="22"/>
                <w:szCs w:val="22"/>
              </w:rPr>
              <w:t>4+8+0</w:t>
            </w:r>
          </w:p>
        </w:tc>
        <w:tc>
          <w:tcPr>
            <w:tcW w:w="1799" w:type="dxa"/>
            <w:tcBorders>
              <w:top w:val="single" w:sz="4" w:space="0" w:color="auto"/>
              <w:left w:val="single" w:sz="4" w:space="0" w:color="auto"/>
              <w:bottom w:val="single" w:sz="4" w:space="0" w:color="auto"/>
              <w:right w:val="single" w:sz="4" w:space="0" w:color="auto"/>
            </w:tcBorders>
          </w:tcPr>
          <w:p w14:paraId="68348F1D" w14:textId="77777777" w:rsidR="00B940CD" w:rsidRPr="00055F7C" w:rsidRDefault="00B940CD" w:rsidP="0005601D">
            <w:pPr>
              <w:jc w:val="both"/>
              <w:rPr>
                <w:b/>
                <w:i/>
                <w:sz w:val="22"/>
                <w:szCs w:val="22"/>
              </w:rPr>
            </w:pPr>
            <w:r w:rsidRPr="00055F7C">
              <w:rPr>
                <w:b/>
                <w:i/>
                <w:sz w:val="22"/>
                <w:szCs w:val="22"/>
              </w:rPr>
              <w:t>Kredit: 4</w:t>
            </w:r>
          </w:p>
          <w:p w14:paraId="43633316"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v</w:t>
            </w:r>
          </w:p>
          <w:p w14:paraId="4FABADE1"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18F7BF8E" w14:textId="77777777" w:rsidTr="0005601D">
        <w:tc>
          <w:tcPr>
            <w:tcW w:w="2857" w:type="dxa"/>
            <w:tcBorders>
              <w:top w:val="single" w:sz="4" w:space="0" w:color="auto"/>
              <w:left w:val="single" w:sz="4" w:space="0" w:color="auto"/>
              <w:bottom w:val="single" w:sz="4" w:space="0" w:color="auto"/>
              <w:right w:val="single" w:sz="4" w:space="0" w:color="auto"/>
            </w:tcBorders>
          </w:tcPr>
          <w:p w14:paraId="45FD4B95" w14:textId="77777777" w:rsidR="00B940CD" w:rsidRPr="00055F7C" w:rsidRDefault="00B940CD" w:rsidP="0005601D">
            <w:pPr>
              <w:jc w:val="both"/>
              <w:rPr>
                <w:b/>
                <w:i/>
                <w:sz w:val="22"/>
                <w:szCs w:val="22"/>
              </w:rPr>
            </w:pPr>
            <w:r w:rsidRPr="00055F7C">
              <w:rPr>
                <w:b/>
                <w:i/>
                <w:sz w:val="22"/>
                <w:szCs w:val="22"/>
              </w:rPr>
              <w:t>Tantárgyfelelős:</w:t>
            </w:r>
          </w:p>
          <w:p w14:paraId="2149669A" w14:textId="77777777" w:rsidR="00B940CD" w:rsidRPr="00055F7C" w:rsidRDefault="00B940CD" w:rsidP="0005601D">
            <w:pPr>
              <w:jc w:val="both"/>
              <w:rPr>
                <w:sz w:val="22"/>
                <w:szCs w:val="22"/>
              </w:rPr>
            </w:pPr>
            <w:r w:rsidRPr="00055F7C">
              <w:rPr>
                <w:sz w:val="22"/>
                <w:szCs w:val="22"/>
              </w:rPr>
              <w:t>Dr. Horváth Csaba</w:t>
            </w:r>
          </w:p>
        </w:tc>
        <w:tc>
          <w:tcPr>
            <w:tcW w:w="1958" w:type="dxa"/>
            <w:tcBorders>
              <w:top w:val="single" w:sz="4" w:space="0" w:color="auto"/>
              <w:left w:val="single" w:sz="4" w:space="0" w:color="auto"/>
              <w:bottom w:val="single" w:sz="4" w:space="0" w:color="auto"/>
              <w:right w:val="single" w:sz="4" w:space="0" w:color="auto"/>
            </w:tcBorders>
          </w:tcPr>
          <w:p w14:paraId="17F1E2C3" w14:textId="77777777" w:rsidR="00B940CD" w:rsidRPr="00055F7C" w:rsidRDefault="00B940CD" w:rsidP="0005601D">
            <w:pPr>
              <w:jc w:val="both"/>
              <w:rPr>
                <w:b/>
                <w:i/>
                <w:sz w:val="22"/>
                <w:szCs w:val="22"/>
              </w:rPr>
            </w:pPr>
            <w:r w:rsidRPr="00055F7C">
              <w:rPr>
                <w:b/>
                <w:i/>
                <w:sz w:val="22"/>
                <w:szCs w:val="22"/>
              </w:rPr>
              <w:t xml:space="preserve">Beosztás: </w:t>
            </w:r>
          </w:p>
          <w:p w14:paraId="35950AE3" w14:textId="77777777" w:rsidR="00B940CD" w:rsidRPr="00055F7C" w:rsidRDefault="00B940CD" w:rsidP="0005601D">
            <w:pPr>
              <w:jc w:val="both"/>
              <w:rPr>
                <w:sz w:val="22"/>
                <w:szCs w:val="22"/>
              </w:rPr>
            </w:pPr>
            <w:r w:rsidRPr="00055F7C">
              <w:rPr>
                <w:sz w:val="22"/>
                <w:szCs w:val="22"/>
              </w:rPr>
              <w:t>egyetemi docens</w:t>
            </w:r>
          </w:p>
        </w:tc>
        <w:tc>
          <w:tcPr>
            <w:tcW w:w="4082" w:type="dxa"/>
            <w:gridSpan w:val="2"/>
            <w:tcBorders>
              <w:top w:val="single" w:sz="4" w:space="0" w:color="auto"/>
              <w:left w:val="single" w:sz="4" w:space="0" w:color="auto"/>
              <w:bottom w:val="single" w:sz="4" w:space="0" w:color="auto"/>
              <w:right w:val="single" w:sz="4" w:space="0" w:color="auto"/>
            </w:tcBorders>
          </w:tcPr>
          <w:p w14:paraId="31CF7B36" w14:textId="77777777" w:rsidR="00B940CD" w:rsidRPr="00055F7C" w:rsidRDefault="00B940CD" w:rsidP="0005601D">
            <w:pPr>
              <w:rPr>
                <w:b/>
                <w:i/>
                <w:sz w:val="22"/>
                <w:szCs w:val="22"/>
              </w:rPr>
            </w:pPr>
            <w:r w:rsidRPr="00055F7C">
              <w:rPr>
                <w:b/>
                <w:i/>
                <w:sz w:val="22"/>
                <w:szCs w:val="22"/>
              </w:rPr>
              <w:t xml:space="preserve">Előkövetelmény: </w:t>
            </w:r>
          </w:p>
          <w:p w14:paraId="7FB68ACC" w14:textId="77777777" w:rsidR="00B940CD" w:rsidRPr="00055F7C" w:rsidRDefault="00B940CD" w:rsidP="0005601D">
            <w:pPr>
              <w:rPr>
                <w:sz w:val="22"/>
                <w:szCs w:val="22"/>
              </w:rPr>
            </w:pPr>
            <w:r w:rsidRPr="00055F7C">
              <w:rPr>
                <w:sz w:val="22"/>
                <w:szCs w:val="22"/>
              </w:rPr>
              <w:t>nincs</w:t>
            </w:r>
          </w:p>
        </w:tc>
      </w:tr>
      <w:tr w:rsidR="00B940CD" w:rsidRPr="00055F7C" w14:paraId="05651B29" w14:textId="77777777" w:rsidTr="0005601D">
        <w:trPr>
          <w:trHeight w:val="466"/>
        </w:trPr>
        <w:tc>
          <w:tcPr>
            <w:tcW w:w="8897" w:type="dxa"/>
            <w:gridSpan w:val="4"/>
            <w:tcBorders>
              <w:top w:val="single" w:sz="4" w:space="0" w:color="auto"/>
              <w:left w:val="single" w:sz="4" w:space="0" w:color="auto"/>
              <w:bottom w:val="single" w:sz="4" w:space="0" w:color="auto"/>
              <w:right w:val="single" w:sz="4" w:space="0" w:color="auto"/>
            </w:tcBorders>
            <w:vAlign w:val="center"/>
          </w:tcPr>
          <w:p w14:paraId="737C5F68"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43A53590" w14:textId="77777777" w:rsidTr="0005601D">
        <w:trPr>
          <w:trHeight w:val="1410"/>
        </w:trPr>
        <w:tc>
          <w:tcPr>
            <w:tcW w:w="8897" w:type="dxa"/>
            <w:gridSpan w:val="4"/>
            <w:tcBorders>
              <w:top w:val="single" w:sz="4" w:space="0" w:color="auto"/>
              <w:left w:val="single" w:sz="4" w:space="0" w:color="auto"/>
              <w:bottom w:val="single" w:sz="4" w:space="0" w:color="auto"/>
              <w:right w:val="single" w:sz="4" w:space="0" w:color="auto"/>
            </w:tcBorders>
          </w:tcPr>
          <w:p w14:paraId="12CFA979" w14:textId="77777777" w:rsidR="00B940CD" w:rsidRPr="00055F7C" w:rsidRDefault="00B940CD" w:rsidP="0005601D">
            <w:pPr>
              <w:rPr>
                <w:sz w:val="22"/>
                <w:szCs w:val="22"/>
              </w:rPr>
            </w:pPr>
            <w:r w:rsidRPr="00055F7C">
              <w:rPr>
                <w:sz w:val="22"/>
                <w:szCs w:val="22"/>
              </w:rPr>
              <w:t>A tantárgy célja, a hagyományos és a digitális nyomtatással készülő nyomdatermékek nyomtatást követő feldolgozásának tárgyalása, elsősorban a korszerű robottechnológiák, a számítógépes irányítású komplett technológiai rendszerek, a JIT (</w:t>
            </w:r>
            <w:proofErr w:type="spellStart"/>
            <w:r w:rsidRPr="00055F7C">
              <w:rPr>
                <w:sz w:val="22"/>
                <w:szCs w:val="22"/>
              </w:rPr>
              <w:t>just</w:t>
            </w:r>
            <w:proofErr w:type="spellEnd"/>
            <w:r w:rsidRPr="00055F7C">
              <w:rPr>
                <w:sz w:val="22"/>
                <w:szCs w:val="22"/>
              </w:rPr>
              <w:t xml:space="preserve"> in </w:t>
            </w:r>
            <w:proofErr w:type="spellStart"/>
            <w:r w:rsidRPr="00055F7C">
              <w:rPr>
                <w:sz w:val="22"/>
                <w:szCs w:val="22"/>
              </w:rPr>
              <w:t>time</w:t>
            </w:r>
            <w:proofErr w:type="spellEnd"/>
            <w:r w:rsidRPr="00055F7C">
              <w:rPr>
                <w:sz w:val="22"/>
                <w:szCs w:val="22"/>
              </w:rPr>
              <w:t xml:space="preserve">) megoldások elméleti és gyakorlati kérdéseire fókuszálva. A tantárgy külön fejezetben foglalkozik a digitális nyomtatással kapcsolatos speciális </w:t>
            </w:r>
            <w:proofErr w:type="spellStart"/>
            <w:r w:rsidRPr="00055F7C">
              <w:rPr>
                <w:sz w:val="22"/>
                <w:szCs w:val="22"/>
              </w:rPr>
              <w:t>továbbfeldolgozási</w:t>
            </w:r>
            <w:proofErr w:type="spellEnd"/>
            <w:r w:rsidRPr="00055F7C">
              <w:rPr>
                <w:sz w:val="22"/>
                <w:szCs w:val="22"/>
              </w:rPr>
              <w:t xml:space="preserve"> kérdésekkel: a </w:t>
            </w:r>
            <w:proofErr w:type="spellStart"/>
            <w:r w:rsidRPr="00055F7C">
              <w:rPr>
                <w:sz w:val="22"/>
                <w:szCs w:val="22"/>
              </w:rPr>
              <w:t>book</w:t>
            </w:r>
            <w:proofErr w:type="spellEnd"/>
            <w:r w:rsidRPr="00055F7C">
              <w:rPr>
                <w:sz w:val="22"/>
                <w:szCs w:val="22"/>
              </w:rPr>
              <w:t xml:space="preserve"> </w:t>
            </w:r>
            <w:proofErr w:type="spellStart"/>
            <w:r w:rsidRPr="00055F7C">
              <w:rPr>
                <w:sz w:val="22"/>
                <w:szCs w:val="22"/>
              </w:rPr>
              <w:t>on</w:t>
            </w:r>
            <w:proofErr w:type="spellEnd"/>
            <w:r w:rsidRPr="00055F7C">
              <w:rPr>
                <w:sz w:val="22"/>
                <w:szCs w:val="22"/>
              </w:rPr>
              <w:t xml:space="preserve"> </w:t>
            </w:r>
            <w:proofErr w:type="spellStart"/>
            <w:r w:rsidRPr="00055F7C">
              <w:rPr>
                <w:sz w:val="22"/>
                <w:szCs w:val="22"/>
              </w:rPr>
              <w:t>demand</w:t>
            </w:r>
            <w:proofErr w:type="spellEnd"/>
            <w:r w:rsidRPr="00055F7C">
              <w:rPr>
                <w:sz w:val="22"/>
                <w:szCs w:val="22"/>
              </w:rPr>
              <w:t xml:space="preserve"> témakörével.</w:t>
            </w:r>
          </w:p>
        </w:tc>
      </w:tr>
      <w:tr w:rsidR="00B940CD" w:rsidRPr="00055F7C" w14:paraId="530B5182" w14:textId="77777777" w:rsidTr="0005601D">
        <w:trPr>
          <w:trHeight w:val="410"/>
        </w:trPr>
        <w:tc>
          <w:tcPr>
            <w:tcW w:w="8897" w:type="dxa"/>
            <w:gridSpan w:val="4"/>
            <w:tcBorders>
              <w:top w:val="single" w:sz="4" w:space="0" w:color="auto"/>
              <w:left w:val="single" w:sz="4" w:space="0" w:color="auto"/>
              <w:bottom w:val="single" w:sz="4" w:space="0" w:color="auto"/>
              <w:right w:val="single" w:sz="4" w:space="0" w:color="auto"/>
            </w:tcBorders>
          </w:tcPr>
          <w:p w14:paraId="3404AE67" w14:textId="77777777" w:rsidR="00B940CD" w:rsidRPr="00055F7C" w:rsidRDefault="00B940CD" w:rsidP="0005601D">
            <w:pPr>
              <w:jc w:val="center"/>
              <w:rPr>
                <w:b/>
                <w:i/>
                <w:sz w:val="22"/>
                <w:szCs w:val="22"/>
              </w:rPr>
            </w:pPr>
            <w:r w:rsidRPr="00055F7C">
              <w:rPr>
                <w:b/>
                <w:i/>
                <w:sz w:val="22"/>
                <w:szCs w:val="22"/>
              </w:rPr>
              <w:t>Az elsajátítandó szakmai kompetenciák:</w:t>
            </w:r>
          </w:p>
          <w:p w14:paraId="32A37E22" w14:textId="77777777" w:rsidR="00B940CD" w:rsidRPr="00055F7C" w:rsidRDefault="00B940CD" w:rsidP="0005601D">
            <w:pPr>
              <w:rPr>
                <w:sz w:val="22"/>
                <w:szCs w:val="22"/>
              </w:rPr>
            </w:pPr>
          </w:p>
          <w:p w14:paraId="452ABA97"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1344FD56"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58B794D9" w14:textId="77777777" w:rsidR="00B940CD" w:rsidRPr="00055F7C" w:rsidRDefault="00B940CD" w:rsidP="0005601D">
            <w:pPr>
              <w:rPr>
                <w:sz w:val="22"/>
                <w:szCs w:val="22"/>
              </w:rPr>
            </w:pPr>
            <w:r w:rsidRPr="00055F7C">
              <w:rPr>
                <w:sz w:val="22"/>
                <w:szCs w:val="22"/>
              </w:rPr>
              <w:t>- Ismeri a szakmaterületéhez kapcsolódó globális társadalmi és gazdasági folyamatokat.</w:t>
            </w:r>
          </w:p>
          <w:p w14:paraId="15D6230C" w14:textId="77777777" w:rsidR="00B940CD" w:rsidRPr="00055F7C" w:rsidRDefault="00B940CD" w:rsidP="0005601D">
            <w:pPr>
              <w:rPr>
                <w:sz w:val="22"/>
                <w:szCs w:val="22"/>
              </w:rPr>
            </w:pPr>
          </w:p>
        </w:tc>
      </w:tr>
      <w:tr w:rsidR="00B940CD" w:rsidRPr="00055F7C" w14:paraId="42B3D9F9"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7442D35F"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7CFA8CA3"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08BE060B" w14:textId="77777777" w:rsidR="00B940CD" w:rsidRPr="00055F7C" w:rsidRDefault="00B940CD" w:rsidP="0005601D">
            <w:pPr>
              <w:rPr>
                <w:sz w:val="22"/>
                <w:szCs w:val="22"/>
              </w:rPr>
            </w:pPr>
            <w:proofErr w:type="spellStart"/>
            <w:r w:rsidRPr="00055F7C">
              <w:rPr>
                <w:sz w:val="22"/>
                <w:szCs w:val="22"/>
              </w:rPr>
              <w:t>Kipphan</w:t>
            </w:r>
            <w:proofErr w:type="spellEnd"/>
            <w:r w:rsidRPr="00055F7C">
              <w:rPr>
                <w:sz w:val="22"/>
                <w:szCs w:val="22"/>
              </w:rPr>
              <w:t xml:space="preserve">, H.: </w:t>
            </w:r>
            <w:proofErr w:type="spellStart"/>
            <w:r w:rsidRPr="00055F7C">
              <w:rPr>
                <w:sz w:val="22"/>
                <w:szCs w:val="22"/>
              </w:rPr>
              <w:t>Handbuch</w:t>
            </w:r>
            <w:proofErr w:type="spellEnd"/>
            <w:r w:rsidRPr="00055F7C">
              <w:rPr>
                <w:sz w:val="22"/>
                <w:szCs w:val="22"/>
              </w:rPr>
              <w:t xml:space="preserve"> </w:t>
            </w:r>
            <w:proofErr w:type="spellStart"/>
            <w:r w:rsidRPr="00055F7C">
              <w:rPr>
                <w:sz w:val="22"/>
                <w:szCs w:val="22"/>
              </w:rPr>
              <w:t>der</w:t>
            </w:r>
            <w:proofErr w:type="spellEnd"/>
            <w:r w:rsidRPr="00055F7C">
              <w:rPr>
                <w:sz w:val="22"/>
                <w:szCs w:val="22"/>
              </w:rPr>
              <w:t xml:space="preserve"> </w:t>
            </w:r>
            <w:proofErr w:type="spellStart"/>
            <w:r w:rsidRPr="00055F7C">
              <w:rPr>
                <w:sz w:val="22"/>
                <w:szCs w:val="22"/>
              </w:rPr>
              <w:t>Printmedien</w:t>
            </w:r>
            <w:proofErr w:type="spellEnd"/>
            <w:r w:rsidRPr="00055F7C">
              <w:rPr>
                <w:sz w:val="22"/>
                <w:szCs w:val="22"/>
              </w:rPr>
              <w:t>, Springer, Berlin, 2000.</w:t>
            </w:r>
          </w:p>
        </w:tc>
      </w:tr>
      <w:tr w:rsidR="00B940CD" w:rsidRPr="00055F7C" w14:paraId="15CECA69"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32F255B5" w14:textId="77777777" w:rsidR="00B940CD" w:rsidRPr="00055F7C" w:rsidRDefault="00B940CD" w:rsidP="0005601D">
            <w:pPr>
              <w:rPr>
                <w:sz w:val="22"/>
                <w:szCs w:val="22"/>
              </w:rPr>
            </w:pPr>
            <w:proofErr w:type="spellStart"/>
            <w:r w:rsidRPr="00055F7C">
              <w:rPr>
                <w:sz w:val="22"/>
                <w:szCs w:val="22"/>
              </w:rPr>
              <w:t>Schulz</w:t>
            </w:r>
            <w:proofErr w:type="spellEnd"/>
            <w:r w:rsidRPr="00055F7C">
              <w:rPr>
                <w:sz w:val="22"/>
                <w:szCs w:val="22"/>
              </w:rPr>
              <w:t>, P. – Endrédy I.: Angol magyar nyomdaipari értelmező szótár, Mérnök és Nyomdász Kft., Budapest, 2006.</w:t>
            </w:r>
          </w:p>
        </w:tc>
      </w:tr>
      <w:tr w:rsidR="00B940CD" w:rsidRPr="00055F7C" w14:paraId="309F0DD6"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3937E6D3" w14:textId="77777777" w:rsidR="00B940CD" w:rsidRPr="00055F7C" w:rsidRDefault="00B940CD" w:rsidP="0005601D">
            <w:pPr>
              <w:rPr>
                <w:sz w:val="22"/>
                <w:szCs w:val="22"/>
              </w:rPr>
            </w:pPr>
            <w:r w:rsidRPr="00055F7C">
              <w:rPr>
                <w:sz w:val="22"/>
                <w:szCs w:val="22"/>
              </w:rPr>
              <w:t>Szalai, S.: Nagyüzemi könyvgyártás, Magyar Nyomdász Kiadó, Budapest, 2003.</w:t>
            </w:r>
          </w:p>
        </w:tc>
      </w:tr>
    </w:tbl>
    <w:p w14:paraId="60E294C5" w14:textId="77777777" w:rsidR="00B940CD" w:rsidRDefault="00B940CD" w:rsidP="00B940CD">
      <w:pPr>
        <w:tabs>
          <w:tab w:val="left" w:pos="3960"/>
        </w:tabs>
        <w:jc w:val="both"/>
      </w:pPr>
    </w:p>
    <w:p w14:paraId="6F723516" w14:textId="77777777" w:rsidR="00B940CD" w:rsidRDefault="00B940CD" w:rsidP="00B940CD">
      <w:pPr>
        <w:tabs>
          <w:tab w:val="left" w:pos="3960"/>
        </w:tabs>
        <w:jc w:val="both"/>
      </w:pPr>
    </w:p>
    <w:p w14:paraId="0B6B7FF0" w14:textId="77777777" w:rsidR="00B940CD" w:rsidRDefault="00B940CD" w:rsidP="00B940CD">
      <w:pPr>
        <w:tabs>
          <w:tab w:val="left" w:pos="3960"/>
        </w:tabs>
        <w:jc w:val="both"/>
      </w:pPr>
    </w:p>
    <w:p w14:paraId="3617BFE1" w14:textId="77777777" w:rsidR="00B940CD" w:rsidRDefault="00B940CD" w:rsidP="00B940CD">
      <w:pPr>
        <w:tabs>
          <w:tab w:val="left" w:pos="3960"/>
        </w:tabs>
        <w:jc w:val="both"/>
      </w:pPr>
    </w:p>
    <w:p w14:paraId="4828DC3A" w14:textId="77777777" w:rsidR="00B940CD" w:rsidRDefault="00B940CD" w:rsidP="00B940CD">
      <w:pPr>
        <w:tabs>
          <w:tab w:val="left" w:pos="3960"/>
        </w:tabs>
        <w:jc w:val="both"/>
      </w:pPr>
    </w:p>
    <w:p w14:paraId="62956D77" w14:textId="77777777" w:rsidR="00B940CD" w:rsidRDefault="00B940CD" w:rsidP="00B940CD">
      <w:pPr>
        <w:tabs>
          <w:tab w:val="left" w:pos="3960"/>
        </w:tabs>
        <w:jc w:val="both"/>
      </w:pPr>
    </w:p>
    <w:p w14:paraId="19956A9D" w14:textId="77777777" w:rsidR="00B940CD" w:rsidRDefault="00B940CD" w:rsidP="00B940CD">
      <w:pPr>
        <w:tabs>
          <w:tab w:val="left" w:pos="3960"/>
        </w:tabs>
        <w:jc w:val="both"/>
      </w:pPr>
    </w:p>
    <w:p w14:paraId="1427D098" w14:textId="77777777" w:rsidR="00B940CD" w:rsidRDefault="00B940CD" w:rsidP="00B940CD">
      <w:pPr>
        <w:tabs>
          <w:tab w:val="left" w:pos="3960"/>
        </w:tabs>
        <w:jc w:val="both"/>
      </w:pPr>
    </w:p>
    <w:p w14:paraId="567A1C9A" w14:textId="77777777" w:rsidR="00B940CD" w:rsidRDefault="00B940CD" w:rsidP="00B940CD">
      <w:pPr>
        <w:tabs>
          <w:tab w:val="left" w:pos="3960"/>
        </w:tabs>
        <w:jc w:val="both"/>
      </w:pPr>
    </w:p>
    <w:p w14:paraId="25A8216E" w14:textId="77777777" w:rsidR="00B940CD" w:rsidRDefault="00B940CD" w:rsidP="00B940CD">
      <w:pPr>
        <w:tabs>
          <w:tab w:val="left" w:pos="3960"/>
        </w:tabs>
        <w:jc w:val="both"/>
      </w:pPr>
    </w:p>
    <w:p w14:paraId="3E173880" w14:textId="77777777" w:rsidR="00B940CD" w:rsidRDefault="00B940CD" w:rsidP="00B940CD">
      <w:pPr>
        <w:tabs>
          <w:tab w:val="left" w:pos="3960"/>
        </w:tabs>
        <w:jc w:val="both"/>
      </w:pPr>
    </w:p>
    <w:p w14:paraId="1BDF618A" w14:textId="77777777" w:rsidR="00B940CD" w:rsidRDefault="00B940CD" w:rsidP="00B940CD">
      <w:pPr>
        <w:tabs>
          <w:tab w:val="left" w:pos="3960"/>
        </w:tabs>
        <w:jc w:val="both"/>
      </w:pPr>
    </w:p>
    <w:p w14:paraId="63ADB935" w14:textId="77777777" w:rsidR="00B940CD" w:rsidRDefault="00B940CD" w:rsidP="00B940CD">
      <w:pPr>
        <w:tabs>
          <w:tab w:val="left" w:pos="3960"/>
        </w:tabs>
        <w:jc w:val="both"/>
      </w:pPr>
    </w:p>
    <w:p w14:paraId="1AA70A70" w14:textId="77777777" w:rsidR="00B940CD" w:rsidRDefault="00B940CD" w:rsidP="00B940CD">
      <w:pPr>
        <w:tabs>
          <w:tab w:val="left" w:pos="3960"/>
        </w:tabs>
        <w:jc w:val="both"/>
      </w:pPr>
    </w:p>
    <w:p w14:paraId="1548188C" w14:textId="77777777" w:rsidR="00B940CD" w:rsidRDefault="00B940CD" w:rsidP="00B940CD">
      <w:pPr>
        <w:tabs>
          <w:tab w:val="left" w:pos="3960"/>
        </w:tabs>
        <w:jc w:val="both"/>
      </w:pPr>
    </w:p>
    <w:p w14:paraId="09E26CA2" w14:textId="77777777" w:rsidR="00B940CD" w:rsidRDefault="00B940CD" w:rsidP="00B940CD">
      <w:pPr>
        <w:tabs>
          <w:tab w:val="left" w:pos="3960"/>
        </w:tabs>
        <w:jc w:val="both"/>
      </w:pPr>
    </w:p>
    <w:p w14:paraId="4E6E380D" w14:textId="77777777" w:rsidR="00B940CD" w:rsidRDefault="00B940CD" w:rsidP="00B940CD">
      <w:pPr>
        <w:tabs>
          <w:tab w:val="left" w:pos="3960"/>
        </w:tabs>
        <w:jc w:val="both"/>
      </w:pPr>
    </w:p>
    <w:p w14:paraId="75692336" w14:textId="77777777" w:rsidR="00B940CD" w:rsidRDefault="00B940CD" w:rsidP="00B940CD">
      <w:pPr>
        <w:tabs>
          <w:tab w:val="left" w:pos="3960"/>
        </w:tabs>
        <w:jc w:val="both"/>
      </w:pPr>
    </w:p>
    <w:p w14:paraId="5D78BC50" w14:textId="77777777" w:rsidR="00B940CD" w:rsidRDefault="00B940CD" w:rsidP="00B940CD">
      <w:pPr>
        <w:tabs>
          <w:tab w:val="left" w:pos="3960"/>
        </w:tabs>
        <w:jc w:val="both"/>
      </w:pPr>
    </w:p>
    <w:p w14:paraId="7BDD1FE7" w14:textId="77777777" w:rsidR="00B940CD" w:rsidRDefault="00B940CD" w:rsidP="00B940CD">
      <w:pPr>
        <w:tabs>
          <w:tab w:val="left" w:pos="3960"/>
        </w:tabs>
        <w:jc w:val="both"/>
      </w:pPr>
    </w:p>
    <w:p w14:paraId="6D1DCEC3" w14:textId="77777777" w:rsidR="00B940CD" w:rsidRDefault="00B940CD" w:rsidP="00B940CD">
      <w:pPr>
        <w:tabs>
          <w:tab w:val="left" w:pos="3960"/>
        </w:tabs>
        <w:jc w:val="both"/>
      </w:pPr>
    </w:p>
    <w:p w14:paraId="194199D2" w14:textId="42DC9E8E" w:rsidR="00B940CD" w:rsidRDefault="0006341B" w:rsidP="00B940CD">
      <w:pPr>
        <w:tabs>
          <w:tab w:val="left" w:pos="3960"/>
        </w:tabs>
        <w:jc w:val="both"/>
      </w:pPr>
      <w:r>
        <w:br w:type="page"/>
      </w:r>
    </w:p>
    <w:p w14:paraId="04B6CB2F" w14:textId="77777777" w:rsidR="00B940CD" w:rsidRDefault="00B940CD" w:rsidP="00B940CD">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99"/>
      </w:tblGrid>
      <w:tr w:rsidR="00B940CD" w:rsidRPr="00055F7C" w14:paraId="3A991584" w14:textId="77777777" w:rsidTr="0005601D">
        <w:tc>
          <w:tcPr>
            <w:tcW w:w="2857" w:type="dxa"/>
            <w:tcBorders>
              <w:top w:val="single" w:sz="4" w:space="0" w:color="auto"/>
              <w:left w:val="single" w:sz="4" w:space="0" w:color="auto"/>
              <w:bottom w:val="single" w:sz="4" w:space="0" w:color="auto"/>
              <w:right w:val="single" w:sz="4" w:space="0" w:color="auto"/>
            </w:tcBorders>
          </w:tcPr>
          <w:p w14:paraId="739D7EE5" w14:textId="77777777" w:rsidR="00B940CD" w:rsidRPr="00055F7C" w:rsidRDefault="00B940CD" w:rsidP="0005601D">
            <w:pPr>
              <w:jc w:val="both"/>
              <w:rPr>
                <w:b/>
                <w:i/>
                <w:sz w:val="22"/>
                <w:szCs w:val="22"/>
              </w:rPr>
            </w:pPr>
            <w:r w:rsidRPr="00055F7C">
              <w:rPr>
                <w:b/>
                <w:i/>
                <w:sz w:val="22"/>
                <w:szCs w:val="22"/>
              </w:rPr>
              <w:t>Tárgy neve:</w:t>
            </w:r>
          </w:p>
          <w:p w14:paraId="7C1A1990" w14:textId="77777777" w:rsidR="00B940CD" w:rsidRPr="00055F7C" w:rsidRDefault="00B940CD" w:rsidP="0005601D">
            <w:pPr>
              <w:rPr>
                <w:b/>
                <w:i/>
                <w:sz w:val="22"/>
                <w:szCs w:val="22"/>
              </w:rPr>
            </w:pPr>
            <w:r w:rsidRPr="00055F7C">
              <w:rPr>
                <w:b/>
                <w:i/>
                <w:sz w:val="22"/>
                <w:szCs w:val="22"/>
              </w:rPr>
              <w:t>Nyomtatott média technológiái I.</w:t>
            </w:r>
          </w:p>
        </w:tc>
        <w:tc>
          <w:tcPr>
            <w:tcW w:w="1958" w:type="dxa"/>
            <w:tcBorders>
              <w:top w:val="single" w:sz="4" w:space="0" w:color="auto"/>
              <w:left w:val="single" w:sz="4" w:space="0" w:color="auto"/>
              <w:bottom w:val="single" w:sz="4" w:space="0" w:color="auto"/>
              <w:right w:val="single" w:sz="4" w:space="0" w:color="auto"/>
            </w:tcBorders>
          </w:tcPr>
          <w:p w14:paraId="1053AB9E" w14:textId="77777777" w:rsidR="00B940CD" w:rsidRPr="00055F7C" w:rsidRDefault="00B940CD" w:rsidP="0005601D">
            <w:pPr>
              <w:jc w:val="both"/>
              <w:rPr>
                <w:b/>
                <w:i/>
                <w:sz w:val="22"/>
                <w:szCs w:val="22"/>
              </w:rPr>
            </w:pPr>
            <w:r w:rsidRPr="00055F7C">
              <w:rPr>
                <w:b/>
                <w:i/>
                <w:sz w:val="22"/>
                <w:szCs w:val="22"/>
              </w:rPr>
              <w:t>NEPTUN-kód:</w:t>
            </w:r>
          </w:p>
          <w:p w14:paraId="74EB7B13" w14:textId="77777777" w:rsidR="00B940CD" w:rsidRPr="00055F7C" w:rsidRDefault="00B940CD" w:rsidP="0005601D">
            <w:pPr>
              <w:jc w:val="both"/>
              <w:rPr>
                <w:b/>
                <w:i/>
                <w:sz w:val="22"/>
                <w:szCs w:val="22"/>
              </w:rPr>
            </w:pPr>
            <w:r w:rsidRPr="00055F7C">
              <w:rPr>
                <w:sz w:val="22"/>
                <w:szCs w:val="22"/>
              </w:rPr>
              <w:t>RMWMN1NMNF RMWMN1NMLF</w:t>
            </w:r>
          </w:p>
        </w:tc>
        <w:tc>
          <w:tcPr>
            <w:tcW w:w="2283" w:type="dxa"/>
            <w:tcBorders>
              <w:top w:val="single" w:sz="4" w:space="0" w:color="auto"/>
              <w:left w:val="single" w:sz="4" w:space="0" w:color="auto"/>
              <w:bottom w:val="single" w:sz="4" w:space="0" w:color="auto"/>
              <w:right w:val="single" w:sz="4" w:space="0" w:color="auto"/>
            </w:tcBorders>
          </w:tcPr>
          <w:p w14:paraId="08DD8E54"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36A9DAE6" w14:textId="77777777" w:rsidR="00B940CD" w:rsidRPr="00055F7C" w:rsidRDefault="00B940CD" w:rsidP="0005601D">
            <w:pPr>
              <w:jc w:val="both"/>
              <w:rPr>
                <w:sz w:val="22"/>
                <w:szCs w:val="22"/>
              </w:rPr>
            </w:pPr>
            <w:r w:rsidRPr="00055F7C">
              <w:rPr>
                <w:sz w:val="22"/>
                <w:szCs w:val="22"/>
              </w:rPr>
              <w:t>1+2+0</w:t>
            </w:r>
          </w:p>
          <w:p w14:paraId="2D3F6DBE" w14:textId="77777777" w:rsidR="00B940CD" w:rsidRPr="00055F7C" w:rsidRDefault="00B940CD" w:rsidP="0005601D">
            <w:pPr>
              <w:jc w:val="both"/>
              <w:rPr>
                <w:b/>
                <w:i/>
                <w:sz w:val="22"/>
                <w:szCs w:val="22"/>
              </w:rPr>
            </w:pPr>
            <w:r w:rsidRPr="00055F7C">
              <w:rPr>
                <w:sz w:val="22"/>
                <w:szCs w:val="22"/>
              </w:rPr>
              <w:t>4+8+0</w:t>
            </w:r>
          </w:p>
        </w:tc>
        <w:tc>
          <w:tcPr>
            <w:tcW w:w="1799" w:type="dxa"/>
            <w:tcBorders>
              <w:top w:val="single" w:sz="4" w:space="0" w:color="auto"/>
              <w:left w:val="single" w:sz="4" w:space="0" w:color="auto"/>
              <w:bottom w:val="single" w:sz="4" w:space="0" w:color="auto"/>
              <w:right w:val="single" w:sz="4" w:space="0" w:color="auto"/>
            </w:tcBorders>
          </w:tcPr>
          <w:p w14:paraId="7561D0BC" w14:textId="77777777" w:rsidR="00B940CD" w:rsidRPr="00055F7C" w:rsidRDefault="00B940CD" w:rsidP="0005601D">
            <w:pPr>
              <w:jc w:val="both"/>
              <w:rPr>
                <w:b/>
                <w:i/>
                <w:sz w:val="22"/>
                <w:szCs w:val="22"/>
              </w:rPr>
            </w:pPr>
            <w:r w:rsidRPr="00055F7C">
              <w:rPr>
                <w:b/>
                <w:i/>
                <w:sz w:val="22"/>
                <w:szCs w:val="22"/>
              </w:rPr>
              <w:t>Kredit: 4</w:t>
            </w:r>
          </w:p>
          <w:p w14:paraId="4491BDC6"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xml:space="preserve"> </w:t>
            </w:r>
            <w:proofErr w:type="gramStart"/>
            <w:r w:rsidRPr="00055F7C">
              <w:rPr>
                <w:b/>
                <w:i/>
                <w:sz w:val="22"/>
                <w:szCs w:val="22"/>
              </w:rPr>
              <w:t xml:space="preserve">  :</w:t>
            </w:r>
            <w:proofErr w:type="gramEnd"/>
            <w:r w:rsidRPr="00055F7C">
              <w:rPr>
                <w:b/>
                <w:i/>
                <w:sz w:val="22"/>
                <w:szCs w:val="22"/>
              </w:rPr>
              <w:t xml:space="preserve"> v</w:t>
            </w:r>
          </w:p>
          <w:p w14:paraId="262A29FA"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0F984377" w14:textId="77777777" w:rsidTr="0005601D">
        <w:tc>
          <w:tcPr>
            <w:tcW w:w="2857" w:type="dxa"/>
            <w:tcBorders>
              <w:top w:val="single" w:sz="4" w:space="0" w:color="auto"/>
              <w:left w:val="single" w:sz="4" w:space="0" w:color="auto"/>
              <w:bottom w:val="single" w:sz="4" w:space="0" w:color="auto"/>
              <w:right w:val="single" w:sz="4" w:space="0" w:color="auto"/>
            </w:tcBorders>
          </w:tcPr>
          <w:p w14:paraId="1DDB3D8D" w14:textId="77777777" w:rsidR="00B940CD" w:rsidRPr="00055F7C" w:rsidRDefault="00B940CD" w:rsidP="0005601D">
            <w:pPr>
              <w:jc w:val="both"/>
              <w:rPr>
                <w:b/>
                <w:i/>
                <w:sz w:val="22"/>
                <w:szCs w:val="22"/>
              </w:rPr>
            </w:pPr>
            <w:r w:rsidRPr="00055F7C">
              <w:rPr>
                <w:b/>
                <w:i/>
                <w:sz w:val="22"/>
                <w:szCs w:val="22"/>
              </w:rPr>
              <w:t>Tantárgyfelelős:</w:t>
            </w:r>
          </w:p>
          <w:p w14:paraId="7ED50078" w14:textId="77777777" w:rsidR="00B940CD" w:rsidRPr="00055F7C" w:rsidRDefault="00B940CD" w:rsidP="0005601D">
            <w:pPr>
              <w:jc w:val="both"/>
              <w:rPr>
                <w:sz w:val="22"/>
                <w:szCs w:val="22"/>
              </w:rPr>
            </w:pPr>
            <w:r w:rsidRPr="00055F7C">
              <w:rPr>
                <w:sz w:val="22"/>
                <w:szCs w:val="22"/>
              </w:rPr>
              <w:t>Dr. Horváth Csaba</w:t>
            </w:r>
          </w:p>
        </w:tc>
        <w:tc>
          <w:tcPr>
            <w:tcW w:w="1958" w:type="dxa"/>
            <w:tcBorders>
              <w:top w:val="single" w:sz="4" w:space="0" w:color="auto"/>
              <w:left w:val="single" w:sz="4" w:space="0" w:color="auto"/>
              <w:bottom w:val="single" w:sz="4" w:space="0" w:color="auto"/>
              <w:right w:val="single" w:sz="4" w:space="0" w:color="auto"/>
            </w:tcBorders>
          </w:tcPr>
          <w:p w14:paraId="4C7FE8EA" w14:textId="77777777" w:rsidR="00B940CD" w:rsidRPr="00055F7C" w:rsidRDefault="00B940CD" w:rsidP="0005601D">
            <w:pPr>
              <w:jc w:val="both"/>
              <w:rPr>
                <w:b/>
                <w:i/>
                <w:sz w:val="22"/>
                <w:szCs w:val="22"/>
              </w:rPr>
            </w:pPr>
            <w:r w:rsidRPr="00055F7C">
              <w:rPr>
                <w:b/>
                <w:i/>
                <w:sz w:val="22"/>
                <w:szCs w:val="22"/>
              </w:rPr>
              <w:t xml:space="preserve">Beosztás: </w:t>
            </w:r>
          </w:p>
          <w:p w14:paraId="62173372" w14:textId="77777777" w:rsidR="00B940CD" w:rsidRPr="00055F7C" w:rsidRDefault="00B940CD" w:rsidP="0005601D">
            <w:pPr>
              <w:jc w:val="both"/>
              <w:rPr>
                <w:sz w:val="22"/>
                <w:szCs w:val="22"/>
              </w:rPr>
            </w:pPr>
            <w:r w:rsidRPr="00055F7C">
              <w:rPr>
                <w:sz w:val="22"/>
                <w:szCs w:val="22"/>
              </w:rPr>
              <w:t>egyetemi docens</w:t>
            </w:r>
          </w:p>
        </w:tc>
        <w:tc>
          <w:tcPr>
            <w:tcW w:w="4082" w:type="dxa"/>
            <w:gridSpan w:val="2"/>
            <w:tcBorders>
              <w:top w:val="single" w:sz="4" w:space="0" w:color="auto"/>
              <w:left w:val="single" w:sz="4" w:space="0" w:color="auto"/>
              <w:bottom w:val="single" w:sz="4" w:space="0" w:color="auto"/>
              <w:right w:val="single" w:sz="4" w:space="0" w:color="auto"/>
            </w:tcBorders>
          </w:tcPr>
          <w:p w14:paraId="2F1D7F78" w14:textId="77777777" w:rsidR="00B940CD" w:rsidRPr="00055F7C" w:rsidRDefault="00B940CD" w:rsidP="0005601D">
            <w:pPr>
              <w:rPr>
                <w:b/>
                <w:i/>
                <w:sz w:val="22"/>
                <w:szCs w:val="22"/>
              </w:rPr>
            </w:pPr>
            <w:r w:rsidRPr="00055F7C">
              <w:rPr>
                <w:b/>
                <w:i/>
                <w:sz w:val="22"/>
                <w:szCs w:val="22"/>
              </w:rPr>
              <w:t xml:space="preserve">Előkövetelmény: </w:t>
            </w:r>
          </w:p>
          <w:p w14:paraId="19AFFD61" w14:textId="77777777" w:rsidR="00B940CD" w:rsidRPr="00055F7C" w:rsidRDefault="00B940CD" w:rsidP="0005601D">
            <w:pPr>
              <w:rPr>
                <w:sz w:val="22"/>
                <w:szCs w:val="22"/>
              </w:rPr>
            </w:pPr>
            <w:r w:rsidRPr="00055F7C">
              <w:rPr>
                <w:sz w:val="22"/>
                <w:szCs w:val="22"/>
              </w:rPr>
              <w:t>nincs</w:t>
            </w:r>
          </w:p>
        </w:tc>
      </w:tr>
      <w:tr w:rsidR="00B940CD" w:rsidRPr="00055F7C" w14:paraId="21DD7B27"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5F60DBCF"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68E10547"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48CA50AC" w14:textId="77777777" w:rsidR="00B940CD" w:rsidRPr="00055F7C" w:rsidRDefault="00B940CD" w:rsidP="0005601D">
            <w:pPr>
              <w:pStyle w:val="Default"/>
              <w:jc w:val="both"/>
              <w:rPr>
                <w:rFonts w:ascii="Times New Roman" w:hAnsi="Times New Roman" w:cs="Times New Roman"/>
                <w:sz w:val="22"/>
                <w:szCs w:val="22"/>
              </w:rPr>
            </w:pPr>
            <w:r w:rsidRPr="00055F7C">
              <w:rPr>
                <w:rFonts w:ascii="Times New Roman" w:hAnsi="Times New Roman" w:cs="Times New Roman"/>
                <w:sz w:val="22"/>
                <w:szCs w:val="22"/>
              </w:rPr>
              <w:t xml:space="preserve">Nyomtatási eljárások csoportosítása, jellemzői, gyártmánytípusai, ívméretek, speciális </w:t>
            </w:r>
            <w:proofErr w:type="spellStart"/>
            <w:r w:rsidRPr="00055F7C">
              <w:rPr>
                <w:rFonts w:ascii="Times New Roman" w:hAnsi="Times New Roman" w:cs="Times New Roman"/>
                <w:sz w:val="22"/>
                <w:szCs w:val="22"/>
              </w:rPr>
              <w:t>továbbfeldolgozási</w:t>
            </w:r>
            <w:proofErr w:type="spellEnd"/>
            <w:r w:rsidRPr="00055F7C">
              <w:rPr>
                <w:rFonts w:ascii="Times New Roman" w:hAnsi="Times New Roman" w:cs="Times New Roman"/>
                <w:sz w:val="22"/>
                <w:szCs w:val="22"/>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Nyomdagépek jellemző szerkezeti egységei, festékező-, nedvesítő-, nyomóművek, íves- és tekercsnyomógépek működési elve, elemei. Szárítóművek, oldószervisszanyerés, elszívó berendezések.</w:t>
            </w:r>
          </w:p>
          <w:p w14:paraId="1485B798" w14:textId="77777777" w:rsidR="00B940CD" w:rsidRPr="00055F7C" w:rsidRDefault="00B940CD" w:rsidP="0005601D">
            <w:pPr>
              <w:jc w:val="both"/>
              <w:rPr>
                <w:b/>
                <w:i/>
                <w:sz w:val="22"/>
                <w:szCs w:val="22"/>
              </w:rPr>
            </w:pPr>
            <w:r w:rsidRPr="00055F7C">
              <w:rPr>
                <w:color w:val="000000"/>
                <w:sz w:val="22"/>
                <w:szCs w:val="22"/>
              </w:rPr>
              <w:t xml:space="preserve">A tantárgy oktatásának célja a nyomtatott média termékek előállítása, digitális </w:t>
            </w:r>
            <w:proofErr w:type="spellStart"/>
            <w:r w:rsidRPr="00055F7C">
              <w:rPr>
                <w:color w:val="000000"/>
                <w:sz w:val="22"/>
                <w:szCs w:val="22"/>
              </w:rPr>
              <w:t>workflow</w:t>
            </w:r>
            <w:proofErr w:type="spellEnd"/>
            <w:r w:rsidRPr="00055F7C">
              <w:rPr>
                <w:color w:val="000000"/>
                <w:sz w:val="22"/>
                <w:szCs w:val="22"/>
              </w:rPr>
              <w:t xml:space="preserve"> rendszereinek elemzése, jellemzőinek és működési feltételeinek összegzése, az egyszerű és gyors információváltoztathatóságot biztosító, nyomóforma nélküli digitális nyomtatási eljárások (</w:t>
            </w:r>
            <w:proofErr w:type="spellStart"/>
            <w:r w:rsidRPr="00055F7C">
              <w:rPr>
                <w:color w:val="000000"/>
                <w:sz w:val="22"/>
                <w:szCs w:val="22"/>
              </w:rPr>
              <w:t>CtPrint</w:t>
            </w:r>
            <w:proofErr w:type="spellEnd"/>
            <w:r w:rsidRPr="00055F7C">
              <w:rPr>
                <w:color w:val="000000"/>
                <w:sz w:val="22"/>
                <w:szCs w:val="22"/>
              </w:rPr>
              <w:t xml:space="preserve"> rendszerek), valamint a nyomóformákat alkalmazó </w:t>
            </w:r>
            <w:proofErr w:type="spellStart"/>
            <w:r w:rsidRPr="00055F7C">
              <w:rPr>
                <w:color w:val="000000"/>
                <w:sz w:val="22"/>
                <w:szCs w:val="22"/>
              </w:rPr>
              <w:t>CtPlate</w:t>
            </w:r>
            <w:proofErr w:type="spellEnd"/>
            <w:r w:rsidRPr="00055F7C">
              <w:rPr>
                <w:color w:val="000000"/>
                <w:sz w:val="22"/>
                <w:szCs w:val="22"/>
              </w:rPr>
              <w:t xml:space="preserve"> és </w:t>
            </w:r>
            <w:proofErr w:type="spellStart"/>
            <w:r w:rsidRPr="00055F7C">
              <w:rPr>
                <w:color w:val="000000"/>
                <w:sz w:val="22"/>
                <w:szCs w:val="22"/>
              </w:rPr>
              <w:t>Ctpress</w:t>
            </w:r>
            <w:proofErr w:type="spellEnd"/>
            <w:r w:rsidRPr="00055F7C">
              <w:rPr>
                <w:color w:val="000000"/>
                <w:sz w:val="22"/>
                <w:szCs w:val="22"/>
              </w:rPr>
              <w:t xml:space="preserve"> technológiákban. A tantárgy célja olyan ismeretek átadása, amely elsajátítása biztosítja a végzett szakemberek részére a digitális forradalom nyújtotta lehetőségek közötti eredményes mérnöki munkát.</w:t>
            </w:r>
          </w:p>
        </w:tc>
      </w:tr>
      <w:tr w:rsidR="00B940CD" w:rsidRPr="00055F7C" w14:paraId="37F2C304"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1B946470" w14:textId="77777777" w:rsidR="00B940CD" w:rsidRPr="00055F7C" w:rsidRDefault="00B940CD" w:rsidP="0005601D">
            <w:pPr>
              <w:jc w:val="center"/>
              <w:rPr>
                <w:b/>
                <w:i/>
                <w:sz w:val="22"/>
                <w:szCs w:val="22"/>
              </w:rPr>
            </w:pPr>
            <w:r w:rsidRPr="00055F7C">
              <w:rPr>
                <w:b/>
                <w:i/>
                <w:sz w:val="22"/>
                <w:szCs w:val="22"/>
              </w:rPr>
              <w:t>Az elsajátítandó szakmai kompetenciák:</w:t>
            </w:r>
          </w:p>
          <w:p w14:paraId="26DDE8E4" w14:textId="77777777" w:rsidR="00B940CD" w:rsidRPr="00055F7C" w:rsidRDefault="00B940CD" w:rsidP="0005601D">
            <w:pPr>
              <w:rPr>
                <w:sz w:val="22"/>
                <w:szCs w:val="22"/>
              </w:rPr>
            </w:pPr>
          </w:p>
          <w:p w14:paraId="2A3C4241"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64C67FC4"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2E207F56" w14:textId="77777777" w:rsidR="00B940CD" w:rsidRPr="00055F7C" w:rsidRDefault="00B940CD" w:rsidP="0005601D">
            <w:pPr>
              <w:rPr>
                <w:sz w:val="22"/>
                <w:szCs w:val="22"/>
              </w:rPr>
            </w:pPr>
            <w:r w:rsidRPr="00055F7C">
              <w:rPr>
                <w:sz w:val="22"/>
                <w:szCs w:val="22"/>
              </w:rPr>
              <w:t>- Ismeri a szakmaterületéhez kapcsolódó globális társadalmi és gazdasági folyamatokat.</w:t>
            </w:r>
          </w:p>
          <w:p w14:paraId="2FC1C6C2" w14:textId="77777777" w:rsidR="00B940CD" w:rsidRPr="00055F7C" w:rsidRDefault="00B940CD" w:rsidP="0005601D">
            <w:pPr>
              <w:pStyle w:val="Default"/>
              <w:jc w:val="both"/>
              <w:rPr>
                <w:rFonts w:ascii="Times New Roman" w:hAnsi="Times New Roman" w:cs="Times New Roman"/>
                <w:sz w:val="22"/>
                <w:szCs w:val="22"/>
              </w:rPr>
            </w:pPr>
          </w:p>
        </w:tc>
      </w:tr>
      <w:tr w:rsidR="00B940CD" w:rsidRPr="00055F7C" w14:paraId="0E941F7B"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77302F51"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34CC9045" w14:textId="77777777" w:rsidTr="0005601D">
        <w:trPr>
          <w:trHeight w:val="1913"/>
        </w:trPr>
        <w:tc>
          <w:tcPr>
            <w:tcW w:w="8897" w:type="dxa"/>
            <w:gridSpan w:val="4"/>
            <w:tcBorders>
              <w:top w:val="single" w:sz="4" w:space="0" w:color="auto"/>
              <w:left w:val="single" w:sz="4" w:space="0" w:color="auto"/>
              <w:right w:val="single" w:sz="4" w:space="0" w:color="auto"/>
            </w:tcBorders>
          </w:tcPr>
          <w:p w14:paraId="63885845" w14:textId="77777777" w:rsidR="00B940CD" w:rsidRPr="00055F7C" w:rsidRDefault="00B940CD" w:rsidP="0005601D">
            <w:pPr>
              <w:pStyle w:val="Listaszerbekezds"/>
              <w:numPr>
                <w:ilvl w:val="0"/>
                <w:numId w:val="37"/>
              </w:numPr>
              <w:rPr>
                <w:sz w:val="22"/>
                <w:szCs w:val="22"/>
              </w:rPr>
            </w:pPr>
            <w:proofErr w:type="spellStart"/>
            <w:r w:rsidRPr="00055F7C">
              <w:rPr>
                <w:sz w:val="22"/>
                <w:szCs w:val="22"/>
              </w:rPr>
              <w:t>Szentgyörgyvölgyi</w:t>
            </w:r>
            <w:proofErr w:type="spellEnd"/>
            <w:r w:rsidRPr="00055F7C">
              <w:rPr>
                <w:sz w:val="22"/>
                <w:szCs w:val="22"/>
              </w:rPr>
              <w:t xml:space="preserve"> </w:t>
            </w:r>
            <w:proofErr w:type="gramStart"/>
            <w:r w:rsidRPr="00055F7C">
              <w:rPr>
                <w:sz w:val="22"/>
                <w:szCs w:val="22"/>
              </w:rPr>
              <w:t>R.,:</w:t>
            </w:r>
            <w:proofErr w:type="gramEnd"/>
            <w:r w:rsidRPr="00055F7C">
              <w:rPr>
                <w:sz w:val="22"/>
                <w:szCs w:val="22"/>
              </w:rPr>
              <w:t xml:space="preserve"> Nyomdaipari technológiai ismeretek I. BMF RKK 6019, Budapest, 2008</w:t>
            </w:r>
          </w:p>
          <w:p w14:paraId="00AF3DD1" w14:textId="77777777" w:rsidR="00B940CD" w:rsidRPr="00055F7C" w:rsidRDefault="00B940CD" w:rsidP="0005601D">
            <w:pPr>
              <w:pStyle w:val="Listaszerbekezds"/>
              <w:numPr>
                <w:ilvl w:val="0"/>
                <w:numId w:val="37"/>
              </w:numPr>
              <w:rPr>
                <w:sz w:val="22"/>
                <w:szCs w:val="22"/>
              </w:rPr>
            </w:pPr>
            <w:proofErr w:type="spellStart"/>
            <w:r w:rsidRPr="00055F7C">
              <w:rPr>
                <w:sz w:val="22"/>
                <w:szCs w:val="22"/>
              </w:rPr>
              <w:t>Schulz</w:t>
            </w:r>
            <w:proofErr w:type="spellEnd"/>
            <w:r w:rsidRPr="00055F7C">
              <w:rPr>
                <w:sz w:val="22"/>
                <w:szCs w:val="22"/>
              </w:rPr>
              <w:t xml:space="preserve"> P., Endrédy I., Nagy S.: Könnyűipari enciklopédia II/2, Budapest, 2002, BMF-RKK-6000/IV</w:t>
            </w:r>
          </w:p>
          <w:p w14:paraId="5DE319DF" w14:textId="77777777" w:rsidR="00B940CD" w:rsidRPr="00055F7C" w:rsidRDefault="00B940CD" w:rsidP="0005601D">
            <w:pPr>
              <w:pStyle w:val="Listaszerbekezds"/>
              <w:numPr>
                <w:ilvl w:val="0"/>
                <w:numId w:val="37"/>
              </w:numPr>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p w14:paraId="6C645A86" w14:textId="77777777" w:rsidR="00B940CD" w:rsidRPr="00055F7C" w:rsidRDefault="00B940CD" w:rsidP="0005601D">
            <w:pPr>
              <w:pStyle w:val="Default"/>
              <w:numPr>
                <w:ilvl w:val="0"/>
                <w:numId w:val="37"/>
              </w:numPr>
              <w:rPr>
                <w:rFonts w:ascii="Times New Roman" w:hAnsi="Times New Roman" w:cs="Times New Roman"/>
                <w:sz w:val="22"/>
                <w:szCs w:val="22"/>
              </w:rPr>
            </w:pPr>
            <w:r w:rsidRPr="00055F7C">
              <w:rPr>
                <w:rFonts w:ascii="Times New Roman" w:hAnsi="Times New Roman" w:cs="Times New Roman"/>
                <w:sz w:val="22"/>
                <w:szCs w:val="22"/>
              </w:rPr>
              <w:t xml:space="preserve">H. </w:t>
            </w:r>
            <w:proofErr w:type="spellStart"/>
            <w:r w:rsidRPr="00055F7C">
              <w:rPr>
                <w:rFonts w:ascii="Times New Roman" w:hAnsi="Times New Roman" w:cs="Times New Roman"/>
                <w:sz w:val="22"/>
                <w:szCs w:val="22"/>
              </w:rPr>
              <w:t>Kipphan</w:t>
            </w:r>
            <w:proofErr w:type="spellEnd"/>
            <w:r w:rsidRPr="00055F7C">
              <w:rPr>
                <w:rFonts w:ascii="Times New Roman" w:hAnsi="Times New Roman" w:cs="Times New Roman"/>
                <w:sz w:val="22"/>
                <w:szCs w:val="22"/>
              </w:rPr>
              <w:t xml:space="preserve">: </w:t>
            </w:r>
            <w:proofErr w:type="spellStart"/>
            <w:r w:rsidRPr="00055F7C">
              <w:rPr>
                <w:rFonts w:ascii="Times New Roman" w:hAnsi="Times New Roman" w:cs="Times New Roman"/>
                <w:sz w:val="22"/>
                <w:szCs w:val="22"/>
              </w:rPr>
              <w:t>Handbook</w:t>
            </w:r>
            <w:proofErr w:type="spellEnd"/>
            <w:r w:rsidRPr="00055F7C">
              <w:rPr>
                <w:rFonts w:ascii="Times New Roman" w:hAnsi="Times New Roman" w:cs="Times New Roman"/>
                <w:sz w:val="22"/>
                <w:szCs w:val="22"/>
              </w:rPr>
              <w:t xml:space="preserve"> of Print Media, 2000, Springer</w:t>
            </w:r>
          </w:p>
          <w:p w14:paraId="60F1BC2A" w14:textId="77777777" w:rsidR="00B940CD" w:rsidRPr="00055F7C" w:rsidRDefault="00B940CD" w:rsidP="0005601D">
            <w:pPr>
              <w:pStyle w:val="Listaszerbekezds"/>
              <w:numPr>
                <w:ilvl w:val="0"/>
                <w:numId w:val="37"/>
              </w:numPr>
              <w:rPr>
                <w:sz w:val="22"/>
                <w:szCs w:val="22"/>
              </w:rPr>
            </w:pPr>
            <w:proofErr w:type="spellStart"/>
            <w:r w:rsidRPr="00055F7C">
              <w:rPr>
                <w:sz w:val="22"/>
                <w:szCs w:val="22"/>
              </w:rPr>
              <w:t>Schulz</w:t>
            </w:r>
            <w:proofErr w:type="spellEnd"/>
            <w:r w:rsidRPr="00055F7C">
              <w:rPr>
                <w:sz w:val="22"/>
                <w:szCs w:val="22"/>
              </w:rPr>
              <w:t xml:space="preserve"> P., Endrédy I.: Angol – magyar nyomdaipari értelmező szótár, P&amp;E, 2005</w:t>
            </w:r>
          </w:p>
        </w:tc>
      </w:tr>
    </w:tbl>
    <w:p w14:paraId="26C767F5" w14:textId="77777777" w:rsidR="00B940CD" w:rsidRDefault="00B940CD" w:rsidP="00B940CD">
      <w:pPr>
        <w:tabs>
          <w:tab w:val="left" w:pos="3960"/>
        </w:tabs>
        <w:jc w:val="both"/>
        <w:rPr>
          <w:color w:val="FF0000"/>
        </w:rPr>
      </w:pPr>
    </w:p>
    <w:p w14:paraId="4AEBE105" w14:textId="77777777" w:rsidR="00B940CD" w:rsidRDefault="00B940CD" w:rsidP="00B940CD">
      <w:pPr>
        <w:tabs>
          <w:tab w:val="left" w:pos="3960"/>
        </w:tabs>
        <w:jc w:val="both"/>
        <w:rPr>
          <w:color w:val="FF0000"/>
        </w:rPr>
      </w:pPr>
    </w:p>
    <w:p w14:paraId="56244D70" w14:textId="77777777" w:rsidR="00B940CD" w:rsidRDefault="00B940CD" w:rsidP="00B940CD">
      <w:pPr>
        <w:tabs>
          <w:tab w:val="left" w:pos="3960"/>
        </w:tabs>
        <w:jc w:val="both"/>
        <w:rPr>
          <w:color w:val="FF0000"/>
        </w:rPr>
      </w:pPr>
    </w:p>
    <w:p w14:paraId="49BBAC9C" w14:textId="77777777" w:rsidR="00B940CD" w:rsidRDefault="00B940CD" w:rsidP="00B940CD">
      <w:pPr>
        <w:tabs>
          <w:tab w:val="left" w:pos="3960"/>
        </w:tabs>
        <w:jc w:val="both"/>
        <w:rPr>
          <w:color w:val="FF0000"/>
        </w:rPr>
      </w:pPr>
    </w:p>
    <w:p w14:paraId="3FD9BE3B" w14:textId="77777777" w:rsidR="00B940CD" w:rsidRDefault="00B940CD" w:rsidP="00B940CD">
      <w:pPr>
        <w:tabs>
          <w:tab w:val="left" w:pos="3960"/>
        </w:tabs>
        <w:jc w:val="both"/>
        <w:rPr>
          <w:color w:val="FF0000"/>
        </w:rPr>
      </w:pPr>
    </w:p>
    <w:p w14:paraId="1F63A3F2" w14:textId="77777777" w:rsidR="00B940CD" w:rsidRDefault="00B940CD" w:rsidP="00B940CD">
      <w:pPr>
        <w:tabs>
          <w:tab w:val="left" w:pos="3960"/>
        </w:tabs>
        <w:jc w:val="both"/>
        <w:rPr>
          <w:color w:val="FF0000"/>
        </w:rPr>
      </w:pPr>
    </w:p>
    <w:p w14:paraId="4C952B78" w14:textId="77777777" w:rsidR="00B940CD" w:rsidRDefault="00B940CD" w:rsidP="00B940CD">
      <w:pPr>
        <w:tabs>
          <w:tab w:val="left" w:pos="3960"/>
        </w:tabs>
        <w:jc w:val="both"/>
        <w:rPr>
          <w:color w:val="FF0000"/>
        </w:rPr>
      </w:pPr>
    </w:p>
    <w:p w14:paraId="11B1690C" w14:textId="77777777" w:rsidR="00B940CD" w:rsidRDefault="00B940CD" w:rsidP="00B940CD">
      <w:pPr>
        <w:tabs>
          <w:tab w:val="left" w:pos="3960"/>
        </w:tabs>
        <w:jc w:val="both"/>
        <w:rPr>
          <w:color w:val="FF0000"/>
        </w:rPr>
      </w:pPr>
    </w:p>
    <w:p w14:paraId="5E17ABA7" w14:textId="77777777" w:rsidR="00B940CD" w:rsidRDefault="00B940CD" w:rsidP="00B940CD">
      <w:pPr>
        <w:tabs>
          <w:tab w:val="left" w:pos="3960"/>
        </w:tabs>
        <w:jc w:val="both"/>
        <w:rPr>
          <w:color w:val="FF0000"/>
        </w:rPr>
      </w:pPr>
    </w:p>
    <w:p w14:paraId="4D210BA5" w14:textId="77777777" w:rsidR="00B940CD" w:rsidRDefault="00B940CD" w:rsidP="00B940CD">
      <w:pPr>
        <w:tabs>
          <w:tab w:val="left" w:pos="3960"/>
        </w:tabs>
        <w:jc w:val="both"/>
        <w:rPr>
          <w:color w:val="FF0000"/>
        </w:rPr>
      </w:pPr>
    </w:p>
    <w:p w14:paraId="07C89AF4" w14:textId="77777777" w:rsidR="00B940CD" w:rsidRDefault="00B940CD" w:rsidP="00B940CD">
      <w:pPr>
        <w:tabs>
          <w:tab w:val="left" w:pos="3960"/>
        </w:tabs>
        <w:jc w:val="both"/>
        <w:rPr>
          <w:color w:val="FF0000"/>
        </w:rPr>
      </w:pPr>
    </w:p>
    <w:p w14:paraId="35ED263C" w14:textId="77777777" w:rsidR="00B940CD" w:rsidRDefault="00B940CD" w:rsidP="00B940CD">
      <w:pPr>
        <w:tabs>
          <w:tab w:val="left" w:pos="3960"/>
        </w:tabs>
        <w:jc w:val="both"/>
        <w:rPr>
          <w:color w:val="FF0000"/>
        </w:rPr>
      </w:pPr>
    </w:p>
    <w:p w14:paraId="65E089FC" w14:textId="77777777" w:rsidR="00B940CD" w:rsidRDefault="00B940CD" w:rsidP="00B940CD">
      <w:pPr>
        <w:tabs>
          <w:tab w:val="left" w:pos="3960"/>
        </w:tabs>
        <w:jc w:val="both"/>
        <w:rPr>
          <w:color w:val="FF0000"/>
        </w:rPr>
      </w:pPr>
    </w:p>
    <w:p w14:paraId="721A7F9B" w14:textId="46561427" w:rsidR="0006341B" w:rsidRDefault="0006341B" w:rsidP="00B940CD">
      <w:pPr>
        <w:tabs>
          <w:tab w:val="left" w:pos="3960"/>
        </w:tabs>
        <w:jc w:val="both"/>
        <w:rPr>
          <w:color w:val="FF0000"/>
        </w:rPr>
      </w:pPr>
      <w:r>
        <w:rPr>
          <w:color w:val="FF0000"/>
        </w:rPr>
        <w:br w:type="page"/>
      </w:r>
    </w:p>
    <w:p w14:paraId="6F4FFB19" w14:textId="77777777" w:rsidR="00B940CD" w:rsidRDefault="00B940CD" w:rsidP="00B940CD">
      <w:pPr>
        <w:tabs>
          <w:tab w:val="left" w:pos="3960"/>
        </w:tabs>
        <w:jc w:val="both"/>
        <w:rPr>
          <w:color w:val="FF0000"/>
        </w:rPr>
      </w:pPr>
    </w:p>
    <w:p w14:paraId="7D9E4F32" w14:textId="77777777" w:rsidR="00B940CD" w:rsidRDefault="00B940CD" w:rsidP="00B940CD">
      <w:pPr>
        <w:tabs>
          <w:tab w:val="left" w:pos="3960"/>
        </w:tabs>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86"/>
      </w:tblGrid>
      <w:tr w:rsidR="00B940CD" w:rsidRPr="00055F7C" w14:paraId="5EC2B320" w14:textId="77777777" w:rsidTr="0005601D">
        <w:tc>
          <w:tcPr>
            <w:tcW w:w="2857" w:type="dxa"/>
            <w:tcBorders>
              <w:top w:val="single" w:sz="4" w:space="0" w:color="auto"/>
              <w:left w:val="single" w:sz="4" w:space="0" w:color="auto"/>
              <w:bottom w:val="single" w:sz="4" w:space="0" w:color="auto"/>
              <w:right w:val="single" w:sz="4" w:space="0" w:color="auto"/>
            </w:tcBorders>
          </w:tcPr>
          <w:p w14:paraId="2405E7B1" w14:textId="77777777" w:rsidR="00B940CD" w:rsidRPr="00055F7C" w:rsidRDefault="00B940CD" w:rsidP="0005601D">
            <w:pPr>
              <w:jc w:val="both"/>
              <w:rPr>
                <w:b/>
                <w:i/>
                <w:sz w:val="22"/>
                <w:szCs w:val="22"/>
              </w:rPr>
            </w:pPr>
            <w:r w:rsidRPr="00055F7C">
              <w:rPr>
                <w:b/>
                <w:i/>
                <w:sz w:val="22"/>
                <w:szCs w:val="22"/>
              </w:rPr>
              <w:t>Tárgy neve:</w:t>
            </w:r>
          </w:p>
          <w:p w14:paraId="11962528" w14:textId="77777777" w:rsidR="00B940CD" w:rsidRPr="00055F7C" w:rsidRDefault="00B940CD" w:rsidP="0005601D">
            <w:pPr>
              <w:rPr>
                <w:b/>
                <w:i/>
                <w:sz w:val="22"/>
                <w:szCs w:val="22"/>
              </w:rPr>
            </w:pPr>
            <w:r w:rsidRPr="00055F7C">
              <w:rPr>
                <w:b/>
                <w:i/>
                <w:sz w:val="22"/>
                <w:szCs w:val="22"/>
              </w:rPr>
              <w:t>Nyomtatott média technológiái II.</w:t>
            </w:r>
          </w:p>
        </w:tc>
        <w:tc>
          <w:tcPr>
            <w:tcW w:w="1958" w:type="dxa"/>
            <w:tcBorders>
              <w:top w:val="single" w:sz="4" w:space="0" w:color="auto"/>
              <w:left w:val="single" w:sz="4" w:space="0" w:color="auto"/>
              <w:bottom w:val="single" w:sz="4" w:space="0" w:color="auto"/>
              <w:right w:val="single" w:sz="4" w:space="0" w:color="auto"/>
            </w:tcBorders>
          </w:tcPr>
          <w:p w14:paraId="481C1751" w14:textId="77777777" w:rsidR="00B940CD" w:rsidRPr="00055F7C" w:rsidRDefault="00B940CD" w:rsidP="0005601D">
            <w:pPr>
              <w:jc w:val="both"/>
              <w:rPr>
                <w:b/>
                <w:i/>
                <w:sz w:val="22"/>
                <w:szCs w:val="22"/>
              </w:rPr>
            </w:pPr>
            <w:r w:rsidRPr="00055F7C">
              <w:rPr>
                <w:b/>
                <w:i/>
                <w:sz w:val="22"/>
                <w:szCs w:val="22"/>
              </w:rPr>
              <w:t>NEPTUN-kód:</w:t>
            </w:r>
          </w:p>
          <w:p w14:paraId="78B76992" w14:textId="77777777" w:rsidR="00B940CD" w:rsidRPr="00055F7C" w:rsidRDefault="00B940CD" w:rsidP="0005601D">
            <w:pPr>
              <w:jc w:val="both"/>
              <w:rPr>
                <w:b/>
                <w:i/>
                <w:sz w:val="22"/>
                <w:szCs w:val="22"/>
              </w:rPr>
            </w:pPr>
            <w:r w:rsidRPr="00055F7C">
              <w:rPr>
                <w:sz w:val="22"/>
                <w:szCs w:val="22"/>
              </w:rPr>
              <w:t>RMWMN2NMNF RMWMN2NMLF</w:t>
            </w:r>
          </w:p>
        </w:tc>
        <w:tc>
          <w:tcPr>
            <w:tcW w:w="2283" w:type="dxa"/>
            <w:tcBorders>
              <w:top w:val="single" w:sz="4" w:space="0" w:color="auto"/>
              <w:left w:val="single" w:sz="4" w:space="0" w:color="auto"/>
              <w:bottom w:val="single" w:sz="4" w:space="0" w:color="auto"/>
              <w:right w:val="single" w:sz="4" w:space="0" w:color="auto"/>
            </w:tcBorders>
          </w:tcPr>
          <w:p w14:paraId="2F59FC81"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2A389B16" w14:textId="77777777" w:rsidR="00B940CD" w:rsidRPr="00055F7C" w:rsidRDefault="00B940CD" w:rsidP="0005601D">
            <w:pPr>
              <w:jc w:val="both"/>
              <w:rPr>
                <w:sz w:val="22"/>
                <w:szCs w:val="22"/>
              </w:rPr>
            </w:pPr>
            <w:r w:rsidRPr="00055F7C">
              <w:rPr>
                <w:sz w:val="22"/>
                <w:szCs w:val="22"/>
              </w:rPr>
              <w:t>1+2+0</w:t>
            </w:r>
          </w:p>
          <w:p w14:paraId="58A253A3" w14:textId="77777777" w:rsidR="00B940CD" w:rsidRPr="00055F7C" w:rsidRDefault="00B940CD" w:rsidP="0005601D">
            <w:pPr>
              <w:jc w:val="both"/>
              <w:rPr>
                <w:sz w:val="22"/>
                <w:szCs w:val="22"/>
              </w:rPr>
            </w:pPr>
            <w:r w:rsidRPr="00055F7C">
              <w:rPr>
                <w:sz w:val="22"/>
                <w:szCs w:val="22"/>
              </w:rPr>
              <w:t>4+8+0</w:t>
            </w:r>
          </w:p>
        </w:tc>
        <w:tc>
          <w:tcPr>
            <w:tcW w:w="1786" w:type="dxa"/>
            <w:tcBorders>
              <w:top w:val="single" w:sz="4" w:space="0" w:color="auto"/>
              <w:left w:val="single" w:sz="4" w:space="0" w:color="auto"/>
              <w:bottom w:val="single" w:sz="4" w:space="0" w:color="auto"/>
              <w:right w:val="single" w:sz="4" w:space="0" w:color="auto"/>
            </w:tcBorders>
          </w:tcPr>
          <w:p w14:paraId="666F7A57" w14:textId="77777777" w:rsidR="00B940CD" w:rsidRPr="00055F7C" w:rsidRDefault="00B940CD" w:rsidP="0005601D">
            <w:pPr>
              <w:jc w:val="both"/>
              <w:rPr>
                <w:b/>
                <w:i/>
                <w:sz w:val="22"/>
                <w:szCs w:val="22"/>
              </w:rPr>
            </w:pPr>
            <w:r w:rsidRPr="00055F7C">
              <w:rPr>
                <w:b/>
                <w:i/>
                <w:sz w:val="22"/>
                <w:szCs w:val="22"/>
              </w:rPr>
              <w:t>Kredit: 4</w:t>
            </w:r>
          </w:p>
          <w:p w14:paraId="5DB54B8C"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é</w:t>
            </w:r>
          </w:p>
          <w:p w14:paraId="0F2021F0"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2A484C32" w14:textId="77777777" w:rsidTr="0005601D">
        <w:tc>
          <w:tcPr>
            <w:tcW w:w="2857" w:type="dxa"/>
            <w:tcBorders>
              <w:top w:val="single" w:sz="4" w:space="0" w:color="auto"/>
              <w:left w:val="single" w:sz="4" w:space="0" w:color="auto"/>
              <w:bottom w:val="single" w:sz="4" w:space="0" w:color="auto"/>
              <w:right w:val="single" w:sz="4" w:space="0" w:color="auto"/>
            </w:tcBorders>
          </w:tcPr>
          <w:p w14:paraId="6E5EC2A4" w14:textId="77777777" w:rsidR="00B940CD" w:rsidRPr="00055F7C" w:rsidRDefault="00B940CD" w:rsidP="0005601D">
            <w:pPr>
              <w:jc w:val="both"/>
              <w:rPr>
                <w:b/>
                <w:i/>
                <w:sz w:val="22"/>
                <w:szCs w:val="22"/>
              </w:rPr>
            </w:pPr>
            <w:r w:rsidRPr="00055F7C">
              <w:rPr>
                <w:b/>
                <w:i/>
                <w:sz w:val="22"/>
                <w:szCs w:val="22"/>
              </w:rPr>
              <w:t>Tantárgyfelelős:</w:t>
            </w:r>
          </w:p>
          <w:p w14:paraId="445DFC9F" w14:textId="77777777" w:rsidR="00B940CD" w:rsidRPr="00055F7C" w:rsidRDefault="00B940CD" w:rsidP="0005601D">
            <w:pPr>
              <w:jc w:val="both"/>
              <w:rPr>
                <w:sz w:val="22"/>
                <w:szCs w:val="22"/>
              </w:rPr>
            </w:pPr>
            <w:r w:rsidRPr="00055F7C">
              <w:rPr>
                <w:sz w:val="22"/>
                <w:szCs w:val="22"/>
              </w:rPr>
              <w:t>Dr. Horváth Csaba</w:t>
            </w:r>
          </w:p>
        </w:tc>
        <w:tc>
          <w:tcPr>
            <w:tcW w:w="1958" w:type="dxa"/>
            <w:tcBorders>
              <w:top w:val="single" w:sz="4" w:space="0" w:color="auto"/>
              <w:left w:val="single" w:sz="4" w:space="0" w:color="auto"/>
              <w:bottom w:val="single" w:sz="4" w:space="0" w:color="auto"/>
              <w:right w:val="single" w:sz="4" w:space="0" w:color="auto"/>
            </w:tcBorders>
          </w:tcPr>
          <w:p w14:paraId="64B14117" w14:textId="77777777" w:rsidR="00B940CD" w:rsidRPr="00055F7C" w:rsidRDefault="00B940CD" w:rsidP="0005601D">
            <w:pPr>
              <w:jc w:val="both"/>
              <w:rPr>
                <w:b/>
                <w:i/>
                <w:sz w:val="22"/>
                <w:szCs w:val="22"/>
              </w:rPr>
            </w:pPr>
            <w:r w:rsidRPr="00055F7C">
              <w:rPr>
                <w:b/>
                <w:i/>
                <w:sz w:val="22"/>
                <w:szCs w:val="22"/>
              </w:rPr>
              <w:t xml:space="preserve">Beosztás: </w:t>
            </w:r>
          </w:p>
          <w:p w14:paraId="7F1B0DAE" w14:textId="77777777" w:rsidR="00B940CD" w:rsidRPr="00055F7C" w:rsidRDefault="00B940CD" w:rsidP="0005601D">
            <w:pPr>
              <w:jc w:val="both"/>
              <w:rPr>
                <w:sz w:val="22"/>
                <w:szCs w:val="22"/>
              </w:rPr>
            </w:pPr>
            <w:r w:rsidRPr="00055F7C">
              <w:rPr>
                <w:sz w:val="22"/>
                <w:szCs w:val="22"/>
              </w:rPr>
              <w:t>egyetemi docens</w:t>
            </w:r>
          </w:p>
        </w:tc>
        <w:tc>
          <w:tcPr>
            <w:tcW w:w="4069" w:type="dxa"/>
            <w:gridSpan w:val="2"/>
            <w:tcBorders>
              <w:top w:val="single" w:sz="4" w:space="0" w:color="auto"/>
              <w:left w:val="single" w:sz="4" w:space="0" w:color="auto"/>
              <w:bottom w:val="single" w:sz="4" w:space="0" w:color="auto"/>
              <w:right w:val="single" w:sz="4" w:space="0" w:color="auto"/>
            </w:tcBorders>
          </w:tcPr>
          <w:p w14:paraId="4BE8D5DB" w14:textId="77777777" w:rsidR="00B940CD" w:rsidRPr="00055F7C" w:rsidRDefault="00B940CD" w:rsidP="0005601D">
            <w:pPr>
              <w:rPr>
                <w:b/>
                <w:i/>
                <w:sz w:val="22"/>
                <w:szCs w:val="22"/>
              </w:rPr>
            </w:pPr>
            <w:r w:rsidRPr="00055F7C">
              <w:rPr>
                <w:b/>
                <w:i/>
                <w:sz w:val="22"/>
                <w:szCs w:val="22"/>
              </w:rPr>
              <w:t xml:space="preserve">Előkövetelmény: </w:t>
            </w:r>
          </w:p>
          <w:p w14:paraId="3E60FFF6" w14:textId="77777777" w:rsidR="00B940CD" w:rsidRPr="00055F7C" w:rsidRDefault="00B940CD" w:rsidP="0005601D">
            <w:pPr>
              <w:rPr>
                <w:sz w:val="22"/>
                <w:szCs w:val="22"/>
              </w:rPr>
            </w:pPr>
            <w:r w:rsidRPr="00055F7C">
              <w:rPr>
                <w:sz w:val="22"/>
                <w:szCs w:val="22"/>
              </w:rPr>
              <w:t>RMWMN1NMNF, RMWMN1NMLF</w:t>
            </w:r>
          </w:p>
        </w:tc>
      </w:tr>
      <w:tr w:rsidR="00B940CD" w:rsidRPr="00055F7C" w14:paraId="3C5827EF"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329FED1C"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4353F4F7"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1D00D0B8" w14:textId="77777777" w:rsidR="00B940CD" w:rsidRPr="00055F7C" w:rsidRDefault="00B940CD" w:rsidP="0005601D">
            <w:pPr>
              <w:pStyle w:val="Default"/>
              <w:jc w:val="both"/>
              <w:rPr>
                <w:rFonts w:ascii="Times New Roman" w:hAnsi="Times New Roman" w:cs="Times New Roman"/>
                <w:sz w:val="22"/>
                <w:szCs w:val="22"/>
              </w:rPr>
            </w:pPr>
            <w:r w:rsidRPr="00055F7C">
              <w:rPr>
                <w:rFonts w:ascii="Times New Roman" w:hAnsi="Times New Roman" w:cs="Times New Roman"/>
                <w:sz w:val="22"/>
                <w:szCs w:val="22"/>
              </w:rPr>
              <w:t xml:space="preserve">A tantárgy oktatása során ismertetésre kerülnek a nyomtatáselmélettel összefüggő fogalmak, a különböző nyomtatási eljárások nyomtatási karakterisztikái, valamint kitérünk a nyomtatás szabványosításának kérdéseire is. A nyomtatott média termékek előállítási folyamatainak, a nyomtatási technológiák fejlődési eredményeinek ismertetése, valamint a hazai, az EU és a világ nyomdaiparában bekövetkezett változások bemutatása. Hagyományos és digitális nyomóforma készítés területei. Hagyományos (ofszet-, mély-, </w:t>
            </w:r>
            <w:proofErr w:type="spellStart"/>
            <w:r w:rsidRPr="00055F7C">
              <w:rPr>
                <w:rFonts w:ascii="Times New Roman" w:hAnsi="Times New Roman" w:cs="Times New Roman"/>
                <w:sz w:val="22"/>
                <w:szCs w:val="22"/>
              </w:rPr>
              <w:t>flexográfiai</w:t>
            </w:r>
            <w:proofErr w:type="spellEnd"/>
            <w:r w:rsidRPr="00055F7C">
              <w:rPr>
                <w:rFonts w:ascii="Times New Roman" w:hAnsi="Times New Roman" w:cs="Times New Roman"/>
                <w:sz w:val="22"/>
                <w:szCs w:val="22"/>
              </w:rPr>
              <w:t xml:space="preserve">-, szita-, tamponnyomtatás) és digitális nyomtatási technológiák alapelve, a technológiákat befolyásoló tényezők. Speciális nyomtatási eljárások és termék specifikus alkalmazások. Csomagolóanyagok nyomtatása. Biztonsági nyomtatványok előállítási folyamata és jellemzői. </w:t>
            </w:r>
          </w:p>
        </w:tc>
      </w:tr>
      <w:tr w:rsidR="00B940CD" w:rsidRPr="00055F7C" w14:paraId="75FF55D4"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06E98492" w14:textId="77777777" w:rsidR="00B940CD" w:rsidRPr="00055F7C" w:rsidRDefault="00B940CD" w:rsidP="0005601D">
            <w:pPr>
              <w:jc w:val="center"/>
              <w:rPr>
                <w:b/>
                <w:i/>
                <w:sz w:val="22"/>
                <w:szCs w:val="22"/>
              </w:rPr>
            </w:pPr>
            <w:r w:rsidRPr="00055F7C">
              <w:rPr>
                <w:b/>
                <w:i/>
                <w:sz w:val="22"/>
                <w:szCs w:val="22"/>
              </w:rPr>
              <w:t>Az elsajátítandó szakmai kompetenciák:</w:t>
            </w:r>
          </w:p>
          <w:p w14:paraId="478F8A8A" w14:textId="77777777" w:rsidR="00B940CD" w:rsidRPr="00055F7C" w:rsidRDefault="00B940CD" w:rsidP="0005601D">
            <w:pPr>
              <w:rPr>
                <w:sz w:val="22"/>
                <w:szCs w:val="22"/>
              </w:rPr>
            </w:pPr>
          </w:p>
          <w:p w14:paraId="68C29E22"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0D395B91"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6C7A7BA7" w14:textId="77777777" w:rsidR="00B940CD" w:rsidRPr="00055F7C" w:rsidRDefault="00B940CD" w:rsidP="0005601D">
            <w:pPr>
              <w:rPr>
                <w:sz w:val="22"/>
                <w:szCs w:val="22"/>
              </w:rPr>
            </w:pPr>
            <w:r w:rsidRPr="00055F7C">
              <w:rPr>
                <w:sz w:val="22"/>
                <w:szCs w:val="22"/>
              </w:rPr>
              <w:t>- Ismeri a szakmaterületéhez kapcsolódó globális társadalmi és gazdasági folyamatokat.</w:t>
            </w:r>
          </w:p>
          <w:p w14:paraId="31E6956D" w14:textId="77777777" w:rsidR="00B940CD" w:rsidRPr="00055F7C" w:rsidRDefault="00B940CD" w:rsidP="0005601D">
            <w:pPr>
              <w:pStyle w:val="Default"/>
              <w:rPr>
                <w:rFonts w:ascii="Times New Roman" w:hAnsi="Times New Roman" w:cs="Times New Roman"/>
                <w:sz w:val="22"/>
                <w:szCs w:val="22"/>
              </w:rPr>
            </w:pPr>
          </w:p>
        </w:tc>
      </w:tr>
      <w:tr w:rsidR="00B940CD" w:rsidRPr="00055F7C" w14:paraId="310B2D17"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5F8CA10C"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26E97EDF" w14:textId="77777777" w:rsidTr="0005601D">
        <w:trPr>
          <w:trHeight w:val="1674"/>
        </w:trPr>
        <w:tc>
          <w:tcPr>
            <w:tcW w:w="8884" w:type="dxa"/>
            <w:gridSpan w:val="4"/>
            <w:tcBorders>
              <w:top w:val="single" w:sz="4" w:space="0" w:color="auto"/>
              <w:left w:val="single" w:sz="4" w:space="0" w:color="auto"/>
              <w:right w:val="single" w:sz="4" w:space="0" w:color="auto"/>
            </w:tcBorders>
          </w:tcPr>
          <w:p w14:paraId="14CD9C22" w14:textId="77777777" w:rsidR="00B940CD" w:rsidRPr="00055F7C" w:rsidRDefault="00B940CD" w:rsidP="0005601D">
            <w:pPr>
              <w:pStyle w:val="Listaszerbekezds"/>
              <w:numPr>
                <w:ilvl w:val="0"/>
                <w:numId w:val="32"/>
              </w:numPr>
              <w:rPr>
                <w:sz w:val="22"/>
                <w:szCs w:val="22"/>
              </w:rPr>
            </w:pPr>
            <w:r w:rsidRPr="00055F7C">
              <w:rPr>
                <w:sz w:val="22"/>
                <w:szCs w:val="22"/>
              </w:rPr>
              <w:t xml:space="preserve">Dr. </w:t>
            </w:r>
            <w:proofErr w:type="spellStart"/>
            <w:r w:rsidRPr="00055F7C">
              <w:rPr>
                <w:sz w:val="22"/>
                <w:szCs w:val="22"/>
              </w:rPr>
              <w:t>Schulz</w:t>
            </w:r>
            <w:proofErr w:type="spellEnd"/>
            <w:r w:rsidRPr="00055F7C">
              <w:rPr>
                <w:sz w:val="22"/>
                <w:szCs w:val="22"/>
              </w:rPr>
              <w:t xml:space="preserve"> P.: Nyomdaipari technológiai ismeretek II. BMF RKK 6020, Budapest, 2009</w:t>
            </w:r>
          </w:p>
          <w:p w14:paraId="2EEB707C" w14:textId="77777777" w:rsidR="00B940CD" w:rsidRPr="00055F7C" w:rsidRDefault="00B940CD" w:rsidP="0005601D">
            <w:pPr>
              <w:pStyle w:val="Default"/>
              <w:numPr>
                <w:ilvl w:val="0"/>
                <w:numId w:val="32"/>
              </w:numPr>
              <w:rPr>
                <w:rFonts w:ascii="Times New Roman" w:hAnsi="Times New Roman" w:cs="Times New Roman"/>
                <w:sz w:val="22"/>
                <w:szCs w:val="22"/>
              </w:rPr>
            </w:pPr>
            <w:proofErr w:type="spellStart"/>
            <w:r w:rsidRPr="00055F7C">
              <w:rPr>
                <w:rFonts w:ascii="Times New Roman" w:hAnsi="Times New Roman" w:cs="Times New Roman"/>
                <w:sz w:val="22"/>
                <w:szCs w:val="22"/>
              </w:rPr>
              <w:t>Moodle</w:t>
            </w:r>
            <w:proofErr w:type="spellEnd"/>
            <w:r w:rsidRPr="00055F7C">
              <w:rPr>
                <w:rFonts w:ascii="Times New Roman" w:hAnsi="Times New Roman" w:cs="Times New Roman"/>
                <w:sz w:val="22"/>
                <w:szCs w:val="22"/>
              </w:rPr>
              <w:t xml:space="preserve"> rendszerben található oktatási segédletek, jegyzetek</w:t>
            </w:r>
          </w:p>
          <w:p w14:paraId="19471E5D" w14:textId="77777777" w:rsidR="00B940CD" w:rsidRPr="00055F7C" w:rsidRDefault="00B940CD" w:rsidP="0005601D">
            <w:pPr>
              <w:pStyle w:val="Felsorols2"/>
              <w:numPr>
                <w:ilvl w:val="0"/>
                <w:numId w:val="32"/>
              </w:numPr>
              <w:rPr>
                <w:rFonts w:ascii="Times New Roman" w:hAnsi="Times New Roman"/>
                <w:sz w:val="22"/>
                <w:szCs w:val="22"/>
              </w:rPr>
            </w:pPr>
            <w:r w:rsidRPr="00055F7C">
              <w:rPr>
                <w:rFonts w:ascii="Times New Roman" w:hAnsi="Times New Roman"/>
                <w:sz w:val="22"/>
                <w:szCs w:val="22"/>
              </w:rPr>
              <w:t xml:space="preserve">H. </w:t>
            </w:r>
            <w:proofErr w:type="spellStart"/>
            <w:r w:rsidRPr="00055F7C">
              <w:rPr>
                <w:rFonts w:ascii="Times New Roman" w:hAnsi="Times New Roman"/>
                <w:sz w:val="22"/>
                <w:szCs w:val="22"/>
              </w:rPr>
              <w:t>Kipphan</w:t>
            </w:r>
            <w:proofErr w:type="spellEnd"/>
            <w:r w:rsidRPr="00055F7C">
              <w:rPr>
                <w:rFonts w:ascii="Times New Roman" w:hAnsi="Times New Roman"/>
                <w:sz w:val="22"/>
                <w:szCs w:val="22"/>
              </w:rPr>
              <w:t xml:space="preserve">: </w:t>
            </w:r>
            <w:proofErr w:type="spellStart"/>
            <w:r w:rsidRPr="00055F7C">
              <w:rPr>
                <w:rFonts w:ascii="Times New Roman" w:hAnsi="Times New Roman"/>
                <w:sz w:val="22"/>
                <w:szCs w:val="22"/>
              </w:rPr>
              <w:t>Handbook</w:t>
            </w:r>
            <w:proofErr w:type="spellEnd"/>
            <w:r w:rsidRPr="00055F7C">
              <w:rPr>
                <w:rFonts w:ascii="Times New Roman" w:hAnsi="Times New Roman"/>
                <w:sz w:val="22"/>
                <w:szCs w:val="22"/>
              </w:rPr>
              <w:t xml:space="preserve"> of Print Media, 2000, Springer</w:t>
            </w:r>
          </w:p>
          <w:p w14:paraId="58649D0A" w14:textId="77777777" w:rsidR="00B940CD" w:rsidRPr="00055F7C" w:rsidRDefault="00B940CD" w:rsidP="0005601D">
            <w:pPr>
              <w:pStyle w:val="Listaszerbekezds"/>
              <w:numPr>
                <w:ilvl w:val="0"/>
                <w:numId w:val="32"/>
              </w:numPr>
              <w:rPr>
                <w:sz w:val="22"/>
                <w:szCs w:val="22"/>
              </w:rPr>
            </w:pPr>
            <w:proofErr w:type="spellStart"/>
            <w:r w:rsidRPr="00055F7C">
              <w:rPr>
                <w:sz w:val="22"/>
                <w:szCs w:val="22"/>
              </w:rPr>
              <w:t>Schulz</w:t>
            </w:r>
            <w:proofErr w:type="spellEnd"/>
            <w:r w:rsidRPr="00055F7C">
              <w:rPr>
                <w:sz w:val="22"/>
                <w:szCs w:val="22"/>
              </w:rPr>
              <w:t xml:space="preserve"> P., Endrédy I.: Angol – magyar nyomdaipari értelmező szótár, P&amp;E, 2005</w:t>
            </w:r>
          </w:p>
        </w:tc>
      </w:tr>
    </w:tbl>
    <w:p w14:paraId="66B4FC9D" w14:textId="77777777" w:rsidR="00B940CD" w:rsidRDefault="00B940CD" w:rsidP="00B940CD">
      <w:pPr>
        <w:tabs>
          <w:tab w:val="left" w:pos="3960"/>
        </w:tabs>
        <w:jc w:val="both"/>
        <w:rPr>
          <w:color w:val="FF0000"/>
        </w:rPr>
      </w:pPr>
    </w:p>
    <w:p w14:paraId="484BF770" w14:textId="77777777" w:rsidR="00B940CD" w:rsidRDefault="00B940CD" w:rsidP="00B940CD">
      <w:pPr>
        <w:tabs>
          <w:tab w:val="left" w:pos="3960"/>
        </w:tabs>
        <w:jc w:val="both"/>
        <w:rPr>
          <w:color w:val="FF0000"/>
        </w:rPr>
      </w:pPr>
    </w:p>
    <w:p w14:paraId="25606CD0" w14:textId="77777777" w:rsidR="00B940CD" w:rsidRDefault="00B940CD" w:rsidP="00B940CD">
      <w:pPr>
        <w:tabs>
          <w:tab w:val="left" w:pos="3960"/>
        </w:tabs>
        <w:jc w:val="both"/>
        <w:rPr>
          <w:color w:val="FF0000"/>
        </w:rPr>
      </w:pPr>
    </w:p>
    <w:p w14:paraId="7F3B3B54" w14:textId="77777777" w:rsidR="00B940CD" w:rsidRDefault="00B940CD" w:rsidP="00B940CD">
      <w:pPr>
        <w:tabs>
          <w:tab w:val="left" w:pos="3960"/>
        </w:tabs>
        <w:jc w:val="both"/>
        <w:rPr>
          <w:color w:val="FF0000"/>
        </w:rPr>
      </w:pPr>
    </w:p>
    <w:p w14:paraId="1E600891" w14:textId="77777777" w:rsidR="00B940CD" w:rsidRDefault="00B940CD" w:rsidP="00B940CD">
      <w:pPr>
        <w:tabs>
          <w:tab w:val="left" w:pos="3960"/>
        </w:tabs>
        <w:jc w:val="both"/>
        <w:rPr>
          <w:color w:val="FF0000"/>
        </w:rPr>
      </w:pPr>
    </w:p>
    <w:p w14:paraId="653570AD" w14:textId="77777777" w:rsidR="00B940CD" w:rsidRDefault="00B940CD" w:rsidP="00B940CD">
      <w:pPr>
        <w:tabs>
          <w:tab w:val="left" w:pos="3960"/>
        </w:tabs>
        <w:jc w:val="both"/>
        <w:rPr>
          <w:color w:val="FF0000"/>
        </w:rPr>
      </w:pPr>
    </w:p>
    <w:p w14:paraId="4E307A0F" w14:textId="77777777" w:rsidR="00B940CD" w:rsidRDefault="00B940CD" w:rsidP="00B940CD">
      <w:pPr>
        <w:tabs>
          <w:tab w:val="left" w:pos="3960"/>
        </w:tabs>
        <w:jc w:val="both"/>
        <w:rPr>
          <w:color w:val="FF0000"/>
        </w:rPr>
      </w:pPr>
    </w:p>
    <w:p w14:paraId="34C769CA" w14:textId="77777777" w:rsidR="00B940CD" w:rsidRDefault="00B940CD" w:rsidP="00B940CD">
      <w:pPr>
        <w:tabs>
          <w:tab w:val="left" w:pos="3960"/>
        </w:tabs>
        <w:jc w:val="both"/>
        <w:rPr>
          <w:color w:val="FF0000"/>
        </w:rPr>
      </w:pPr>
    </w:p>
    <w:p w14:paraId="61324A24" w14:textId="77777777" w:rsidR="00B940CD" w:rsidRDefault="00B940CD" w:rsidP="00B940CD">
      <w:pPr>
        <w:tabs>
          <w:tab w:val="left" w:pos="3960"/>
        </w:tabs>
        <w:jc w:val="both"/>
        <w:rPr>
          <w:color w:val="FF0000"/>
        </w:rPr>
      </w:pPr>
    </w:p>
    <w:p w14:paraId="61532629" w14:textId="77777777" w:rsidR="00B940CD" w:rsidRDefault="00B940CD" w:rsidP="00B940CD">
      <w:pPr>
        <w:tabs>
          <w:tab w:val="left" w:pos="3960"/>
        </w:tabs>
        <w:jc w:val="both"/>
        <w:rPr>
          <w:color w:val="FF0000"/>
        </w:rPr>
      </w:pPr>
    </w:p>
    <w:p w14:paraId="4DEBDFFD" w14:textId="77777777" w:rsidR="00B940CD" w:rsidRDefault="00B940CD" w:rsidP="00B940CD">
      <w:pPr>
        <w:tabs>
          <w:tab w:val="left" w:pos="3960"/>
        </w:tabs>
        <w:jc w:val="both"/>
        <w:rPr>
          <w:color w:val="FF0000"/>
        </w:rPr>
      </w:pPr>
    </w:p>
    <w:p w14:paraId="6CFCD8BB" w14:textId="77777777" w:rsidR="00B940CD" w:rsidRDefault="00B940CD" w:rsidP="00B940CD">
      <w:pPr>
        <w:tabs>
          <w:tab w:val="left" w:pos="3960"/>
        </w:tabs>
        <w:jc w:val="both"/>
        <w:rPr>
          <w:color w:val="FF0000"/>
        </w:rPr>
      </w:pPr>
    </w:p>
    <w:p w14:paraId="3B136662" w14:textId="77777777" w:rsidR="00B940CD" w:rsidRDefault="00B940CD" w:rsidP="00B940CD">
      <w:pPr>
        <w:tabs>
          <w:tab w:val="left" w:pos="3960"/>
        </w:tabs>
        <w:jc w:val="both"/>
        <w:rPr>
          <w:color w:val="FF0000"/>
        </w:rPr>
      </w:pPr>
    </w:p>
    <w:p w14:paraId="724B9F88" w14:textId="77777777" w:rsidR="00B940CD" w:rsidRDefault="00B940CD" w:rsidP="00B940CD">
      <w:pPr>
        <w:tabs>
          <w:tab w:val="left" w:pos="3960"/>
        </w:tabs>
        <w:jc w:val="both"/>
        <w:rPr>
          <w:color w:val="FF0000"/>
        </w:rPr>
      </w:pPr>
    </w:p>
    <w:p w14:paraId="5A340DC1" w14:textId="77777777" w:rsidR="00B940CD" w:rsidRDefault="00B940CD" w:rsidP="00B940CD">
      <w:pPr>
        <w:tabs>
          <w:tab w:val="left" w:pos="3960"/>
        </w:tabs>
        <w:jc w:val="both"/>
        <w:rPr>
          <w:color w:val="FF0000"/>
        </w:rPr>
      </w:pPr>
    </w:p>
    <w:p w14:paraId="5DFE1CE7" w14:textId="77777777" w:rsidR="00072D66" w:rsidRDefault="00072D66">
      <w:pPr>
        <w:rPr>
          <w:color w:val="FF0000"/>
        </w:rPr>
      </w:pPr>
    </w:p>
    <w:p w14:paraId="1A008DF1" w14:textId="65E7D2B0" w:rsidR="00476327" w:rsidRDefault="00476327">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86"/>
      </w:tblGrid>
      <w:tr w:rsidR="00B940CD" w:rsidRPr="00055F7C" w14:paraId="5E9815E2" w14:textId="77777777" w:rsidTr="0005601D">
        <w:tc>
          <w:tcPr>
            <w:tcW w:w="2857" w:type="dxa"/>
            <w:tcBorders>
              <w:top w:val="single" w:sz="4" w:space="0" w:color="auto"/>
              <w:left w:val="single" w:sz="4" w:space="0" w:color="auto"/>
              <w:bottom w:val="single" w:sz="4" w:space="0" w:color="auto"/>
              <w:right w:val="single" w:sz="4" w:space="0" w:color="auto"/>
            </w:tcBorders>
          </w:tcPr>
          <w:p w14:paraId="22520E73" w14:textId="77777777" w:rsidR="00B940CD" w:rsidRPr="00055F7C" w:rsidRDefault="00B940CD" w:rsidP="0005601D">
            <w:pPr>
              <w:jc w:val="both"/>
              <w:rPr>
                <w:b/>
                <w:i/>
                <w:sz w:val="22"/>
                <w:szCs w:val="22"/>
              </w:rPr>
            </w:pPr>
            <w:r w:rsidRPr="00055F7C">
              <w:rPr>
                <w:b/>
                <w:i/>
                <w:sz w:val="22"/>
                <w:szCs w:val="22"/>
              </w:rPr>
              <w:lastRenderedPageBreak/>
              <w:t>Tárgy neve:</w:t>
            </w:r>
          </w:p>
          <w:p w14:paraId="41011896" w14:textId="77777777" w:rsidR="00B940CD" w:rsidRPr="00055F7C" w:rsidRDefault="00B940CD" w:rsidP="0005601D">
            <w:pPr>
              <w:rPr>
                <w:b/>
                <w:i/>
                <w:sz w:val="22"/>
                <w:szCs w:val="22"/>
              </w:rPr>
            </w:pPr>
            <w:r w:rsidRPr="00055F7C">
              <w:rPr>
                <w:b/>
                <w:i/>
                <w:sz w:val="22"/>
                <w:szCs w:val="22"/>
              </w:rPr>
              <w:t>Nyomtatott média technológiái III.</w:t>
            </w:r>
          </w:p>
        </w:tc>
        <w:tc>
          <w:tcPr>
            <w:tcW w:w="1958" w:type="dxa"/>
            <w:tcBorders>
              <w:top w:val="single" w:sz="4" w:space="0" w:color="auto"/>
              <w:left w:val="single" w:sz="4" w:space="0" w:color="auto"/>
              <w:bottom w:val="single" w:sz="4" w:space="0" w:color="auto"/>
              <w:right w:val="single" w:sz="4" w:space="0" w:color="auto"/>
            </w:tcBorders>
          </w:tcPr>
          <w:p w14:paraId="6218FEEB" w14:textId="77777777" w:rsidR="00B940CD" w:rsidRPr="00055F7C" w:rsidRDefault="00B940CD" w:rsidP="0005601D">
            <w:pPr>
              <w:jc w:val="both"/>
              <w:rPr>
                <w:b/>
                <w:i/>
                <w:sz w:val="22"/>
                <w:szCs w:val="22"/>
              </w:rPr>
            </w:pPr>
            <w:r w:rsidRPr="00055F7C">
              <w:rPr>
                <w:b/>
                <w:i/>
                <w:sz w:val="22"/>
                <w:szCs w:val="22"/>
              </w:rPr>
              <w:t>NEPTUN-kód:</w:t>
            </w:r>
          </w:p>
          <w:p w14:paraId="73F861B2" w14:textId="77777777" w:rsidR="00B940CD" w:rsidRPr="00055F7C" w:rsidRDefault="00B940CD" w:rsidP="0005601D">
            <w:pPr>
              <w:jc w:val="both"/>
              <w:rPr>
                <w:b/>
                <w:i/>
                <w:sz w:val="22"/>
                <w:szCs w:val="22"/>
              </w:rPr>
            </w:pPr>
            <w:r w:rsidRPr="00055F7C">
              <w:rPr>
                <w:sz w:val="22"/>
                <w:szCs w:val="22"/>
              </w:rPr>
              <w:t>RMWMN3NMNF RMWMN3NMLF</w:t>
            </w:r>
          </w:p>
        </w:tc>
        <w:tc>
          <w:tcPr>
            <w:tcW w:w="2283" w:type="dxa"/>
            <w:tcBorders>
              <w:top w:val="single" w:sz="4" w:space="0" w:color="auto"/>
              <w:left w:val="single" w:sz="4" w:space="0" w:color="auto"/>
              <w:bottom w:val="single" w:sz="4" w:space="0" w:color="auto"/>
              <w:right w:val="single" w:sz="4" w:space="0" w:color="auto"/>
            </w:tcBorders>
          </w:tcPr>
          <w:p w14:paraId="1AC8F230" w14:textId="77777777" w:rsidR="00B940CD" w:rsidRPr="00055F7C" w:rsidRDefault="00B940CD" w:rsidP="0005601D">
            <w:pPr>
              <w:jc w:val="both"/>
              <w:rPr>
                <w:b/>
                <w:i/>
                <w:sz w:val="22"/>
                <w:szCs w:val="22"/>
              </w:rPr>
            </w:pPr>
            <w:r w:rsidRPr="00055F7C">
              <w:rPr>
                <w:b/>
                <w:i/>
                <w:sz w:val="22"/>
                <w:szCs w:val="22"/>
              </w:rPr>
              <w:t xml:space="preserve">Óraszám: </w:t>
            </w:r>
            <w:proofErr w:type="spellStart"/>
            <w:r w:rsidRPr="00055F7C">
              <w:rPr>
                <w:b/>
                <w:i/>
                <w:sz w:val="22"/>
                <w:szCs w:val="22"/>
              </w:rPr>
              <w:t>ea+gy+lb</w:t>
            </w:r>
            <w:proofErr w:type="spellEnd"/>
          </w:p>
          <w:p w14:paraId="29FFCD1E" w14:textId="77777777" w:rsidR="00B940CD" w:rsidRPr="00055F7C" w:rsidRDefault="00B940CD" w:rsidP="0005601D">
            <w:pPr>
              <w:jc w:val="both"/>
              <w:rPr>
                <w:b/>
                <w:i/>
                <w:sz w:val="22"/>
                <w:szCs w:val="22"/>
              </w:rPr>
            </w:pPr>
            <w:r w:rsidRPr="00055F7C">
              <w:rPr>
                <w:b/>
                <w:i/>
                <w:sz w:val="22"/>
                <w:szCs w:val="22"/>
              </w:rPr>
              <w:t>1+3+0</w:t>
            </w:r>
          </w:p>
          <w:p w14:paraId="556CBBC8" w14:textId="77777777" w:rsidR="00B940CD" w:rsidRPr="00055F7C" w:rsidRDefault="00B940CD" w:rsidP="0005601D">
            <w:pPr>
              <w:jc w:val="both"/>
              <w:rPr>
                <w:b/>
                <w:i/>
                <w:sz w:val="22"/>
                <w:szCs w:val="22"/>
              </w:rPr>
            </w:pPr>
            <w:r w:rsidRPr="00055F7C">
              <w:rPr>
                <w:b/>
                <w:i/>
                <w:sz w:val="22"/>
                <w:szCs w:val="22"/>
              </w:rPr>
              <w:t>4+12+0</w:t>
            </w:r>
          </w:p>
        </w:tc>
        <w:tc>
          <w:tcPr>
            <w:tcW w:w="1786" w:type="dxa"/>
            <w:tcBorders>
              <w:top w:val="single" w:sz="4" w:space="0" w:color="auto"/>
              <w:left w:val="single" w:sz="4" w:space="0" w:color="auto"/>
              <w:bottom w:val="single" w:sz="4" w:space="0" w:color="auto"/>
              <w:right w:val="single" w:sz="4" w:space="0" w:color="auto"/>
            </w:tcBorders>
          </w:tcPr>
          <w:p w14:paraId="476CD739" w14:textId="77777777" w:rsidR="00B940CD" w:rsidRPr="00055F7C" w:rsidRDefault="00B940CD" w:rsidP="0005601D">
            <w:pPr>
              <w:jc w:val="both"/>
              <w:rPr>
                <w:b/>
                <w:i/>
                <w:sz w:val="22"/>
                <w:szCs w:val="22"/>
              </w:rPr>
            </w:pPr>
            <w:r w:rsidRPr="00055F7C">
              <w:rPr>
                <w:b/>
                <w:i/>
                <w:sz w:val="22"/>
                <w:szCs w:val="22"/>
              </w:rPr>
              <w:t>Kredit: 4</w:t>
            </w:r>
          </w:p>
          <w:p w14:paraId="3589914E" w14:textId="77777777" w:rsidR="00B940CD" w:rsidRPr="00055F7C" w:rsidRDefault="00B940CD" w:rsidP="0005601D">
            <w:pPr>
              <w:jc w:val="both"/>
              <w:rPr>
                <w:b/>
                <w:i/>
                <w:sz w:val="22"/>
                <w:szCs w:val="22"/>
              </w:rPr>
            </w:pPr>
            <w:proofErr w:type="spellStart"/>
            <w:r w:rsidRPr="00055F7C">
              <w:rPr>
                <w:b/>
                <w:i/>
                <w:sz w:val="22"/>
                <w:szCs w:val="22"/>
              </w:rPr>
              <w:t>Köv</w:t>
            </w:r>
            <w:proofErr w:type="spellEnd"/>
            <w:r w:rsidRPr="00055F7C">
              <w:rPr>
                <w:b/>
                <w:i/>
                <w:sz w:val="22"/>
                <w:szCs w:val="22"/>
              </w:rPr>
              <w:t xml:space="preserve"> </w:t>
            </w:r>
            <w:proofErr w:type="gramStart"/>
            <w:r w:rsidRPr="00055F7C">
              <w:rPr>
                <w:b/>
                <w:i/>
                <w:sz w:val="22"/>
                <w:szCs w:val="22"/>
              </w:rPr>
              <w:t xml:space="preserve">  :</w:t>
            </w:r>
            <w:proofErr w:type="gramEnd"/>
            <w:r w:rsidRPr="00055F7C">
              <w:rPr>
                <w:b/>
                <w:i/>
                <w:sz w:val="22"/>
                <w:szCs w:val="22"/>
              </w:rPr>
              <w:t xml:space="preserve"> v</w:t>
            </w:r>
          </w:p>
          <w:p w14:paraId="799830E1" w14:textId="77777777" w:rsidR="00B940CD" w:rsidRPr="00055F7C" w:rsidRDefault="00B940CD" w:rsidP="0005601D">
            <w:pPr>
              <w:jc w:val="both"/>
              <w:rPr>
                <w:b/>
                <w:i/>
                <w:sz w:val="22"/>
                <w:szCs w:val="22"/>
              </w:rPr>
            </w:pPr>
            <w:r w:rsidRPr="00055F7C">
              <w:rPr>
                <w:b/>
                <w:i/>
                <w:sz w:val="22"/>
                <w:szCs w:val="22"/>
              </w:rPr>
              <w:t xml:space="preserve">             </w:t>
            </w:r>
          </w:p>
        </w:tc>
      </w:tr>
      <w:tr w:rsidR="00B940CD" w:rsidRPr="00055F7C" w14:paraId="6EA68904" w14:textId="77777777" w:rsidTr="0005601D">
        <w:tc>
          <w:tcPr>
            <w:tcW w:w="2857" w:type="dxa"/>
            <w:tcBorders>
              <w:top w:val="single" w:sz="4" w:space="0" w:color="auto"/>
              <w:left w:val="single" w:sz="4" w:space="0" w:color="auto"/>
              <w:bottom w:val="single" w:sz="4" w:space="0" w:color="auto"/>
              <w:right w:val="single" w:sz="4" w:space="0" w:color="auto"/>
            </w:tcBorders>
          </w:tcPr>
          <w:p w14:paraId="0B8C598B" w14:textId="77777777" w:rsidR="00B940CD" w:rsidRPr="00055F7C" w:rsidRDefault="00B940CD" w:rsidP="0005601D">
            <w:pPr>
              <w:jc w:val="both"/>
              <w:rPr>
                <w:b/>
                <w:i/>
                <w:sz w:val="22"/>
                <w:szCs w:val="22"/>
              </w:rPr>
            </w:pPr>
            <w:r w:rsidRPr="00055F7C">
              <w:rPr>
                <w:b/>
                <w:i/>
                <w:sz w:val="22"/>
                <w:szCs w:val="22"/>
              </w:rPr>
              <w:t>Tantárgyfelelős:</w:t>
            </w:r>
          </w:p>
          <w:p w14:paraId="2253E631" w14:textId="77777777" w:rsidR="00B940CD" w:rsidRPr="00055F7C" w:rsidRDefault="00B940CD" w:rsidP="0005601D">
            <w:pPr>
              <w:jc w:val="both"/>
              <w:rPr>
                <w:sz w:val="22"/>
                <w:szCs w:val="22"/>
              </w:rPr>
            </w:pPr>
            <w:r w:rsidRPr="00055F7C">
              <w:rPr>
                <w:sz w:val="22"/>
                <w:szCs w:val="22"/>
              </w:rPr>
              <w:t>Dr. Horváth Csaba</w:t>
            </w:r>
          </w:p>
        </w:tc>
        <w:tc>
          <w:tcPr>
            <w:tcW w:w="1958" w:type="dxa"/>
            <w:tcBorders>
              <w:top w:val="single" w:sz="4" w:space="0" w:color="auto"/>
              <w:left w:val="single" w:sz="4" w:space="0" w:color="auto"/>
              <w:bottom w:val="single" w:sz="4" w:space="0" w:color="auto"/>
              <w:right w:val="single" w:sz="4" w:space="0" w:color="auto"/>
            </w:tcBorders>
          </w:tcPr>
          <w:p w14:paraId="07B29E3A" w14:textId="77777777" w:rsidR="00B940CD" w:rsidRPr="00055F7C" w:rsidRDefault="00B940CD" w:rsidP="0005601D">
            <w:pPr>
              <w:jc w:val="both"/>
              <w:rPr>
                <w:b/>
                <w:i/>
                <w:sz w:val="22"/>
                <w:szCs w:val="22"/>
              </w:rPr>
            </w:pPr>
            <w:r w:rsidRPr="00055F7C">
              <w:rPr>
                <w:b/>
                <w:i/>
                <w:sz w:val="22"/>
                <w:szCs w:val="22"/>
              </w:rPr>
              <w:t xml:space="preserve">Beosztás: </w:t>
            </w:r>
          </w:p>
          <w:p w14:paraId="6A6CC1ED" w14:textId="77777777" w:rsidR="00B940CD" w:rsidRPr="00055F7C" w:rsidRDefault="00B940CD" w:rsidP="0005601D">
            <w:pPr>
              <w:jc w:val="both"/>
              <w:rPr>
                <w:sz w:val="22"/>
                <w:szCs w:val="22"/>
              </w:rPr>
            </w:pPr>
            <w:r w:rsidRPr="00055F7C">
              <w:rPr>
                <w:sz w:val="22"/>
                <w:szCs w:val="22"/>
              </w:rPr>
              <w:t>egyetemi docens</w:t>
            </w:r>
          </w:p>
        </w:tc>
        <w:tc>
          <w:tcPr>
            <w:tcW w:w="4069" w:type="dxa"/>
            <w:gridSpan w:val="2"/>
            <w:tcBorders>
              <w:top w:val="single" w:sz="4" w:space="0" w:color="auto"/>
              <w:left w:val="single" w:sz="4" w:space="0" w:color="auto"/>
              <w:bottom w:val="single" w:sz="4" w:space="0" w:color="auto"/>
              <w:right w:val="single" w:sz="4" w:space="0" w:color="auto"/>
            </w:tcBorders>
          </w:tcPr>
          <w:p w14:paraId="69589D67" w14:textId="77777777" w:rsidR="00B940CD" w:rsidRPr="00055F7C" w:rsidRDefault="00B940CD" w:rsidP="0005601D">
            <w:pPr>
              <w:rPr>
                <w:b/>
                <w:i/>
                <w:sz w:val="22"/>
                <w:szCs w:val="22"/>
              </w:rPr>
            </w:pPr>
            <w:r w:rsidRPr="00055F7C">
              <w:rPr>
                <w:b/>
                <w:i/>
                <w:sz w:val="22"/>
                <w:szCs w:val="22"/>
              </w:rPr>
              <w:t xml:space="preserve">Előkövetelmény: </w:t>
            </w:r>
          </w:p>
          <w:p w14:paraId="079B5F60" w14:textId="77777777" w:rsidR="00B940CD" w:rsidRPr="00055F7C" w:rsidRDefault="00B940CD" w:rsidP="0005601D">
            <w:pPr>
              <w:rPr>
                <w:sz w:val="22"/>
                <w:szCs w:val="22"/>
              </w:rPr>
            </w:pPr>
            <w:r w:rsidRPr="00055F7C">
              <w:rPr>
                <w:sz w:val="22"/>
                <w:szCs w:val="22"/>
              </w:rPr>
              <w:t>RMWMN2NMNF, RMWMN2NMLF</w:t>
            </w:r>
          </w:p>
        </w:tc>
      </w:tr>
      <w:tr w:rsidR="00B940CD" w:rsidRPr="00055F7C" w14:paraId="7A0A3A5F"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05E33F90" w14:textId="77777777" w:rsidR="00B940CD" w:rsidRPr="00055F7C" w:rsidRDefault="00B940CD" w:rsidP="0005601D">
            <w:pPr>
              <w:jc w:val="center"/>
              <w:rPr>
                <w:b/>
                <w:i/>
                <w:sz w:val="22"/>
                <w:szCs w:val="22"/>
              </w:rPr>
            </w:pPr>
            <w:r w:rsidRPr="00055F7C">
              <w:rPr>
                <w:b/>
                <w:i/>
                <w:sz w:val="22"/>
                <w:szCs w:val="22"/>
              </w:rPr>
              <w:t>Ismeretanyag leírása:</w:t>
            </w:r>
          </w:p>
        </w:tc>
      </w:tr>
      <w:tr w:rsidR="00B940CD" w:rsidRPr="00055F7C" w14:paraId="777350D8"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756E3E27" w14:textId="77777777" w:rsidR="00B940CD" w:rsidRPr="00055F7C" w:rsidRDefault="00B940CD" w:rsidP="0005601D">
            <w:pPr>
              <w:pStyle w:val="Default"/>
              <w:jc w:val="both"/>
              <w:rPr>
                <w:rFonts w:ascii="Times New Roman" w:hAnsi="Times New Roman" w:cs="Times New Roman"/>
                <w:sz w:val="22"/>
                <w:szCs w:val="22"/>
              </w:rPr>
            </w:pPr>
            <w:r w:rsidRPr="00055F7C">
              <w:rPr>
                <w:rFonts w:ascii="Times New Roman" w:hAnsi="Times New Roman" w:cs="Times New Roman"/>
                <w:sz w:val="22"/>
                <w:szCs w:val="22"/>
              </w:rPr>
              <w:t xml:space="preserve">A nyomdaipari kötészeti műveletek jellemzőire építve a nyomtatott médiatermékek előállításának ismertetése. Kötészeti folyamatok osztályozása, a műveletek technológiai alapelvei, jellemzői, könyvkötészeti jelek. Nagyüzemi könyvgyártás folyamata és berendezései. </w:t>
            </w:r>
          </w:p>
          <w:p w14:paraId="215350E3" w14:textId="77777777" w:rsidR="00B940CD" w:rsidRPr="00055F7C" w:rsidRDefault="00B940CD" w:rsidP="0005601D">
            <w:pPr>
              <w:pStyle w:val="Default"/>
              <w:jc w:val="both"/>
              <w:rPr>
                <w:rFonts w:ascii="Times New Roman" w:hAnsi="Times New Roman" w:cs="Times New Roman"/>
                <w:sz w:val="22"/>
                <w:szCs w:val="22"/>
              </w:rPr>
            </w:pPr>
            <w:r w:rsidRPr="00055F7C">
              <w:rPr>
                <w:rFonts w:ascii="Times New Roman" w:hAnsi="Times New Roman" w:cs="Times New Roman"/>
                <w:sz w:val="22"/>
                <w:szCs w:val="22"/>
              </w:rPr>
              <w:t xml:space="preserve">Felületnemesítés technológiái és jellemzői. Speciális felületi hatások elérése. </w:t>
            </w:r>
          </w:p>
          <w:p w14:paraId="1452CB8A" w14:textId="77777777" w:rsidR="00B940CD" w:rsidRPr="00055F7C" w:rsidRDefault="00B940CD" w:rsidP="0005601D">
            <w:pPr>
              <w:pStyle w:val="Default"/>
              <w:rPr>
                <w:rFonts w:ascii="Times New Roman" w:hAnsi="Times New Roman" w:cs="Times New Roman"/>
                <w:sz w:val="22"/>
                <w:szCs w:val="22"/>
              </w:rPr>
            </w:pPr>
            <w:r w:rsidRPr="00055F7C">
              <w:rPr>
                <w:rFonts w:ascii="Times New Roman" w:hAnsi="Times New Roman" w:cs="Times New Roman"/>
                <w:sz w:val="22"/>
                <w:szCs w:val="22"/>
              </w:rPr>
              <w:t>Innovatív nyomtatási lehetőségek, kreatív megoldások, nyomtatott és elektronikus alkalmazások.</w:t>
            </w:r>
          </w:p>
          <w:p w14:paraId="47573404" w14:textId="77777777" w:rsidR="00B940CD" w:rsidRPr="00055F7C" w:rsidRDefault="00B940CD" w:rsidP="0005601D">
            <w:pPr>
              <w:pStyle w:val="Default"/>
              <w:rPr>
                <w:rFonts w:ascii="Times New Roman" w:hAnsi="Times New Roman" w:cs="Times New Roman"/>
                <w:sz w:val="22"/>
                <w:szCs w:val="22"/>
              </w:rPr>
            </w:pPr>
            <w:r w:rsidRPr="00055F7C">
              <w:rPr>
                <w:rFonts w:ascii="Times New Roman" w:hAnsi="Times New Roman" w:cs="Times New Roman"/>
                <w:sz w:val="22"/>
                <w:szCs w:val="22"/>
              </w:rPr>
              <w:t>A kurzuson a hallgatók a digitális nyersanyagok (szöveg, kép, hang, mozgókép) tulajdonságait, feldolgozásának módjait és multimédia anyagok szerkesztését, azok összetett alkalmazásokban való felhasználását is megtanulják. A gyakorlatok alkalmával egyszerűbb gyakorlati alkalmazások kivitelezésén keresztül szerzik meg a korszerű multimédia alkalmazások fejlesztéséhez nélkülözhetetlen tapasztalatokat. Fogalmak: analóg-digitális átalakítás, a digitális hangtechnika alapjai, hangrendszerek, digitális média tömörítési és tárolási eljárások, digitális kép és mozgókép felhasználása, színes képek feldolgozása, a nyomtatott és elektronikus kommunikáció kapcsolata, internetes és mobil alkalmazások.</w:t>
            </w:r>
          </w:p>
        </w:tc>
      </w:tr>
      <w:tr w:rsidR="00B940CD" w:rsidRPr="00055F7C" w14:paraId="2F92642C"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1DF1750B" w14:textId="77777777" w:rsidR="00B940CD" w:rsidRPr="00055F7C" w:rsidRDefault="00B940CD" w:rsidP="0005601D">
            <w:pPr>
              <w:jc w:val="center"/>
              <w:rPr>
                <w:b/>
                <w:i/>
                <w:sz w:val="22"/>
                <w:szCs w:val="22"/>
              </w:rPr>
            </w:pPr>
            <w:r w:rsidRPr="00055F7C">
              <w:rPr>
                <w:b/>
                <w:i/>
                <w:sz w:val="22"/>
                <w:szCs w:val="22"/>
              </w:rPr>
              <w:t>Az elsajátítandó szakmai kompetenciák:</w:t>
            </w:r>
          </w:p>
          <w:p w14:paraId="5323E32A" w14:textId="77777777" w:rsidR="00B940CD" w:rsidRPr="00055F7C" w:rsidRDefault="00B940CD" w:rsidP="0005601D">
            <w:pPr>
              <w:rPr>
                <w:sz w:val="22"/>
                <w:szCs w:val="22"/>
              </w:rPr>
            </w:pPr>
          </w:p>
          <w:p w14:paraId="22CE96A1" w14:textId="77777777" w:rsidR="00B940CD" w:rsidRPr="00055F7C" w:rsidRDefault="00B940CD" w:rsidP="0005601D">
            <w:pPr>
              <w:rPr>
                <w:sz w:val="22"/>
                <w:szCs w:val="22"/>
              </w:rPr>
            </w:pPr>
            <w:r w:rsidRPr="00055F7C">
              <w:rPr>
                <w:sz w:val="22"/>
                <w:szCs w:val="22"/>
              </w:rPr>
              <w:t>- Rendszerezett módon birtokolja a könnyűipari anyagismereti, és technológiai szaktudást.</w:t>
            </w:r>
          </w:p>
          <w:p w14:paraId="6A756631" w14:textId="77777777" w:rsidR="00B940CD" w:rsidRPr="00055F7C" w:rsidRDefault="00B940CD" w:rsidP="0005601D">
            <w:pPr>
              <w:rPr>
                <w:sz w:val="22"/>
                <w:szCs w:val="22"/>
              </w:rPr>
            </w:pPr>
            <w:r w:rsidRPr="00055F7C">
              <w:rPr>
                <w:sz w:val="22"/>
                <w:szCs w:val="22"/>
              </w:rPr>
              <w:t>- Ismeri a könnyűipari terméktervezés szakterületen alkalmazott anyagokat, összetételüket, tulajdonságaikat, alkalmazási területeiket, az anyagjellemzők és a feldolgozás közötti összefüggéseket.</w:t>
            </w:r>
          </w:p>
          <w:p w14:paraId="34DE5F7C" w14:textId="77777777" w:rsidR="00B940CD" w:rsidRPr="00055F7C" w:rsidRDefault="00B940CD" w:rsidP="0005601D">
            <w:pPr>
              <w:rPr>
                <w:sz w:val="22"/>
                <w:szCs w:val="22"/>
              </w:rPr>
            </w:pPr>
            <w:r w:rsidRPr="00055F7C">
              <w:rPr>
                <w:sz w:val="22"/>
                <w:szCs w:val="22"/>
              </w:rPr>
              <w:t>- Ismeri a szakmaterületéhez kapcsolódó globális társadalmi és gazdasági folyamatokat.</w:t>
            </w:r>
          </w:p>
          <w:p w14:paraId="5201F149" w14:textId="77777777" w:rsidR="00B940CD" w:rsidRPr="00055F7C" w:rsidRDefault="00B940CD" w:rsidP="0005601D">
            <w:pPr>
              <w:jc w:val="center"/>
              <w:rPr>
                <w:b/>
                <w:i/>
                <w:sz w:val="22"/>
                <w:szCs w:val="22"/>
              </w:rPr>
            </w:pPr>
          </w:p>
        </w:tc>
      </w:tr>
      <w:tr w:rsidR="00B940CD" w:rsidRPr="00055F7C" w14:paraId="5CE6CB69" w14:textId="77777777" w:rsidTr="0005601D">
        <w:tc>
          <w:tcPr>
            <w:tcW w:w="8884" w:type="dxa"/>
            <w:gridSpan w:val="4"/>
            <w:tcBorders>
              <w:top w:val="single" w:sz="4" w:space="0" w:color="auto"/>
              <w:left w:val="single" w:sz="4" w:space="0" w:color="auto"/>
              <w:bottom w:val="single" w:sz="4" w:space="0" w:color="auto"/>
              <w:right w:val="single" w:sz="4" w:space="0" w:color="auto"/>
            </w:tcBorders>
          </w:tcPr>
          <w:p w14:paraId="1E19BFFB" w14:textId="77777777" w:rsidR="00B940CD" w:rsidRPr="00055F7C" w:rsidRDefault="00B940CD" w:rsidP="0005601D">
            <w:pPr>
              <w:jc w:val="center"/>
              <w:rPr>
                <w:b/>
                <w:i/>
                <w:sz w:val="22"/>
                <w:szCs w:val="22"/>
              </w:rPr>
            </w:pPr>
            <w:r w:rsidRPr="00055F7C">
              <w:rPr>
                <w:b/>
                <w:i/>
                <w:sz w:val="22"/>
                <w:szCs w:val="22"/>
              </w:rPr>
              <w:t>Irodalom:</w:t>
            </w:r>
          </w:p>
        </w:tc>
      </w:tr>
      <w:tr w:rsidR="00B940CD" w:rsidRPr="00055F7C" w14:paraId="0A1C1E7A" w14:textId="77777777" w:rsidTr="0005601D">
        <w:trPr>
          <w:trHeight w:val="1863"/>
        </w:trPr>
        <w:tc>
          <w:tcPr>
            <w:tcW w:w="8884" w:type="dxa"/>
            <w:gridSpan w:val="4"/>
            <w:tcBorders>
              <w:top w:val="single" w:sz="4" w:space="0" w:color="auto"/>
              <w:left w:val="single" w:sz="4" w:space="0" w:color="auto"/>
              <w:right w:val="single" w:sz="4" w:space="0" w:color="auto"/>
            </w:tcBorders>
          </w:tcPr>
          <w:p w14:paraId="1D166313" w14:textId="77777777" w:rsidR="00B940CD" w:rsidRPr="00055F7C" w:rsidRDefault="00B940CD" w:rsidP="0005601D">
            <w:pPr>
              <w:pStyle w:val="Default"/>
              <w:numPr>
                <w:ilvl w:val="0"/>
                <w:numId w:val="33"/>
              </w:numPr>
              <w:rPr>
                <w:rFonts w:ascii="Times New Roman" w:hAnsi="Times New Roman" w:cs="Times New Roman"/>
                <w:sz w:val="22"/>
                <w:szCs w:val="22"/>
              </w:rPr>
            </w:pPr>
            <w:proofErr w:type="spellStart"/>
            <w:r w:rsidRPr="00055F7C">
              <w:rPr>
                <w:rFonts w:ascii="Times New Roman" w:hAnsi="Times New Roman" w:cs="Times New Roman"/>
                <w:sz w:val="22"/>
                <w:szCs w:val="22"/>
              </w:rPr>
              <w:t>Schulz</w:t>
            </w:r>
            <w:proofErr w:type="spellEnd"/>
            <w:r w:rsidRPr="00055F7C">
              <w:rPr>
                <w:rFonts w:ascii="Times New Roman" w:hAnsi="Times New Roman" w:cs="Times New Roman"/>
                <w:sz w:val="22"/>
                <w:szCs w:val="22"/>
              </w:rPr>
              <w:t xml:space="preserve"> P., Endrédy I., Nagy S.: Könnyűipari enciklopédia II/2, Budapest, 2002, BMF-RKK-6000/IV</w:t>
            </w:r>
          </w:p>
          <w:p w14:paraId="7EE380E7" w14:textId="77777777" w:rsidR="00B940CD" w:rsidRPr="00055F7C" w:rsidRDefault="00B940CD" w:rsidP="0005601D">
            <w:pPr>
              <w:pStyle w:val="Default"/>
              <w:numPr>
                <w:ilvl w:val="0"/>
                <w:numId w:val="33"/>
              </w:numPr>
              <w:rPr>
                <w:rFonts w:ascii="Times New Roman" w:hAnsi="Times New Roman" w:cs="Times New Roman"/>
                <w:sz w:val="22"/>
                <w:szCs w:val="22"/>
              </w:rPr>
            </w:pPr>
            <w:r w:rsidRPr="00055F7C">
              <w:rPr>
                <w:rFonts w:ascii="Times New Roman" w:hAnsi="Times New Roman" w:cs="Times New Roman"/>
                <w:sz w:val="22"/>
                <w:szCs w:val="22"/>
              </w:rPr>
              <w:t xml:space="preserve">Tóth </w:t>
            </w:r>
            <w:proofErr w:type="spellStart"/>
            <w:r w:rsidRPr="00055F7C">
              <w:rPr>
                <w:rFonts w:ascii="Times New Roman" w:hAnsi="Times New Roman" w:cs="Times New Roman"/>
                <w:sz w:val="22"/>
                <w:szCs w:val="22"/>
              </w:rPr>
              <w:t>Gy</w:t>
            </w:r>
            <w:proofErr w:type="spellEnd"/>
            <w:r w:rsidRPr="00055F7C">
              <w:rPr>
                <w:rFonts w:ascii="Times New Roman" w:hAnsi="Times New Roman" w:cs="Times New Roman"/>
                <w:sz w:val="22"/>
                <w:szCs w:val="22"/>
              </w:rPr>
              <w:t>.: Nyomdaipari feldolgozás-technika, Ipari Minisztérium, Bp., 1990</w:t>
            </w:r>
          </w:p>
          <w:p w14:paraId="78D5162D" w14:textId="77777777" w:rsidR="00B940CD" w:rsidRPr="00055F7C" w:rsidRDefault="00B940CD" w:rsidP="0005601D">
            <w:pPr>
              <w:pStyle w:val="Default"/>
              <w:numPr>
                <w:ilvl w:val="0"/>
                <w:numId w:val="33"/>
              </w:numPr>
              <w:rPr>
                <w:rFonts w:ascii="Times New Roman" w:hAnsi="Times New Roman" w:cs="Times New Roman"/>
                <w:sz w:val="22"/>
                <w:szCs w:val="22"/>
              </w:rPr>
            </w:pPr>
            <w:proofErr w:type="spellStart"/>
            <w:r w:rsidRPr="00055F7C">
              <w:rPr>
                <w:rFonts w:ascii="Times New Roman" w:hAnsi="Times New Roman" w:cs="Times New Roman"/>
                <w:sz w:val="22"/>
                <w:szCs w:val="22"/>
              </w:rPr>
              <w:t>Moodle</w:t>
            </w:r>
            <w:proofErr w:type="spellEnd"/>
            <w:r w:rsidRPr="00055F7C">
              <w:rPr>
                <w:rFonts w:ascii="Times New Roman" w:hAnsi="Times New Roman" w:cs="Times New Roman"/>
                <w:sz w:val="22"/>
                <w:szCs w:val="22"/>
              </w:rPr>
              <w:t xml:space="preserve"> rendszerben található oktatási segédletek, jegyzetek</w:t>
            </w:r>
          </w:p>
          <w:p w14:paraId="21C0AAB8" w14:textId="77777777" w:rsidR="00B940CD" w:rsidRPr="00055F7C" w:rsidRDefault="00B940CD" w:rsidP="0005601D">
            <w:pPr>
              <w:pStyle w:val="Felsorols2"/>
              <w:numPr>
                <w:ilvl w:val="0"/>
                <w:numId w:val="33"/>
              </w:numPr>
              <w:rPr>
                <w:rFonts w:ascii="Times New Roman" w:hAnsi="Times New Roman"/>
                <w:sz w:val="22"/>
                <w:szCs w:val="22"/>
              </w:rPr>
            </w:pPr>
            <w:proofErr w:type="spellStart"/>
            <w:r w:rsidRPr="00055F7C">
              <w:rPr>
                <w:rFonts w:ascii="Times New Roman" w:hAnsi="Times New Roman"/>
                <w:sz w:val="22"/>
                <w:szCs w:val="22"/>
              </w:rPr>
              <w:t>Hütte</w:t>
            </w:r>
            <w:proofErr w:type="spellEnd"/>
            <w:r w:rsidRPr="00055F7C">
              <w:rPr>
                <w:rFonts w:ascii="Times New Roman" w:hAnsi="Times New Roman"/>
                <w:sz w:val="22"/>
                <w:szCs w:val="22"/>
              </w:rPr>
              <w:t>: Szalai S.: Nagyüzemi könyvgyártás, Nyomdász Kiadó Bp., 2001</w:t>
            </w:r>
          </w:p>
          <w:p w14:paraId="77621DBF" w14:textId="77777777" w:rsidR="00B940CD" w:rsidRPr="00055F7C" w:rsidRDefault="00B940CD" w:rsidP="0005601D">
            <w:pPr>
              <w:rPr>
                <w:sz w:val="22"/>
                <w:szCs w:val="22"/>
              </w:rPr>
            </w:pPr>
          </w:p>
        </w:tc>
      </w:tr>
    </w:tbl>
    <w:p w14:paraId="73C9EBFC" w14:textId="77777777" w:rsidR="00B940CD" w:rsidRDefault="00B940CD" w:rsidP="00B940CD">
      <w:pPr>
        <w:tabs>
          <w:tab w:val="left" w:pos="3960"/>
        </w:tabs>
        <w:jc w:val="both"/>
        <w:rPr>
          <w:color w:val="FF0000"/>
        </w:rPr>
      </w:pPr>
    </w:p>
    <w:p w14:paraId="246F0F32" w14:textId="77777777" w:rsidR="00B940CD" w:rsidRDefault="00B940CD" w:rsidP="00B940CD">
      <w:pPr>
        <w:tabs>
          <w:tab w:val="left" w:pos="3960"/>
        </w:tabs>
        <w:jc w:val="both"/>
        <w:rPr>
          <w:color w:val="FF0000"/>
        </w:rPr>
      </w:pPr>
    </w:p>
    <w:p w14:paraId="53A6B353" w14:textId="77777777" w:rsidR="00B940CD" w:rsidRDefault="00B940CD" w:rsidP="00B940CD">
      <w:pPr>
        <w:tabs>
          <w:tab w:val="left" w:pos="3960"/>
        </w:tabs>
        <w:jc w:val="both"/>
        <w:rPr>
          <w:color w:val="FF0000"/>
        </w:rPr>
      </w:pPr>
    </w:p>
    <w:p w14:paraId="3D3A5FE7" w14:textId="77777777" w:rsidR="00B940CD" w:rsidRDefault="00B940CD" w:rsidP="00B940CD">
      <w:pPr>
        <w:tabs>
          <w:tab w:val="left" w:pos="3960"/>
        </w:tabs>
        <w:jc w:val="both"/>
        <w:rPr>
          <w:color w:val="FF0000"/>
        </w:rPr>
      </w:pPr>
    </w:p>
    <w:p w14:paraId="037DF837" w14:textId="77777777" w:rsidR="00B940CD" w:rsidRDefault="00B940CD" w:rsidP="00B940CD">
      <w:pPr>
        <w:tabs>
          <w:tab w:val="left" w:pos="3960"/>
        </w:tabs>
        <w:jc w:val="both"/>
        <w:rPr>
          <w:color w:val="FF0000"/>
        </w:rPr>
      </w:pPr>
    </w:p>
    <w:p w14:paraId="12A7FA8C" w14:textId="77777777" w:rsidR="00B940CD" w:rsidRDefault="00B940CD" w:rsidP="00B940CD">
      <w:pPr>
        <w:tabs>
          <w:tab w:val="left" w:pos="3960"/>
        </w:tabs>
        <w:jc w:val="both"/>
        <w:rPr>
          <w:color w:val="FF0000"/>
        </w:rPr>
      </w:pPr>
    </w:p>
    <w:p w14:paraId="514398E9" w14:textId="77777777" w:rsidR="00B940CD" w:rsidRDefault="00B940CD" w:rsidP="00B940CD">
      <w:pPr>
        <w:tabs>
          <w:tab w:val="left" w:pos="3960"/>
        </w:tabs>
        <w:jc w:val="both"/>
        <w:rPr>
          <w:color w:val="FF0000"/>
        </w:rPr>
      </w:pPr>
    </w:p>
    <w:p w14:paraId="294E0A7F" w14:textId="77777777" w:rsidR="00B940CD" w:rsidRDefault="00B940CD" w:rsidP="00B940CD">
      <w:pPr>
        <w:tabs>
          <w:tab w:val="left" w:pos="3960"/>
        </w:tabs>
        <w:jc w:val="both"/>
        <w:rPr>
          <w:color w:val="FF0000"/>
        </w:rPr>
      </w:pPr>
    </w:p>
    <w:p w14:paraId="31F57A89" w14:textId="77777777" w:rsidR="00B940CD" w:rsidRDefault="00B940CD" w:rsidP="00B940CD">
      <w:pPr>
        <w:tabs>
          <w:tab w:val="left" w:pos="3960"/>
        </w:tabs>
        <w:jc w:val="both"/>
        <w:rPr>
          <w:color w:val="FF0000"/>
        </w:rPr>
      </w:pPr>
    </w:p>
    <w:p w14:paraId="316AAFCA" w14:textId="77777777" w:rsidR="00B940CD" w:rsidRDefault="00B940CD" w:rsidP="00B940CD">
      <w:pPr>
        <w:tabs>
          <w:tab w:val="left" w:pos="3960"/>
        </w:tabs>
        <w:jc w:val="both"/>
        <w:rPr>
          <w:color w:val="FF0000"/>
        </w:rPr>
      </w:pPr>
    </w:p>
    <w:p w14:paraId="64E69FF0" w14:textId="77777777" w:rsidR="00B940CD" w:rsidRDefault="00B940CD" w:rsidP="00B940CD">
      <w:pPr>
        <w:tabs>
          <w:tab w:val="left" w:pos="3960"/>
        </w:tabs>
        <w:jc w:val="both"/>
        <w:rPr>
          <w:color w:val="FF0000"/>
        </w:rPr>
      </w:pPr>
    </w:p>
    <w:p w14:paraId="7E92A5EE" w14:textId="77777777" w:rsidR="00B940CD" w:rsidRDefault="00B940CD" w:rsidP="00B940CD">
      <w:pPr>
        <w:tabs>
          <w:tab w:val="left" w:pos="3960"/>
        </w:tabs>
        <w:jc w:val="both"/>
        <w:rPr>
          <w:color w:val="FF0000"/>
        </w:rPr>
      </w:pPr>
    </w:p>
    <w:p w14:paraId="5AF4A34E" w14:textId="77777777" w:rsidR="00B940CD" w:rsidRDefault="00B940CD" w:rsidP="00B940CD">
      <w:pPr>
        <w:tabs>
          <w:tab w:val="left" w:pos="3960"/>
        </w:tabs>
        <w:jc w:val="both"/>
        <w:rPr>
          <w:color w:val="FF0000"/>
        </w:rPr>
      </w:pPr>
    </w:p>
    <w:p w14:paraId="7629CD4F" w14:textId="77777777" w:rsidR="00B940CD" w:rsidRDefault="00B940CD" w:rsidP="00B940CD">
      <w:pPr>
        <w:tabs>
          <w:tab w:val="left" w:pos="3960"/>
        </w:tabs>
        <w:jc w:val="both"/>
        <w:rPr>
          <w:color w:val="FF0000"/>
        </w:rPr>
      </w:pPr>
    </w:p>
    <w:p w14:paraId="3CB65812" w14:textId="77777777" w:rsidR="00B940CD" w:rsidRDefault="00B940CD" w:rsidP="00B940CD">
      <w:pPr>
        <w:tabs>
          <w:tab w:val="left" w:pos="3960"/>
        </w:tabs>
        <w:jc w:val="both"/>
        <w:rPr>
          <w:color w:val="FF0000"/>
        </w:rPr>
      </w:pPr>
    </w:p>
    <w:p w14:paraId="25A3E091" w14:textId="77777777" w:rsidR="00B940CD" w:rsidRPr="00D5612A" w:rsidRDefault="00B940CD" w:rsidP="00B940CD">
      <w:pPr>
        <w:jc w:val="center"/>
        <w:rPr>
          <w:b/>
          <w:sz w:val="22"/>
          <w:szCs w:val="22"/>
        </w:rPr>
      </w:pPr>
    </w:p>
    <w:p w14:paraId="1AEAF292" w14:textId="77777777" w:rsidR="00B940CD" w:rsidRPr="00D5612A" w:rsidRDefault="00B940CD" w:rsidP="00B940CD">
      <w:pPr>
        <w:jc w:val="center"/>
        <w:rPr>
          <w:b/>
          <w:sz w:val="22"/>
          <w:szCs w:val="22"/>
        </w:rPr>
      </w:pPr>
    </w:p>
    <w:p w14:paraId="426880FD" w14:textId="77777777" w:rsidR="00B940CD" w:rsidRPr="00D5612A" w:rsidRDefault="00B940CD" w:rsidP="00B940CD">
      <w:pPr>
        <w:jc w:val="center"/>
        <w:rPr>
          <w:b/>
          <w:sz w:val="22"/>
          <w:szCs w:val="22"/>
        </w:rPr>
      </w:pPr>
    </w:p>
    <w:p w14:paraId="3E293B5C" w14:textId="77777777" w:rsidR="00B940CD" w:rsidRPr="00D5612A" w:rsidRDefault="00B940CD" w:rsidP="00B940CD">
      <w:pPr>
        <w:jc w:val="center"/>
        <w:rPr>
          <w:b/>
          <w:sz w:val="22"/>
          <w:szCs w:val="22"/>
        </w:rPr>
      </w:pPr>
    </w:p>
    <w:p w14:paraId="4ED6FCE8" w14:textId="77777777" w:rsidR="00B940CD" w:rsidRPr="00D5612A" w:rsidRDefault="00B940CD" w:rsidP="00B940CD">
      <w:pPr>
        <w:jc w:val="center"/>
        <w:rPr>
          <w:b/>
          <w:sz w:val="22"/>
          <w:szCs w:val="22"/>
        </w:rPr>
      </w:pPr>
    </w:p>
    <w:p w14:paraId="28B12ADF" w14:textId="77777777" w:rsidR="00B940CD" w:rsidRDefault="00B940CD" w:rsidP="00B940CD">
      <w:pPr>
        <w:jc w:val="center"/>
        <w:rPr>
          <w:b/>
          <w:sz w:val="22"/>
          <w:szCs w:val="22"/>
        </w:rPr>
      </w:pPr>
    </w:p>
    <w:p w14:paraId="2FC677A4" w14:textId="77777777" w:rsidR="00B940CD" w:rsidRDefault="00B940CD" w:rsidP="00B940CD">
      <w:pPr>
        <w:jc w:val="center"/>
        <w:rPr>
          <w:b/>
          <w:sz w:val="22"/>
          <w:szCs w:val="22"/>
        </w:rPr>
      </w:pPr>
    </w:p>
    <w:p w14:paraId="6BE8A51E" w14:textId="77777777" w:rsidR="00B940CD" w:rsidRDefault="00B940CD" w:rsidP="00B940CD">
      <w:pPr>
        <w:jc w:val="center"/>
        <w:rPr>
          <w:b/>
          <w:sz w:val="22"/>
          <w:szCs w:val="22"/>
        </w:rPr>
      </w:pPr>
    </w:p>
    <w:p w14:paraId="5713683B" w14:textId="77777777" w:rsidR="00B940CD" w:rsidRDefault="00B940CD" w:rsidP="00B940CD">
      <w:pPr>
        <w:jc w:val="center"/>
        <w:rPr>
          <w:b/>
          <w:sz w:val="22"/>
          <w:szCs w:val="22"/>
        </w:rPr>
      </w:pPr>
    </w:p>
    <w:p w14:paraId="1E9294D9" w14:textId="77777777" w:rsidR="00B940CD" w:rsidRDefault="00B940CD" w:rsidP="00B940CD">
      <w:pPr>
        <w:jc w:val="center"/>
        <w:rPr>
          <w:b/>
          <w:sz w:val="22"/>
          <w:szCs w:val="22"/>
        </w:rPr>
      </w:pPr>
    </w:p>
    <w:p w14:paraId="5BBC3323" w14:textId="77777777" w:rsidR="00B940CD" w:rsidRDefault="00B940CD" w:rsidP="00072D66">
      <w:pPr>
        <w:rPr>
          <w:b/>
          <w:sz w:val="22"/>
          <w:szCs w:val="22"/>
        </w:rPr>
      </w:pPr>
    </w:p>
    <w:p w14:paraId="5E02AAF1" w14:textId="77777777" w:rsidR="00B940CD" w:rsidRPr="00D5612A" w:rsidRDefault="00B940CD" w:rsidP="00B940CD">
      <w:pPr>
        <w:jc w:val="center"/>
        <w:rPr>
          <w:b/>
          <w:sz w:val="22"/>
          <w:szCs w:val="22"/>
        </w:rPr>
      </w:pPr>
    </w:p>
    <w:p w14:paraId="2764C89A" w14:textId="77777777" w:rsidR="00B940CD" w:rsidRPr="00D5612A" w:rsidRDefault="00B940CD" w:rsidP="00B940CD">
      <w:pPr>
        <w:jc w:val="center"/>
        <w:rPr>
          <w:b/>
          <w:sz w:val="22"/>
          <w:szCs w:val="22"/>
        </w:rPr>
      </w:pPr>
    </w:p>
    <w:p w14:paraId="607088BF" w14:textId="77777777" w:rsidR="00B940CD" w:rsidRDefault="00B940CD" w:rsidP="00B940CD">
      <w:pPr>
        <w:jc w:val="center"/>
        <w:rPr>
          <w:b/>
          <w:sz w:val="36"/>
          <w:szCs w:val="36"/>
        </w:rPr>
      </w:pPr>
      <w:r>
        <w:rPr>
          <w:b/>
          <w:sz w:val="36"/>
          <w:szCs w:val="36"/>
        </w:rPr>
        <w:t>Minőségirányító specializáció</w:t>
      </w:r>
      <w:r w:rsidRPr="00213967">
        <w:rPr>
          <w:b/>
          <w:sz w:val="36"/>
          <w:szCs w:val="36"/>
        </w:rPr>
        <w:t xml:space="preserve"> </w:t>
      </w:r>
    </w:p>
    <w:p w14:paraId="583AE831" w14:textId="77777777" w:rsidR="00B940CD" w:rsidRDefault="00B940CD" w:rsidP="00B940CD">
      <w:pPr>
        <w:jc w:val="center"/>
        <w:rPr>
          <w:b/>
          <w:sz w:val="36"/>
          <w:szCs w:val="36"/>
        </w:rPr>
      </w:pPr>
    </w:p>
    <w:p w14:paraId="66EA93B6" w14:textId="77777777" w:rsidR="00B940CD" w:rsidRDefault="00B940CD" w:rsidP="00B940CD">
      <w:pPr>
        <w:jc w:val="center"/>
        <w:rPr>
          <w:b/>
          <w:sz w:val="36"/>
          <w:szCs w:val="36"/>
        </w:rPr>
      </w:pPr>
    </w:p>
    <w:p w14:paraId="5031AD3E" w14:textId="77777777" w:rsidR="00B940CD" w:rsidRDefault="00B940CD" w:rsidP="00B940CD">
      <w:pPr>
        <w:jc w:val="center"/>
        <w:rPr>
          <w:b/>
          <w:sz w:val="36"/>
          <w:szCs w:val="36"/>
        </w:rPr>
      </w:pPr>
    </w:p>
    <w:p w14:paraId="1CD01498" w14:textId="77777777" w:rsidR="00B940CD" w:rsidRDefault="00B940CD" w:rsidP="00B940CD">
      <w:pPr>
        <w:jc w:val="center"/>
        <w:rPr>
          <w:b/>
          <w:sz w:val="36"/>
          <w:szCs w:val="36"/>
        </w:rPr>
      </w:pPr>
    </w:p>
    <w:p w14:paraId="75B2C25D" w14:textId="77777777" w:rsidR="00B940CD" w:rsidRDefault="00B940CD" w:rsidP="00B940CD">
      <w:pPr>
        <w:jc w:val="center"/>
        <w:rPr>
          <w:b/>
          <w:sz w:val="36"/>
          <w:szCs w:val="36"/>
        </w:rPr>
      </w:pPr>
    </w:p>
    <w:p w14:paraId="65D75DFF" w14:textId="77777777" w:rsidR="00B940CD" w:rsidRDefault="00B940CD" w:rsidP="00B940CD">
      <w:pPr>
        <w:jc w:val="center"/>
        <w:rPr>
          <w:b/>
          <w:sz w:val="36"/>
          <w:szCs w:val="36"/>
        </w:rPr>
      </w:pPr>
    </w:p>
    <w:p w14:paraId="123DF55A" w14:textId="77777777" w:rsidR="00B940CD" w:rsidRDefault="00B940CD" w:rsidP="00B940CD">
      <w:pPr>
        <w:jc w:val="center"/>
        <w:rPr>
          <w:b/>
          <w:sz w:val="36"/>
          <w:szCs w:val="36"/>
        </w:rPr>
      </w:pPr>
    </w:p>
    <w:p w14:paraId="6DFA3EE1" w14:textId="77777777" w:rsidR="00B940CD" w:rsidRDefault="00B940CD" w:rsidP="00B940CD">
      <w:pPr>
        <w:jc w:val="center"/>
        <w:rPr>
          <w:b/>
          <w:sz w:val="36"/>
          <w:szCs w:val="36"/>
        </w:rPr>
      </w:pPr>
    </w:p>
    <w:p w14:paraId="344B3EFE" w14:textId="77777777" w:rsidR="00B940CD" w:rsidRDefault="00B940CD" w:rsidP="00B940CD">
      <w:pPr>
        <w:jc w:val="center"/>
        <w:rPr>
          <w:b/>
          <w:sz w:val="36"/>
          <w:szCs w:val="36"/>
        </w:rPr>
      </w:pPr>
    </w:p>
    <w:p w14:paraId="45BC567D" w14:textId="77777777" w:rsidR="00B940CD" w:rsidRDefault="00B940CD" w:rsidP="00B940C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99"/>
      </w:tblGrid>
      <w:tr w:rsidR="00B940CD" w:rsidRPr="002642D9" w14:paraId="3B313C09" w14:textId="77777777" w:rsidTr="0005601D">
        <w:tc>
          <w:tcPr>
            <w:tcW w:w="2857" w:type="dxa"/>
            <w:tcBorders>
              <w:top w:val="single" w:sz="4" w:space="0" w:color="auto"/>
              <w:left w:val="single" w:sz="4" w:space="0" w:color="auto"/>
              <w:bottom w:val="single" w:sz="4" w:space="0" w:color="auto"/>
              <w:right w:val="single" w:sz="4" w:space="0" w:color="auto"/>
            </w:tcBorders>
          </w:tcPr>
          <w:p w14:paraId="654EC66F" w14:textId="77777777" w:rsidR="00B940CD" w:rsidRPr="002642D9" w:rsidRDefault="00B940CD" w:rsidP="0005601D">
            <w:pPr>
              <w:pageBreakBefore/>
              <w:jc w:val="both"/>
              <w:rPr>
                <w:b/>
                <w:i/>
              </w:rPr>
            </w:pPr>
            <w:r w:rsidRPr="002642D9">
              <w:rPr>
                <w:b/>
                <w:i/>
              </w:rPr>
              <w:lastRenderedPageBreak/>
              <w:t>Tárgy neve:</w:t>
            </w:r>
          </w:p>
          <w:p w14:paraId="1A1F860A" w14:textId="77777777" w:rsidR="00B940CD" w:rsidRPr="002642D9" w:rsidRDefault="00B940CD" w:rsidP="0005601D">
            <w:pPr>
              <w:pageBreakBefore/>
              <w:jc w:val="both"/>
              <w:rPr>
                <w:b/>
                <w:i/>
              </w:rPr>
            </w:pPr>
            <w:r w:rsidRPr="002642D9">
              <w:rPr>
                <w:b/>
                <w:i/>
              </w:rPr>
              <w:t>Menedzsmentrendszerek a gyakorlatban I.</w:t>
            </w:r>
          </w:p>
        </w:tc>
        <w:tc>
          <w:tcPr>
            <w:tcW w:w="1958" w:type="dxa"/>
            <w:tcBorders>
              <w:top w:val="single" w:sz="4" w:space="0" w:color="auto"/>
              <w:left w:val="single" w:sz="4" w:space="0" w:color="auto"/>
              <w:bottom w:val="single" w:sz="4" w:space="0" w:color="auto"/>
              <w:right w:val="single" w:sz="4" w:space="0" w:color="auto"/>
            </w:tcBorders>
          </w:tcPr>
          <w:p w14:paraId="4665EED2" w14:textId="77777777" w:rsidR="00B940CD" w:rsidRPr="002642D9" w:rsidRDefault="00B940CD" w:rsidP="0005601D">
            <w:pPr>
              <w:pageBreakBefore/>
              <w:jc w:val="both"/>
              <w:rPr>
                <w:b/>
                <w:i/>
              </w:rPr>
            </w:pPr>
            <w:r w:rsidRPr="002642D9">
              <w:rPr>
                <w:b/>
                <w:i/>
              </w:rPr>
              <w:t>NEPTUN-kód:</w:t>
            </w:r>
          </w:p>
          <w:p w14:paraId="4F87C92D" w14:textId="77777777" w:rsidR="00B940CD" w:rsidRPr="002642D9" w:rsidRDefault="00B940CD" w:rsidP="0005601D">
            <w:pPr>
              <w:pageBreakBefore/>
              <w:jc w:val="both"/>
              <w:rPr>
                <w:b/>
                <w:i/>
              </w:rPr>
            </w:pPr>
            <w:r w:rsidRPr="002642D9">
              <w:rPr>
                <w:sz w:val="22"/>
              </w:rPr>
              <w:t>RMWMR1QMNF RMWMR1QMLF</w:t>
            </w:r>
          </w:p>
        </w:tc>
        <w:tc>
          <w:tcPr>
            <w:tcW w:w="2283" w:type="dxa"/>
            <w:tcBorders>
              <w:top w:val="single" w:sz="4" w:space="0" w:color="auto"/>
              <w:left w:val="single" w:sz="4" w:space="0" w:color="auto"/>
              <w:bottom w:val="single" w:sz="4" w:space="0" w:color="auto"/>
              <w:right w:val="single" w:sz="4" w:space="0" w:color="auto"/>
            </w:tcBorders>
          </w:tcPr>
          <w:p w14:paraId="273DA9DA" w14:textId="77777777" w:rsidR="00B940CD" w:rsidRPr="002642D9" w:rsidRDefault="00B940CD" w:rsidP="0005601D">
            <w:pPr>
              <w:pageBreakBefore/>
              <w:jc w:val="both"/>
              <w:rPr>
                <w:b/>
                <w:i/>
              </w:rPr>
            </w:pPr>
            <w:r w:rsidRPr="002642D9">
              <w:rPr>
                <w:b/>
                <w:i/>
              </w:rPr>
              <w:t xml:space="preserve">Óraszám: </w:t>
            </w:r>
            <w:proofErr w:type="spellStart"/>
            <w:r w:rsidRPr="002642D9">
              <w:rPr>
                <w:b/>
                <w:i/>
              </w:rPr>
              <w:t>ea+gy+lb</w:t>
            </w:r>
            <w:proofErr w:type="spellEnd"/>
          </w:p>
          <w:p w14:paraId="03A9D642" w14:textId="5C5E678F" w:rsidR="00B940CD" w:rsidRPr="002642D9" w:rsidRDefault="00B940CD" w:rsidP="0005601D">
            <w:pPr>
              <w:pageBreakBefore/>
              <w:jc w:val="both"/>
            </w:pPr>
            <w:r w:rsidRPr="002642D9">
              <w:t>1+2</w:t>
            </w:r>
            <w:r w:rsidR="00055F7C">
              <w:t>+0</w:t>
            </w:r>
          </w:p>
          <w:p w14:paraId="258D4F16" w14:textId="1E5B60AB" w:rsidR="00B940CD" w:rsidRPr="002642D9" w:rsidRDefault="00B940CD" w:rsidP="0005601D">
            <w:pPr>
              <w:pageBreakBefore/>
              <w:jc w:val="both"/>
            </w:pPr>
            <w:r w:rsidRPr="002642D9">
              <w:t>4+8</w:t>
            </w:r>
            <w:r w:rsidR="00055F7C">
              <w:t>+0</w:t>
            </w:r>
          </w:p>
        </w:tc>
        <w:tc>
          <w:tcPr>
            <w:tcW w:w="1799" w:type="dxa"/>
            <w:tcBorders>
              <w:top w:val="single" w:sz="4" w:space="0" w:color="auto"/>
              <w:left w:val="single" w:sz="4" w:space="0" w:color="auto"/>
              <w:bottom w:val="single" w:sz="4" w:space="0" w:color="auto"/>
              <w:right w:val="single" w:sz="4" w:space="0" w:color="auto"/>
            </w:tcBorders>
          </w:tcPr>
          <w:p w14:paraId="391FBFCE" w14:textId="77777777" w:rsidR="00B940CD" w:rsidRPr="002642D9" w:rsidRDefault="00B940CD" w:rsidP="0005601D">
            <w:pPr>
              <w:pageBreakBefore/>
              <w:jc w:val="both"/>
              <w:rPr>
                <w:b/>
                <w:i/>
              </w:rPr>
            </w:pPr>
            <w:r w:rsidRPr="002642D9">
              <w:rPr>
                <w:b/>
                <w:i/>
              </w:rPr>
              <w:t>Kredit: 4</w:t>
            </w:r>
          </w:p>
          <w:p w14:paraId="120E2040" w14:textId="77777777" w:rsidR="00B940CD" w:rsidRPr="002642D9" w:rsidRDefault="00B940CD" w:rsidP="0005601D">
            <w:pPr>
              <w:pageBreakBefore/>
              <w:jc w:val="both"/>
              <w:rPr>
                <w:b/>
                <w:i/>
              </w:rPr>
            </w:pPr>
            <w:proofErr w:type="spellStart"/>
            <w:r w:rsidRPr="002642D9">
              <w:rPr>
                <w:b/>
                <w:i/>
              </w:rPr>
              <w:t>Köv</w:t>
            </w:r>
            <w:proofErr w:type="spellEnd"/>
            <w:r w:rsidRPr="002642D9">
              <w:rPr>
                <w:b/>
                <w:i/>
              </w:rPr>
              <w:t>: v</w:t>
            </w:r>
          </w:p>
          <w:p w14:paraId="42F7E5A1" w14:textId="77777777" w:rsidR="00B940CD" w:rsidRPr="002642D9" w:rsidRDefault="00B940CD" w:rsidP="0005601D">
            <w:pPr>
              <w:pageBreakBefore/>
              <w:jc w:val="both"/>
              <w:rPr>
                <w:b/>
                <w:i/>
              </w:rPr>
            </w:pPr>
            <w:r w:rsidRPr="002642D9">
              <w:rPr>
                <w:b/>
                <w:i/>
              </w:rPr>
              <w:t xml:space="preserve">             </w:t>
            </w:r>
          </w:p>
        </w:tc>
      </w:tr>
      <w:tr w:rsidR="00B940CD" w:rsidRPr="002642D9" w14:paraId="3E8EFCCD" w14:textId="77777777" w:rsidTr="0005601D">
        <w:tc>
          <w:tcPr>
            <w:tcW w:w="2857" w:type="dxa"/>
            <w:tcBorders>
              <w:top w:val="single" w:sz="4" w:space="0" w:color="auto"/>
              <w:left w:val="single" w:sz="4" w:space="0" w:color="auto"/>
              <w:bottom w:val="single" w:sz="4" w:space="0" w:color="auto"/>
              <w:right w:val="single" w:sz="4" w:space="0" w:color="auto"/>
            </w:tcBorders>
          </w:tcPr>
          <w:p w14:paraId="6AD90A58" w14:textId="77777777" w:rsidR="00B940CD" w:rsidRPr="002642D9" w:rsidRDefault="00B940CD" w:rsidP="0005601D">
            <w:pPr>
              <w:jc w:val="both"/>
              <w:rPr>
                <w:b/>
                <w:i/>
              </w:rPr>
            </w:pPr>
            <w:r w:rsidRPr="002642D9">
              <w:rPr>
                <w:b/>
                <w:i/>
              </w:rPr>
              <w:t>Tantárgyfelelős:</w:t>
            </w:r>
          </w:p>
          <w:p w14:paraId="236ED372" w14:textId="77777777" w:rsidR="00B940CD" w:rsidRPr="002642D9" w:rsidRDefault="00B940CD" w:rsidP="0005601D">
            <w:pPr>
              <w:jc w:val="both"/>
            </w:pPr>
            <w:r w:rsidRPr="002642D9">
              <w:t>Dr. Gregász Tibor</w:t>
            </w:r>
          </w:p>
        </w:tc>
        <w:tc>
          <w:tcPr>
            <w:tcW w:w="1958" w:type="dxa"/>
            <w:tcBorders>
              <w:top w:val="single" w:sz="4" w:space="0" w:color="auto"/>
              <w:left w:val="single" w:sz="4" w:space="0" w:color="auto"/>
              <w:bottom w:val="single" w:sz="4" w:space="0" w:color="auto"/>
              <w:right w:val="single" w:sz="4" w:space="0" w:color="auto"/>
            </w:tcBorders>
          </w:tcPr>
          <w:p w14:paraId="6DB29175" w14:textId="77777777" w:rsidR="00B940CD" w:rsidRPr="002642D9" w:rsidRDefault="00B940CD" w:rsidP="0005601D">
            <w:pPr>
              <w:jc w:val="both"/>
              <w:rPr>
                <w:b/>
                <w:i/>
              </w:rPr>
            </w:pPr>
            <w:r w:rsidRPr="002642D9">
              <w:rPr>
                <w:b/>
                <w:i/>
              </w:rPr>
              <w:t xml:space="preserve">Beosztás: </w:t>
            </w:r>
          </w:p>
          <w:p w14:paraId="7683158F" w14:textId="77777777" w:rsidR="00B940CD" w:rsidRPr="002642D9" w:rsidRDefault="00B940CD" w:rsidP="0005601D">
            <w:pPr>
              <w:jc w:val="both"/>
            </w:pPr>
            <w:r w:rsidRPr="002642D9">
              <w:t>egyetemi docens</w:t>
            </w:r>
          </w:p>
        </w:tc>
        <w:tc>
          <w:tcPr>
            <w:tcW w:w="4082" w:type="dxa"/>
            <w:gridSpan w:val="2"/>
            <w:tcBorders>
              <w:top w:val="single" w:sz="4" w:space="0" w:color="auto"/>
              <w:left w:val="single" w:sz="4" w:space="0" w:color="auto"/>
              <w:bottom w:val="single" w:sz="4" w:space="0" w:color="auto"/>
              <w:right w:val="single" w:sz="4" w:space="0" w:color="auto"/>
            </w:tcBorders>
          </w:tcPr>
          <w:p w14:paraId="1DDF0A0F" w14:textId="77777777" w:rsidR="00B940CD" w:rsidRPr="002642D9" w:rsidRDefault="00B940CD" w:rsidP="0005601D">
            <w:pPr>
              <w:rPr>
                <w:b/>
                <w:i/>
                <w:sz w:val="20"/>
              </w:rPr>
            </w:pPr>
            <w:r w:rsidRPr="002642D9">
              <w:rPr>
                <w:b/>
                <w:i/>
              </w:rPr>
              <w:t>Előkövetelmény:</w:t>
            </w:r>
            <w:r w:rsidRPr="002642D9">
              <w:rPr>
                <w:b/>
                <w:i/>
                <w:sz w:val="20"/>
              </w:rPr>
              <w:t xml:space="preserve"> </w:t>
            </w:r>
          </w:p>
          <w:p w14:paraId="1091A5B6" w14:textId="77777777" w:rsidR="00B940CD" w:rsidRPr="002642D9" w:rsidRDefault="00B940CD" w:rsidP="0005601D">
            <w:r w:rsidRPr="002642D9">
              <w:t>nincs</w:t>
            </w:r>
          </w:p>
        </w:tc>
      </w:tr>
      <w:tr w:rsidR="00B940CD" w:rsidRPr="002642D9" w14:paraId="237B79A7"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0E851B78"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Ismeretanyag leírása:</w:t>
            </w:r>
          </w:p>
        </w:tc>
      </w:tr>
      <w:tr w:rsidR="00B940CD" w:rsidRPr="002642D9" w14:paraId="60AF4E12" w14:textId="77777777" w:rsidTr="0005601D">
        <w:trPr>
          <w:trHeight w:val="2007"/>
        </w:trPr>
        <w:tc>
          <w:tcPr>
            <w:tcW w:w="8897" w:type="dxa"/>
            <w:gridSpan w:val="4"/>
            <w:tcBorders>
              <w:top w:val="single" w:sz="4" w:space="0" w:color="auto"/>
              <w:left w:val="single" w:sz="4" w:space="0" w:color="auto"/>
              <w:bottom w:val="single" w:sz="4" w:space="0" w:color="auto"/>
              <w:right w:val="single" w:sz="4" w:space="0" w:color="auto"/>
            </w:tcBorders>
          </w:tcPr>
          <w:p w14:paraId="52F6B1D7" w14:textId="77777777" w:rsidR="00B940CD" w:rsidRPr="002642D9" w:rsidRDefault="00B940CD" w:rsidP="0005601D">
            <w:pPr>
              <w:rPr>
                <w:rFonts w:ascii="Calibri" w:hAnsi="Calibri" w:cs="Calibri"/>
                <w:color w:val="000000"/>
                <w:sz w:val="22"/>
                <w:szCs w:val="22"/>
              </w:rPr>
            </w:pPr>
            <w:r w:rsidRPr="002642D9">
              <w:rPr>
                <w:sz w:val="22"/>
                <w:szCs w:val="22"/>
              </w:rPr>
              <w:t>A tárgy témakörei:</w:t>
            </w:r>
          </w:p>
          <w:p w14:paraId="5D116B75"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 xml:space="preserve">A minőség, a minőségirányítási rendszer és jelentése. </w:t>
            </w:r>
          </w:p>
          <w:p w14:paraId="005445FE"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Érdekelt felek, termék, folyamat, szabályozás, kívülről biztosított termék és szolgáltatás, követelmények, szerződés, … értelmezése.</w:t>
            </w:r>
          </w:p>
          <w:p w14:paraId="3C0DD69F"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 beszállító rendszer felépítése, kapcsolati logikája és minősítési rendszere. (autó, élelmiszer).</w:t>
            </w:r>
          </w:p>
          <w:p w14:paraId="79EF7830"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Az ISO 9001:2015 szabvány logikai felépítése és "használata".</w:t>
            </w:r>
          </w:p>
          <w:p w14:paraId="72E2BD46"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Az ISO 9001:2015 szabványkövetelményei, szabványismeret.</w:t>
            </w:r>
          </w:p>
          <w:p w14:paraId="7F841FBC"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 xml:space="preserve">Szakmaspecifikus irányítási </w:t>
            </w:r>
            <w:proofErr w:type="spellStart"/>
            <w:r w:rsidRPr="002642D9">
              <w:rPr>
                <w:sz w:val="22"/>
                <w:szCs w:val="22"/>
                <w:lang w:eastAsia="en-US"/>
              </w:rPr>
              <w:t>rendszerk</w:t>
            </w:r>
            <w:proofErr w:type="spellEnd"/>
            <w:r w:rsidRPr="002642D9">
              <w:rPr>
                <w:sz w:val="22"/>
                <w:szCs w:val="22"/>
                <w:lang w:eastAsia="en-US"/>
              </w:rPr>
              <w:t>: IATF 16949, ISO 14001, ISO 45001, ISO 22000-IFS-BRC, ISO 50001, ISO 17025, ISO 26000, GMP, GLP stb.</w:t>
            </w:r>
          </w:p>
          <w:p w14:paraId="0AC27280" w14:textId="77777777" w:rsidR="00B940CD" w:rsidRPr="002642D9" w:rsidRDefault="00B940CD" w:rsidP="0005601D">
            <w:pPr>
              <w:rPr>
                <w:sz w:val="22"/>
                <w:szCs w:val="22"/>
              </w:rPr>
            </w:pPr>
          </w:p>
        </w:tc>
      </w:tr>
      <w:tr w:rsidR="00B940CD" w:rsidRPr="002642D9" w14:paraId="4BC85B1A"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405303DF"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Az elsajátítandó szakmai kompetenciák:</w:t>
            </w:r>
          </w:p>
        </w:tc>
      </w:tr>
      <w:tr w:rsidR="00B940CD" w:rsidRPr="002642D9" w14:paraId="4E1B3B0F"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605BCD29" w14:textId="77777777" w:rsidR="00B940CD" w:rsidRPr="002642D9" w:rsidRDefault="00B940CD" w:rsidP="0005601D">
            <w:pPr>
              <w:numPr>
                <w:ilvl w:val="0"/>
                <w:numId w:val="40"/>
              </w:numPr>
              <w:spacing w:before="120"/>
              <w:ind w:left="459"/>
              <w:rPr>
                <w:sz w:val="22"/>
                <w:szCs w:val="22"/>
                <w:lang w:eastAsia="en-US"/>
              </w:rPr>
            </w:pPr>
            <w:r w:rsidRPr="002642D9">
              <w:rPr>
                <w:sz w:val="22"/>
                <w:szCs w:val="22"/>
                <w:lang w:eastAsia="en-US"/>
              </w:rPr>
              <w:t>Ismeri a biztonsági egészségvédelmi, környezetvédelmi (SHE) illetve a minőségbiztosítási és ellenőrzési (QA/QC) követelményrendszereket.</w:t>
            </w:r>
          </w:p>
          <w:p w14:paraId="3CDA7A22"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Rendelkezik a kutatáshoz és tudományos munkához szükséges, széles körben alkalmazható elemző és problémamegoldó ismeretekkel és technikákkal.</w:t>
            </w:r>
          </w:p>
          <w:p w14:paraId="248C34D5"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Képes a törvényszerűségek, összefüggések megértésére, a megszerzett tudás alkalmazására és gyakorlati hasznosítására, a problémamegoldó technikák felhasználására.</w:t>
            </w:r>
          </w:p>
          <w:p w14:paraId="31D397FC"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Képes a könnyűipari szakmaterülettel határos szakterületekről származó információk, felmerülő új problémák, új jelenségek feldolgozására, a megoldandó problémák megértésére és megoldására, eredeti ötletek felvetésére.</w:t>
            </w:r>
          </w:p>
          <w:p w14:paraId="1D7A78C3" w14:textId="77777777" w:rsidR="00B940CD" w:rsidRPr="002642D9" w:rsidRDefault="00B940CD" w:rsidP="0005601D">
            <w:pPr>
              <w:numPr>
                <w:ilvl w:val="0"/>
                <w:numId w:val="40"/>
              </w:numPr>
              <w:ind w:left="459"/>
              <w:rPr>
                <w:sz w:val="22"/>
                <w:szCs w:val="22"/>
                <w:lang w:eastAsia="en-US"/>
              </w:rPr>
            </w:pPr>
            <w:r w:rsidRPr="002642D9">
              <w:rPr>
                <w:sz w:val="22"/>
                <w:szCs w:val="22"/>
                <w:lang w:eastAsia="en-US"/>
              </w:rPr>
              <w:t>Képes helytálló bírálat vagy vélemény megfogalmazására, döntéshozásra, következtetések levonására, konstruktív kritika megfogalmazására.</w:t>
            </w:r>
          </w:p>
          <w:p w14:paraId="7E779EFD" w14:textId="77777777" w:rsidR="00B940CD" w:rsidRPr="002642D9" w:rsidRDefault="00B940CD" w:rsidP="0005601D">
            <w:pPr>
              <w:numPr>
                <w:ilvl w:val="0"/>
                <w:numId w:val="40"/>
              </w:numPr>
              <w:spacing w:after="120"/>
              <w:ind w:left="459"/>
              <w:rPr>
                <w:sz w:val="22"/>
                <w:szCs w:val="22"/>
              </w:rPr>
            </w:pPr>
            <w:r w:rsidRPr="002642D9">
              <w:rPr>
                <w:sz w:val="22"/>
                <w:szCs w:val="22"/>
                <w:lang w:eastAsia="en-US"/>
              </w:rPr>
              <w:t>Képes szakmailag magas szinten önállóan megtervezni és végrehajtani feladatokat.</w:t>
            </w:r>
          </w:p>
        </w:tc>
      </w:tr>
      <w:tr w:rsidR="00B940CD" w:rsidRPr="002642D9" w14:paraId="1ECA611C"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05B57EB4" w14:textId="77777777" w:rsidR="00B940CD" w:rsidRPr="002642D9" w:rsidRDefault="00B940CD" w:rsidP="0005601D">
            <w:pPr>
              <w:spacing w:before="60" w:after="60"/>
              <w:jc w:val="center"/>
              <w:rPr>
                <w:rFonts w:ascii="Times" w:hAnsi="Times" w:cs="Times"/>
                <w:b/>
                <w:i/>
                <w:iCs/>
              </w:rPr>
            </w:pPr>
            <w:r w:rsidRPr="002642D9">
              <w:rPr>
                <w:rFonts w:ascii="Times" w:hAnsi="Times" w:cs="Times"/>
                <w:b/>
                <w:i/>
                <w:iCs/>
              </w:rPr>
              <w:t>Irodalom:</w:t>
            </w:r>
          </w:p>
        </w:tc>
      </w:tr>
      <w:tr w:rsidR="00B940CD" w:rsidRPr="002642D9" w14:paraId="5CC7551E" w14:textId="77777777" w:rsidTr="0005601D">
        <w:trPr>
          <w:trHeight w:val="1410"/>
        </w:trPr>
        <w:tc>
          <w:tcPr>
            <w:tcW w:w="8897" w:type="dxa"/>
            <w:gridSpan w:val="4"/>
            <w:tcBorders>
              <w:top w:val="single" w:sz="4" w:space="0" w:color="auto"/>
              <w:left w:val="single" w:sz="4" w:space="0" w:color="auto"/>
              <w:bottom w:val="single" w:sz="4" w:space="0" w:color="auto"/>
              <w:right w:val="single" w:sz="4" w:space="0" w:color="auto"/>
            </w:tcBorders>
          </w:tcPr>
          <w:p w14:paraId="54FC3EF8" w14:textId="77777777" w:rsidR="00B940CD" w:rsidRPr="002642D9" w:rsidRDefault="00B940CD" w:rsidP="0005601D">
            <w:pPr>
              <w:spacing w:before="120"/>
              <w:rPr>
                <w:sz w:val="22"/>
                <w:szCs w:val="22"/>
              </w:rPr>
            </w:pPr>
            <w:r w:rsidRPr="002642D9">
              <w:rPr>
                <w:sz w:val="22"/>
                <w:szCs w:val="22"/>
              </w:rPr>
              <w:t>MSZ EN ISO 14001:2015 Környezetközpontú irányítási rendszerek</w:t>
            </w:r>
          </w:p>
          <w:p w14:paraId="6C089B17" w14:textId="77777777" w:rsidR="00B940CD" w:rsidRPr="002642D9" w:rsidRDefault="00B940CD" w:rsidP="0005601D">
            <w:pPr>
              <w:rPr>
                <w:sz w:val="22"/>
                <w:szCs w:val="22"/>
              </w:rPr>
            </w:pPr>
            <w:r w:rsidRPr="002642D9">
              <w:rPr>
                <w:sz w:val="22"/>
                <w:szCs w:val="22"/>
              </w:rPr>
              <w:t>ISO/IEC 27001:2013 Információbiztonság irányítási rendszer</w:t>
            </w:r>
          </w:p>
          <w:p w14:paraId="2132A9E2" w14:textId="77777777" w:rsidR="00B940CD" w:rsidRPr="002642D9" w:rsidRDefault="00B940CD" w:rsidP="0005601D">
            <w:pPr>
              <w:rPr>
                <w:sz w:val="22"/>
                <w:szCs w:val="22"/>
              </w:rPr>
            </w:pPr>
            <w:r w:rsidRPr="002642D9">
              <w:rPr>
                <w:sz w:val="22"/>
                <w:szCs w:val="22"/>
              </w:rPr>
              <w:t>IATF 16949:2016 Autóipari irányítási rendszerek</w:t>
            </w:r>
          </w:p>
          <w:p w14:paraId="2FAC0590" w14:textId="77777777" w:rsidR="00B940CD" w:rsidRPr="002642D9" w:rsidRDefault="00B940CD" w:rsidP="0005601D">
            <w:pPr>
              <w:rPr>
                <w:sz w:val="22"/>
                <w:szCs w:val="22"/>
              </w:rPr>
            </w:pPr>
            <w:r w:rsidRPr="002642D9">
              <w:rPr>
                <w:sz w:val="22"/>
                <w:szCs w:val="22"/>
              </w:rPr>
              <w:t>MSZ EN ISO 9001:2015 Minőségirányítási rendszerek. Követelmények</w:t>
            </w:r>
          </w:p>
          <w:p w14:paraId="755E4392" w14:textId="77777777" w:rsidR="00B940CD" w:rsidRPr="002642D9" w:rsidRDefault="00B940CD" w:rsidP="0005601D">
            <w:pPr>
              <w:rPr>
                <w:sz w:val="22"/>
                <w:szCs w:val="22"/>
              </w:rPr>
            </w:pPr>
            <w:r w:rsidRPr="002642D9">
              <w:rPr>
                <w:sz w:val="22"/>
                <w:szCs w:val="22"/>
              </w:rPr>
              <w:t>Demeter Krisztina, Szász Levente: Ellátásilánc-menedzsment, Akadémiai Kiadó 2017.</w:t>
            </w:r>
          </w:p>
          <w:p w14:paraId="3C532536" w14:textId="77777777" w:rsidR="00B940CD" w:rsidRPr="002642D9" w:rsidRDefault="00B940CD" w:rsidP="0005601D">
            <w:pPr>
              <w:spacing w:after="120"/>
              <w:rPr>
                <w:sz w:val="22"/>
                <w:szCs w:val="22"/>
              </w:rPr>
            </w:pPr>
            <w:proofErr w:type="spellStart"/>
            <w:r w:rsidRPr="002642D9">
              <w:rPr>
                <w:sz w:val="22"/>
                <w:szCs w:val="22"/>
              </w:rPr>
              <w:t>Moodle</w:t>
            </w:r>
            <w:proofErr w:type="spellEnd"/>
            <w:r w:rsidRPr="002642D9">
              <w:rPr>
                <w:sz w:val="22"/>
                <w:szCs w:val="22"/>
              </w:rPr>
              <w:t xml:space="preserve"> rendszerben található oktatási segédletek, jegyzetek</w:t>
            </w:r>
          </w:p>
        </w:tc>
      </w:tr>
      <w:tr w:rsidR="00B940CD" w:rsidRPr="002642D9" w14:paraId="73669B32" w14:textId="77777777" w:rsidTr="0005601D">
        <w:trPr>
          <w:trHeight w:val="218"/>
        </w:trPr>
        <w:tc>
          <w:tcPr>
            <w:tcW w:w="8897" w:type="dxa"/>
            <w:gridSpan w:val="4"/>
            <w:tcBorders>
              <w:top w:val="single" w:sz="4" w:space="0" w:color="auto"/>
              <w:left w:val="single" w:sz="4" w:space="0" w:color="auto"/>
              <w:bottom w:val="single" w:sz="4" w:space="0" w:color="auto"/>
              <w:right w:val="single" w:sz="4" w:space="0" w:color="auto"/>
            </w:tcBorders>
          </w:tcPr>
          <w:p w14:paraId="66194B32" w14:textId="77777777" w:rsidR="00B940CD" w:rsidRPr="002642D9" w:rsidRDefault="00B940CD" w:rsidP="0005601D">
            <w:pPr>
              <w:spacing w:before="60" w:after="60"/>
              <w:rPr>
                <w:sz w:val="22"/>
                <w:szCs w:val="22"/>
              </w:rPr>
            </w:pPr>
            <w:r w:rsidRPr="002642D9">
              <w:t>Megjegyzés:</w:t>
            </w:r>
          </w:p>
        </w:tc>
      </w:tr>
    </w:tbl>
    <w:p w14:paraId="425CCBCB" w14:textId="77777777" w:rsidR="00B940CD" w:rsidRPr="002642D9"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99"/>
      </w:tblGrid>
      <w:tr w:rsidR="00B940CD" w:rsidRPr="00055F7C" w14:paraId="18B19AA0" w14:textId="77777777" w:rsidTr="0005601D">
        <w:tc>
          <w:tcPr>
            <w:tcW w:w="2857" w:type="dxa"/>
            <w:tcBorders>
              <w:top w:val="single" w:sz="4" w:space="0" w:color="auto"/>
              <w:left w:val="single" w:sz="4" w:space="0" w:color="auto"/>
              <w:bottom w:val="single" w:sz="4" w:space="0" w:color="auto"/>
              <w:right w:val="single" w:sz="4" w:space="0" w:color="auto"/>
            </w:tcBorders>
          </w:tcPr>
          <w:p w14:paraId="7D0303AF" w14:textId="77777777" w:rsidR="00B940CD" w:rsidRPr="00055F7C" w:rsidRDefault="00B940CD" w:rsidP="0005601D">
            <w:pPr>
              <w:pageBreakBefore/>
              <w:jc w:val="both"/>
              <w:rPr>
                <w:b/>
                <w:i/>
                <w:sz w:val="22"/>
                <w:szCs w:val="22"/>
              </w:rPr>
            </w:pPr>
            <w:r w:rsidRPr="00055F7C">
              <w:rPr>
                <w:b/>
                <w:i/>
                <w:sz w:val="22"/>
                <w:szCs w:val="22"/>
              </w:rPr>
              <w:lastRenderedPageBreak/>
              <w:t>Tárgy neve:</w:t>
            </w:r>
          </w:p>
          <w:p w14:paraId="77B141B6" w14:textId="77777777" w:rsidR="00B940CD" w:rsidRPr="00055F7C" w:rsidRDefault="00B940CD" w:rsidP="0005601D">
            <w:pPr>
              <w:pageBreakBefore/>
              <w:jc w:val="both"/>
              <w:rPr>
                <w:b/>
                <w:i/>
                <w:sz w:val="22"/>
                <w:szCs w:val="22"/>
              </w:rPr>
            </w:pPr>
            <w:r w:rsidRPr="00055F7C">
              <w:rPr>
                <w:b/>
                <w:i/>
                <w:sz w:val="22"/>
                <w:szCs w:val="22"/>
              </w:rPr>
              <w:t>Menedzsmentrendszerek a gyakorlatban II.</w:t>
            </w:r>
          </w:p>
        </w:tc>
        <w:tc>
          <w:tcPr>
            <w:tcW w:w="1958" w:type="dxa"/>
            <w:tcBorders>
              <w:top w:val="single" w:sz="4" w:space="0" w:color="auto"/>
              <w:left w:val="single" w:sz="4" w:space="0" w:color="auto"/>
              <w:bottom w:val="single" w:sz="4" w:space="0" w:color="auto"/>
              <w:right w:val="single" w:sz="4" w:space="0" w:color="auto"/>
            </w:tcBorders>
          </w:tcPr>
          <w:p w14:paraId="6632EE1B" w14:textId="77777777" w:rsidR="00B940CD" w:rsidRPr="00055F7C" w:rsidRDefault="00B940CD" w:rsidP="0005601D">
            <w:pPr>
              <w:pageBreakBefore/>
              <w:jc w:val="both"/>
              <w:rPr>
                <w:b/>
                <w:i/>
                <w:sz w:val="22"/>
                <w:szCs w:val="22"/>
              </w:rPr>
            </w:pPr>
            <w:r w:rsidRPr="00055F7C">
              <w:rPr>
                <w:b/>
                <w:i/>
                <w:sz w:val="22"/>
                <w:szCs w:val="22"/>
              </w:rPr>
              <w:t>NEPTUN-kód:</w:t>
            </w:r>
          </w:p>
          <w:p w14:paraId="4AE57FEA" w14:textId="77777777" w:rsidR="00B940CD" w:rsidRPr="00055F7C" w:rsidRDefault="00B940CD" w:rsidP="0005601D">
            <w:pPr>
              <w:pageBreakBefore/>
              <w:jc w:val="both"/>
              <w:rPr>
                <w:b/>
                <w:i/>
                <w:sz w:val="22"/>
                <w:szCs w:val="22"/>
              </w:rPr>
            </w:pPr>
            <w:r w:rsidRPr="00055F7C">
              <w:rPr>
                <w:sz w:val="22"/>
                <w:szCs w:val="22"/>
              </w:rPr>
              <w:t>RMWMR2QMNF RMWMR2QMLF</w:t>
            </w:r>
          </w:p>
        </w:tc>
        <w:tc>
          <w:tcPr>
            <w:tcW w:w="2283" w:type="dxa"/>
            <w:tcBorders>
              <w:top w:val="single" w:sz="4" w:space="0" w:color="auto"/>
              <w:left w:val="single" w:sz="4" w:space="0" w:color="auto"/>
              <w:bottom w:val="single" w:sz="4" w:space="0" w:color="auto"/>
              <w:right w:val="single" w:sz="4" w:space="0" w:color="auto"/>
            </w:tcBorders>
          </w:tcPr>
          <w:p w14:paraId="61690262" w14:textId="46965BCB" w:rsidR="00B940CD" w:rsidRPr="00055F7C" w:rsidRDefault="00B940CD" w:rsidP="0005601D">
            <w:pPr>
              <w:pageBreakBefore/>
              <w:jc w:val="both"/>
              <w:rPr>
                <w:b/>
                <w:i/>
                <w:sz w:val="22"/>
                <w:szCs w:val="22"/>
              </w:rPr>
            </w:pPr>
            <w:r w:rsidRPr="00055F7C">
              <w:rPr>
                <w:b/>
                <w:i/>
                <w:sz w:val="22"/>
                <w:szCs w:val="22"/>
              </w:rPr>
              <w:t xml:space="preserve">Óraszám: </w:t>
            </w:r>
            <w:proofErr w:type="spellStart"/>
            <w:r w:rsidRPr="00055F7C">
              <w:rPr>
                <w:bCs/>
                <w:i/>
                <w:sz w:val="22"/>
                <w:szCs w:val="22"/>
              </w:rPr>
              <w:t>ea+gy</w:t>
            </w:r>
            <w:r w:rsidR="00055F7C">
              <w:rPr>
                <w:bCs/>
                <w:i/>
                <w:sz w:val="22"/>
                <w:szCs w:val="22"/>
              </w:rPr>
              <w:t>+l</w:t>
            </w:r>
            <w:proofErr w:type="spellEnd"/>
          </w:p>
          <w:p w14:paraId="148D434B" w14:textId="17D47A28" w:rsidR="00B940CD" w:rsidRPr="00055F7C" w:rsidRDefault="00B940CD" w:rsidP="0005601D">
            <w:pPr>
              <w:pageBreakBefore/>
              <w:jc w:val="both"/>
              <w:rPr>
                <w:sz w:val="22"/>
                <w:szCs w:val="22"/>
              </w:rPr>
            </w:pPr>
            <w:r w:rsidRPr="00055F7C">
              <w:rPr>
                <w:sz w:val="22"/>
                <w:szCs w:val="22"/>
              </w:rPr>
              <w:t>1+2</w:t>
            </w:r>
            <w:r w:rsidR="00055F7C" w:rsidRPr="00055F7C">
              <w:rPr>
                <w:sz w:val="22"/>
                <w:szCs w:val="22"/>
              </w:rPr>
              <w:t>+0</w:t>
            </w:r>
          </w:p>
          <w:p w14:paraId="0A5B57FC" w14:textId="53379ABB" w:rsidR="00B940CD" w:rsidRPr="00055F7C" w:rsidRDefault="00B940CD" w:rsidP="0005601D">
            <w:pPr>
              <w:pageBreakBefore/>
              <w:jc w:val="both"/>
              <w:rPr>
                <w:sz w:val="22"/>
                <w:szCs w:val="22"/>
              </w:rPr>
            </w:pPr>
            <w:r w:rsidRPr="00055F7C">
              <w:rPr>
                <w:sz w:val="22"/>
                <w:szCs w:val="22"/>
              </w:rPr>
              <w:t>4+8</w:t>
            </w:r>
            <w:r w:rsidR="00055F7C" w:rsidRPr="00055F7C">
              <w:rPr>
                <w:sz w:val="22"/>
                <w:szCs w:val="22"/>
              </w:rPr>
              <w:t>+0</w:t>
            </w:r>
          </w:p>
        </w:tc>
        <w:tc>
          <w:tcPr>
            <w:tcW w:w="1799" w:type="dxa"/>
            <w:tcBorders>
              <w:top w:val="single" w:sz="4" w:space="0" w:color="auto"/>
              <w:left w:val="single" w:sz="4" w:space="0" w:color="auto"/>
              <w:bottom w:val="single" w:sz="4" w:space="0" w:color="auto"/>
              <w:right w:val="single" w:sz="4" w:space="0" w:color="auto"/>
            </w:tcBorders>
          </w:tcPr>
          <w:p w14:paraId="6D4B19D0" w14:textId="77777777" w:rsidR="00B940CD" w:rsidRPr="00055F7C" w:rsidRDefault="00B940CD" w:rsidP="0005601D">
            <w:pPr>
              <w:pageBreakBefore/>
              <w:jc w:val="both"/>
              <w:rPr>
                <w:b/>
                <w:i/>
                <w:sz w:val="22"/>
                <w:szCs w:val="22"/>
              </w:rPr>
            </w:pPr>
            <w:r w:rsidRPr="00055F7C">
              <w:rPr>
                <w:b/>
                <w:i/>
                <w:sz w:val="22"/>
                <w:szCs w:val="22"/>
              </w:rPr>
              <w:t>Kredit: 4</w:t>
            </w:r>
          </w:p>
          <w:p w14:paraId="752A3466" w14:textId="77777777" w:rsidR="00B940CD" w:rsidRPr="00055F7C" w:rsidRDefault="00B940CD" w:rsidP="0005601D">
            <w:pPr>
              <w:pageBreakBefore/>
              <w:jc w:val="both"/>
              <w:rPr>
                <w:b/>
                <w:i/>
                <w:sz w:val="22"/>
                <w:szCs w:val="22"/>
              </w:rPr>
            </w:pPr>
            <w:proofErr w:type="spellStart"/>
            <w:r w:rsidRPr="00055F7C">
              <w:rPr>
                <w:b/>
                <w:i/>
                <w:sz w:val="22"/>
                <w:szCs w:val="22"/>
              </w:rPr>
              <w:t>Köv</w:t>
            </w:r>
            <w:proofErr w:type="spellEnd"/>
            <w:r w:rsidRPr="00055F7C">
              <w:rPr>
                <w:b/>
                <w:i/>
                <w:sz w:val="22"/>
                <w:szCs w:val="22"/>
              </w:rPr>
              <w:t>: é</w:t>
            </w:r>
          </w:p>
          <w:p w14:paraId="6F29265C" w14:textId="77777777" w:rsidR="00B940CD" w:rsidRPr="00055F7C" w:rsidRDefault="00B940CD" w:rsidP="0005601D">
            <w:pPr>
              <w:pageBreakBefore/>
              <w:jc w:val="both"/>
              <w:rPr>
                <w:b/>
                <w:i/>
                <w:sz w:val="22"/>
                <w:szCs w:val="22"/>
              </w:rPr>
            </w:pPr>
            <w:r w:rsidRPr="00055F7C">
              <w:rPr>
                <w:b/>
                <w:i/>
                <w:sz w:val="22"/>
                <w:szCs w:val="22"/>
              </w:rPr>
              <w:t xml:space="preserve">             </w:t>
            </w:r>
          </w:p>
        </w:tc>
      </w:tr>
      <w:tr w:rsidR="00B940CD" w:rsidRPr="00055F7C" w14:paraId="3DA24521" w14:textId="77777777" w:rsidTr="0005601D">
        <w:tc>
          <w:tcPr>
            <w:tcW w:w="2857" w:type="dxa"/>
            <w:tcBorders>
              <w:top w:val="single" w:sz="4" w:space="0" w:color="auto"/>
              <w:left w:val="single" w:sz="4" w:space="0" w:color="auto"/>
              <w:bottom w:val="single" w:sz="4" w:space="0" w:color="auto"/>
              <w:right w:val="single" w:sz="4" w:space="0" w:color="auto"/>
            </w:tcBorders>
          </w:tcPr>
          <w:p w14:paraId="7085A1B2" w14:textId="77777777" w:rsidR="00B940CD" w:rsidRPr="00055F7C" w:rsidRDefault="00B940CD" w:rsidP="0005601D">
            <w:pPr>
              <w:jc w:val="both"/>
              <w:rPr>
                <w:b/>
                <w:i/>
                <w:sz w:val="22"/>
                <w:szCs w:val="22"/>
              </w:rPr>
            </w:pPr>
            <w:r w:rsidRPr="00055F7C">
              <w:rPr>
                <w:b/>
                <w:i/>
                <w:sz w:val="22"/>
                <w:szCs w:val="22"/>
              </w:rPr>
              <w:t>Tantárgyfelelős:</w:t>
            </w:r>
          </w:p>
          <w:p w14:paraId="519924FF" w14:textId="77777777" w:rsidR="00B940CD" w:rsidRPr="00055F7C" w:rsidRDefault="00B940CD" w:rsidP="0005601D">
            <w:pPr>
              <w:jc w:val="both"/>
              <w:rPr>
                <w:sz w:val="22"/>
                <w:szCs w:val="22"/>
              </w:rPr>
            </w:pPr>
            <w:r w:rsidRPr="00055F7C">
              <w:rPr>
                <w:sz w:val="22"/>
                <w:szCs w:val="22"/>
              </w:rPr>
              <w:t>Dr. Gregász Tibor</w:t>
            </w:r>
          </w:p>
        </w:tc>
        <w:tc>
          <w:tcPr>
            <w:tcW w:w="1958" w:type="dxa"/>
            <w:tcBorders>
              <w:top w:val="single" w:sz="4" w:space="0" w:color="auto"/>
              <w:left w:val="single" w:sz="4" w:space="0" w:color="auto"/>
              <w:bottom w:val="single" w:sz="4" w:space="0" w:color="auto"/>
              <w:right w:val="single" w:sz="4" w:space="0" w:color="auto"/>
            </w:tcBorders>
          </w:tcPr>
          <w:p w14:paraId="7B2D23DF" w14:textId="77777777" w:rsidR="00B940CD" w:rsidRPr="00055F7C" w:rsidRDefault="00B940CD" w:rsidP="0005601D">
            <w:pPr>
              <w:jc w:val="both"/>
              <w:rPr>
                <w:b/>
                <w:i/>
                <w:sz w:val="22"/>
                <w:szCs w:val="22"/>
              </w:rPr>
            </w:pPr>
            <w:r w:rsidRPr="00055F7C">
              <w:rPr>
                <w:b/>
                <w:i/>
                <w:sz w:val="22"/>
                <w:szCs w:val="22"/>
              </w:rPr>
              <w:t xml:space="preserve">Beosztás: </w:t>
            </w:r>
          </w:p>
          <w:p w14:paraId="0DC62F08" w14:textId="77777777" w:rsidR="00B940CD" w:rsidRPr="00055F7C" w:rsidRDefault="00B940CD" w:rsidP="0005601D">
            <w:pPr>
              <w:jc w:val="both"/>
              <w:rPr>
                <w:sz w:val="22"/>
                <w:szCs w:val="22"/>
              </w:rPr>
            </w:pPr>
            <w:r w:rsidRPr="00055F7C">
              <w:rPr>
                <w:sz w:val="22"/>
                <w:szCs w:val="22"/>
              </w:rPr>
              <w:t>egyetemi docens</w:t>
            </w:r>
          </w:p>
        </w:tc>
        <w:tc>
          <w:tcPr>
            <w:tcW w:w="4082" w:type="dxa"/>
            <w:gridSpan w:val="2"/>
            <w:tcBorders>
              <w:top w:val="single" w:sz="4" w:space="0" w:color="auto"/>
              <w:left w:val="single" w:sz="4" w:space="0" w:color="auto"/>
              <w:bottom w:val="single" w:sz="4" w:space="0" w:color="auto"/>
              <w:right w:val="single" w:sz="4" w:space="0" w:color="auto"/>
            </w:tcBorders>
          </w:tcPr>
          <w:p w14:paraId="0706F3B1" w14:textId="77777777" w:rsidR="00B940CD" w:rsidRPr="00055F7C" w:rsidRDefault="00B940CD" w:rsidP="0005601D">
            <w:pPr>
              <w:rPr>
                <w:b/>
                <w:i/>
                <w:sz w:val="22"/>
                <w:szCs w:val="22"/>
              </w:rPr>
            </w:pPr>
            <w:r w:rsidRPr="00055F7C">
              <w:rPr>
                <w:b/>
                <w:i/>
                <w:sz w:val="22"/>
                <w:szCs w:val="22"/>
              </w:rPr>
              <w:t xml:space="preserve">Előkövetelmény: </w:t>
            </w:r>
          </w:p>
          <w:p w14:paraId="30BF801A" w14:textId="77777777" w:rsidR="00B940CD" w:rsidRPr="00055F7C" w:rsidRDefault="00B940CD" w:rsidP="0005601D">
            <w:pPr>
              <w:rPr>
                <w:sz w:val="22"/>
                <w:szCs w:val="22"/>
              </w:rPr>
            </w:pPr>
            <w:r w:rsidRPr="00055F7C">
              <w:rPr>
                <w:sz w:val="22"/>
                <w:szCs w:val="22"/>
              </w:rPr>
              <w:t>RMWMR1QMNF, RMWMR1QMLF</w:t>
            </w:r>
          </w:p>
        </w:tc>
      </w:tr>
      <w:tr w:rsidR="00B940CD" w:rsidRPr="00055F7C" w14:paraId="40DC65AA"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1542DB1B"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5A3EA941" w14:textId="77777777" w:rsidTr="0005601D">
        <w:trPr>
          <w:trHeight w:val="2007"/>
        </w:trPr>
        <w:tc>
          <w:tcPr>
            <w:tcW w:w="8897" w:type="dxa"/>
            <w:gridSpan w:val="4"/>
            <w:tcBorders>
              <w:top w:val="single" w:sz="4" w:space="0" w:color="auto"/>
              <w:left w:val="single" w:sz="4" w:space="0" w:color="auto"/>
              <w:bottom w:val="single" w:sz="4" w:space="0" w:color="auto"/>
              <w:right w:val="single" w:sz="4" w:space="0" w:color="auto"/>
            </w:tcBorders>
          </w:tcPr>
          <w:p w14:paraId="6234EFD7" w14:textId="77777777" w:rsidR="00B940CD" w:rsidRPr="00055F7C" w:rsidRDefault="00B940CD" w:rsidP="0005601D">
            <w:pPr>
              <w:rPr>
                <w:sz w:val="22"/>
                <w:szCs w:val="22"/>
              </w:rPr>
            </w:pPr>
            <w:r w:rsidRPr="00055F7C">
              <w:rPr>
                <w:sz w:val="22"/>
                <w:szCs w:val="22"/>
              </w:rPr>
              <w:t>A tárgy témakörei:</w:t>
            </w:r>
          </w:p>
          <w:p w14:paraId="23E1F714"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Értékelések a szervezetben, adatgyűjtések és feldolgozások, visszacsatolások. Folyamat-, projektértékelés, hatásosság &amp; hatékonyság elemzése</w:t>
            </w:r>
          </w:p>
          <w:p w14:paraId="2ED08A4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BSC, mutatórendszer</w:t>
            </w:r>
          </w:p>
          <w:p w14:paraId="1156126D"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Benchmarking</w:t>
            </w:r>
          </w:p>
          <w:p w14:paraId="2E0D956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Teljesítményértékelés</w:t>
            </w:r>
          </w:p>
          <w:p w14:paraId="5A292D90"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Önértékelés</w:t>
            </w:r>
          </w:p>
          <w:p w14:paraId="78C5E066" w14:textId="77777777" w:rsidR="00B940CD" w:rsidRPr="00055F7C" w:rsidRDefault="00B940CD" w:rsidP="0005601D">
            <w:pPr>
              <w:numPr>
                <w:ilvl w:val="0"/>
                <w:numId w:val="40"/>
              </w:numPr>
              <w:spacing w:after="120"/>
              <w:ind w:left="459"/>
              <w:rPr>
                <w:sz w:val="22"/>
                <w:szCs w:val="22"/>
                <w:lang w:eastAsia="en-US"/>
              </w:rPr>
            </w:pPr>
            <w:r w:rsidRPr="00055F7C">
              <w:rPr>
                <w:sz w:val="22"/>
                <w:szCs w:val="22"/>
                <w:lang w:eastAsia="en-US"/>
              </w:rPr>
              <w:t>Dolgozói elégedettség mérés, 360˚-os visszajelzés</w:t>
            </w:r>
          </w:p>
        </w:tc>
      </w:tr>
      <w:tr w:rsidR="00B940CD" w:rsidRPr="00055F7C" w14:paraId="063E0B92"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30F01AB9"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29B87AB6"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154E83C8"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Ismeri a biztonsági egészségvédelmi, környezetvédelmi (SHE) illetve a minőségbiztosítási és ellenőrzési (QA/QC) követelményrendszereket.</w:t>
            </w:r>
          </w:p>
          <w:p w14:paraId="00225BC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4127F67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3527729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könnyűipari szakmaterülettel határos szakterületekről származó információk, felmerülő új problémák, új jelenségek feldolgozására, a megoldandó problémák megértésére és megoldására, eredeti ötletek felvetésére.</w:t>
            </w:r>
          </w:p>
          <w:p w14:paraId="45643C5C"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helytálló bírálat vagy vélemény megfogalmazására, döntéshozásra, következtetések levonására, konstruktív kritika megfogalmazására.</w:t>
            </w:r>
          </w:p>
          <w:p w14:paraId="316C7B07" w14:textId="77777777" w:rsidR="00B940CD" w:rsidRPr="00055F7C" w:rsidRDefault="00B940CD" w:rsidP="0005601D">
            <w:pPr>
              <w:numPr>
                <w:ilvl w:val="0"/>
                <w:numId w:val="40"/>
              </w:numPr>
              <w:spacing w:after="120"/>
              <w:ind w:left="459"/>
              <w:rPr>
                <w:sz w:val="22"/>
                <w:szCs w:val="22"/>
              </w:rPr>
            </w:pPr>
            <w:r w:rsidRPr="00055F7C">
              <w:rPr>
                <w:sz w:val="22"/>
                <w:szCs w:val="22"/>
                <w:lang w:eastAsia="en-US"/>
              </w:rPr>
              <w:t>Képes szakmailag magas szinten önállóan megtervezni és végrehajtani feladatokat.</w:t>
            </w:r>
          </w:p>
        </w:tc>
      </w:tr>
      <w:tr w:rsidR="00B940CD" w:rsidRPr="00055F7C" w14:paraId="623DEFBE"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25485051"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159FF3A7" w14:textId="77777777" w:rsidTr="0005601D">
        <w:trPr>
          <w:trHeight w:val="1410"/>
        </w:trPr>
        <w:tc>
          <w:tcPr>
            <w:tcW w:w="8897" w:type="dxa"/>
            <w:gridSpan w:val="4"/>
            <w:tcBorders>
              <w:top w:val="single" w:sz="4" w:space="0" w:color="auto"/>
              <w:left w:val="single" w:sz="4" w:space="0" w:color="auto"/>
              <w:bottom w:val="single" w:sz="4" w:space="0" w:color="auto"/>
              <w:right w:val="single" w:sz="4" w:space="0" w:color="auto"/>
            </w:tcBorders>
          </w:tcPr>
          <w:p w14:paraId="7D232E53" w14:textId="77777777" w:rsidR="00B940CD" w:rsidRPr="00055F7C" w:rsidRDefault="00B940CD" w:rsidP="0005601D">
            <w:pPr>
              <w:spacing w:before="120"/>
              <w:rPr>
                <w:sz w:val="22"/>
                <w:szCs w:val="22"/>
              </w:rPr>
            </w:pPr>
            <w:r w:rsidRPr="00055F7C">
              <w:rPr>
                <w:sz w:val="22"/>
                <w:szCs w:val="22"/>
              </w:rPr>
              <w:t>ISO 9004:2018: A szervezet tartós sikerének irányítása.</w:t>
            </w:r>
          </w:p>
          <w:p w14:paraId="49B53258" w14:textId="77777777" w:rsidR="00B940CD" w:rsidRPr="00055F7C" w:rsidRDefault="00B940CD" w:rsidP="0005601D">
            <w:pPr>
              <w:rPr>
                <w:sz w:val="22"/>
                <w:szCs w:val="22"/>
              </w:rPr>
            </w:pPr>
            <w:r w:rsidRPr="00055F7C">
              <w:rPr>
                <w:sz w:val="22"/>
                <w:szCs w:val="22"/>
              </w:rPr>
              <w:t>Robert C Camp: Üzleti folyamat - BENCHMARKING, Műszaki Könyvkiadó 1998.</w:t>
            </w:r>
          </w:p>
          <w:p w14:paraId="47592E1D" w14:textId="77777777" w:rsidR="00B940CD" w:rsidRPr="00055F7C" w:rsidRDefault="00B940CD" w:rsidP="0005601D">
            <w:pPr>
              <w:rPr>
                <w:sz w:val="22"/>
                <w:szCs w:val="22"/>
              </w:rPr>
            </w:pPr>
            <w:r w:rsidRPr="00055F7C">
              <w:rPr>
                <w:sz w:val="22"/>
                <w:szCs w:val="22"/>
              </w:rPr>
              <w:t>Anne Evans: Benchmarking, Közgazdasági És Jogi Kiadó, 1997.</w:t>
            </w:r>
          </w:p>
          <w:p w14:paraId="434AE7B3" w14:textId="77777777" w:rsidR="00B940CD" w:rsidRPr="00055F7C" w:rsidRDefault="00B940CD" w:rsidP="0005601D">
            <w:pPr>
              <w:rPr>
                <w:sz w:val="22"/>
                <w:szCs w:val="22"/>
              </w:rPr>
            </w:pPr>
            <w:r w:rsidRPr="00055F7C">
              <w:rPr>
                <w:sz w:val="22"/>
                <w:szCs w:val="22"/>
              </w:rPr>
              <w:t xml:space="preserve">The EFQM </w:t>
            </w:r>
            <w:proofErr w:type="spellStart"/>
            <w:r w:rsidRPr="00055F7C">
              <w:rPr>
                <w:sz w:val="22"/>
                <w:szCs w:val="22"/>
              </w:rPr>
              <w:t>Model</w:t>
            </w:r>
            <w:proofErr w:type="spellEnd"/>
            <w:r w:rsidRPr="00055F7C">
              <w:rPr>
                <w:sz w:val="22"/>
                <w:szCs w:val="22"/>
              </w:rPr>
              <w:t>, EFQM 2019.</w:t>
            </w:r>
          </w:p>
          <w:p w14:paraId="2BA79DB6" w14:textId="77777777" w:rsidR="00B940CD" w:rsidRPr="00055F7C" w:rsidRDefault="00B940CD" w:rsidP="0005601D">
            <w:pPr>
              <w:widowControl w:val="0"/>
              <w:autoSpaceDE w:val="0"/>
              <w:autoSpaceDN w:val="0"/>
              <w:adjustRightInd w:val="0"/>
              <w:rPr>
                <w:sz w:val="22"/>
                <w:szCs w:val="22"/>
                <w:lang w:val="en-US" w:eastAsia="en-US"/>
              </w:rPr>
            </w:pPr>
            <w:proofErr w:type="spellStart"/>
            <w:r w:rsidRPr="00055F7C">
              <w:rPr>
                <w:sz w:val="22"/>
                <w:szCs w:val="22"/>
                <w:lang w:val="en-US" w:eastAsia="en-US"/>
              </w:rPr>
              <w:t>Gyökér</w:t>
            </w:r>
            <w:proofErr w:type="spellEnd"/>
            <w:r w:rsidRPr="00055F7C">
              <w:rPr>
                <w:sz w:val="22"/>
                <w:szCs w:val="22"/>
                <w:lang w:val="en-US" w:eastAsia="en-US"/>
              </w:rPr>
              <w:t xml:space="preserve"> </w:t>
            </w:r>
            <w:proofErr w:type="spellStart"/>
            <w:r w:rsidRPr="00055F7C">
              <w:rPr>
                <w:sz w:val="22"/>
                <w:szCs w:val="22"/>
                <w:lang w:val="en-US" w:eastAsia="en-US"/>
              </w:rPr>
              <w:t>Irén</w:t>
            </w:r>
            <w:proofErr w:type="spellEnd"/>
            <w:r w:rsidRPr="00055F7C">
              <w:rPr>
                <w:sz w:val="22"/>
                <w:szCs w:val="22"/>
                <w:lang w:val="en-US" w:eastAsia="en-US"/>
              </w:rPr>
              <w:t xml:space="preserve"> (</w:t>
            </w:r>
            <w:proofErr w:type="spellStart"/>
            <w:r w:rsidRPr="00055F7C">
              <w:rPr>
                <w:sz w:val="22"/>
                <w:szCs w:val="22"/>
                <w:lang w:val="en-US" w:eastAsia="en-US"/>
              </w:rPr>
              <w:t>szerk</w:t>
            </w:r>
            <w:proofErr w:type="spellEnd"/>
            <w:r w:rsidRPr="00055F7C">
              <w:rPr>
                <w:sz w:val="22"/>
                <w:szCs w:val="22"/>
                <w:lang w:val="en-US" w:eastAsia="en-US"/>
              </w:rPr>
              <w:t xml:space="preserve">.): </w:t>
            </w:r>
            <w:proofErr w:type="spellStart"/>
            <w:r w:rsidRPr="00055F7C">
              <w:rPr>
                <w:sz w:val="22"/>
                <w:szCs w:val="22"/>
                <w:lang w:val="en-US" w:eastAsia="en-US"/>
              </w:rPr>
              <w:t>Humánerőforrásmenedzsment</w:t>
            </w:r>
            <w:proofErr w:type="spellEnd"/>
            <w:r w:rsidRPr="00055F7C">
              <w:rPr>
                <w:sz w:val="22"/>
                <w:szCs w:val="22"/>
                <w:lang w:val="en-US" w:eastAsia="en-US"/>
              </w:rPr>
              <w:t xml:space="preserve"> 2001.</w:t>
            </w:r>
          </w:p>
          <w:p w14:paraId="585A273B" w14:textId="77777777" w:rsidR="00B940CD" w:rsidRPr="00055F7C" w:rsidRDefault="00B940CD" w:rsidP="0005601D">
            <w:pPr>
              <w:widowControl w:val="0"/>
              <w:autoSpaceDE w:val="0"/>
              <w:autoSpaceDN w:val="0"/>
              <w:adjustRightInd w:val="0"/>
              <w:spacing w:after="120"/>
              <w:rPr>
                <w:sz w:val="22"/>
                <w:szCs w:val="22"/>
                <w:lang w:val="en-US" w:eastAsia="en-US"/>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72033BB8" w14:textId="77777777" w:rsidTr="0005601D">
        <w:trPr>
          <w:trHeight w:val="435"/>
        </w:trPr>
        <w:tc>
          <w:tcPr>
            <w:tcW w:w="8897" w:type="dxa"/>
            <w:gridSpan w:val="4"/>
            <w:tcBorders>
              <w:top w:val="single" w:sz="4" w:space="0" w:color="auto"/>
              <w:left w:val="single" w:sz="4" w:space="0" w:color="auto"/>
              <w:bottom w:val="single" w:sz="4" w:space="0" w:color="auto"/>
              <w:right w:val="single" w:sz="4" w:space="0" w:color="auto"/>
            </w:tcBorders>
          </w:tcPr>
          <w:p w14:paraId="345312C1" w14:textId="77777777" w:rsidR="00B940CD" w:rsidRPr="00055F7C" w:rsidRDefault="00B940CD" w:rsidP="0005601D">
            <w:pPr>
              <w:spacing w:before="60" w:after="60"/>
              <w:rPr>
                <w:sz w:val="22"/>
                <w:szCs w:val="22"/>
              </w:rPr>
            </w:pPr>
            <w:r w:rsidRPr="00055F7C">
              <w:rPr>
                <w:sz w:val="22"/>
                <w:szCs w:val="22"/>
              </w:rPr>
              <w:t>Megjegyzés:</w:t>
            </w:r>
          </w:p>
        </w:tc>
      </w:tr>
    </w:tbl>
    <w:p w14:paraId="0116F83C" w14:textId="77777777" w:rsidR="00B940CD" w:rsidRPr="002642D9"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58"/>
        <w:gridCol w:w="2283"/>
        <w:gridCol w:w="1799"/>
      </w:tblGrid>
      <w:tr w:rsidR="00B940CD" w:rsidRPr="00055F7C" w14:paraId="45358CE1" w14:textId="77777777" w:rsidTr="0005601D">
        <w:tc>
          <w:tcPr>
            <w:tcW w:w="2857" w:type="dxa"/>
            <w:tcBorders>
              <w:top w:val="single" w:sz="4" w:space="0" w:color="auto"/>
              <w:left w:val="single" w:sz="4" w:space="0" w:color="auto"/>
              <w:bottom w:val="single" w:sz="4" w:space="0" w:color="auto"/>
              <w:right w:val="single" w:sz="4" w:space="0" w:color="auto"/>
            </w:tcBorders>
          </w:tcPr>
          <w:p w14:paraId="693DC8F9" w14:textId="77777777" w:rsidR="00B940CD" w:rsidRPr="00055F7C" w:rsidRDefault="00B940CD" w:rsidP="0005601D">
            <w:pPr>
              <w:pageBreakBefore/>
              <w:jc w:val="both"/>
              <w:rPr>
                <w:b/>
                <w:i/>
                <w:sz w:val="22"/>
                <w:szCs w:val="22"/>
              </w:rPr>
            </w:pPr>
            <w:r w:rsidRPr="00055F7C">
              <w:rPr>
                <w:b/>
                <w:i/>
                <w:sz w:val="22"/>
                <w:szCs w:val="22"/>
              </w:rPr>
              <w:lastRenderedPageBreak/>
              <w:t>Tárgy neve:</w:t>
            </w:r>
          </w:p>
          <w:p w14:paraId="0253D4A0" w14:textId="77777777" w:rsidR="00B940CD" w:rsidRPr="00055F7C" w:rsidRDefault="00B940CD" w:rsidP="0005601D">
            <w:pPr>
              <w:pageBreakBefore/>
              <w:jc w:val="both"/>
              <w:rPr>
                <w:b/>
                <w:i/>
                <w:sz w:val="22"/>
                <w:szCs w:val="22"/>
              </w:rPr>
            </w:pPr>
            <w:r w:rsidRPr="00055F7C">
              <w:rPr>
                <w:b/>
                <w:i/>
                <w:sz w:val="22"/>
                <w:szCs w:val="22"/>
              </w:rPr>
              <w:t>Menedzsmentrendszerek a gyakorlatban III.</w:t>
            </w:r>
          </w:p>
        </w:tc>
        <w:tc>
          <w:tcPr>
            <w:tcW w:w="1958" w:type="dxa"/>
            <w:tcBorders>
              <w:top w:val="single" w:sz="4" w:space="0" w:color="auto"/>
              <w:left w:val="single" w:sz="4" w:space="0" w:color="auto"/>
              <w:bottom w:val="single" w:sz="4" w:space="0" w:color="auto"/>
              <w:right w:val="single" w:sz="4" w:space="0" w:color="auto"/>
            </w:tcBorders>
          </w:tcPr>
          <w:p w14:paraId="6510A6BC" w14:textId="77777777" w:rsidR="00B940CD" w:rsidRPr="00055F7C" w:rsidRDefault="00B940CD" w:rsidP="0005601D">
            <w:pPr>
              <w:pageBreakBefore/>
              <w:jc w:val="both"/>
              <w:rPr>
                <w:b/>
                <w:i/>
                <w:sz w:val="22"/>
                <w:szCs w:val="22"/>
              </w:rPr>
            </w:pPr>
            <w:r w:rsidRPr="00055F7C">
              <w:rPr>
                <w:b/>
                <w:i/>
                <w:sz w:val="22"/>
                <w:szCs w:val="22"/>
              </w:rPr>
              <w:t>NEPTUN-kód:</w:t>
            </w:r>
          </w:p>
          <w:p w14:paraId="4AD9655F" w14:textId="77777777" w:rsidR="00B940CD" w:rsidRPr="00055F7C" w:rsidRDefault="00B940CD" w:rsidP="0005601D">
            <w:pPr>
              <w:pageBreakBefore/>
              <w:jc w:val="both"/>
              <w:rPr>
                <w:b/>
                <w:i/>
                <w:sz w:val="22"/>
                <w:szCs w:val="22"/>
              </w:rPr>
            </w:pPr>
            <w:r w:rsidRPr="00055F7C">
              <w:rPr>
                <w:sz w:val="22"/>
                <w:szCs w:val="22"/>
              </w:rPr>
              <w:t>RMWMR3QMNF RMWMR3QMLF</w:t>
            </w:r>
          </w:p>
        </w:tc>
        <w:tc>
          <w:tcPr>
            <w:tcW w:w="2283" w:type="dxa"/>
            <w:tcBorders>
              <w:top w:val="single" w:sz="4" w:space="0" w:color="auto"/>
              <w:left w:val="single" w:sz="4" w:space="0" w:color="auto"/>
              <w:bottom w:val="single" w:sz="4" w:space="0" w:color="auto"/>
              <w:right w:val="single" w:sz="4" w:space="0" w:color="auto"/>
            </w:tcBorders>
          </w:tcPr>
          <w:p w14:paraId="1112CDA6" w14:textId="1D6EE5D3" w:rsidR="00B940CD" w:rsidRPr="00055F7C" w:rsidRDefault="00B940CD" w:rsidP="0005601D">
            <w:pPr>
              <w:pageBreakBefore/>
              <w:jc w:val="both"/>
              <w:rPr>
                <w:b/>
                <w:i/>
                <w:sz w:val="22"/>
                <w:szCs w:val="22"/>
              </w:rPr>
            </w:pPr>
            <w:r w:rsidRPr="00055F7C">
              <w:rPr>
                <w:b/>
                <w:i/>
                <w:sz w:val="22"/>
                <w:szCs w:val="22"/>
              </w:rPr>
              <w:t xml:space="preserve">Óraszám: </w:t>
            </w:r>
            <w:proofErr w:type="spellStart"/>
            <w:r w:rsidRPr="00055F7C">
              <w:rPr>
                <w:bCs/>
                <w:i/>
                <w:sz w:val="22"/>
                <w:szCs w:val="22"/>
              </w:rPr>
              <w:t>ea+gy</w:t>
            </w:r>
            <w:r w:rsidR="00055F7C">
              <w:rPr>
                <w:bCs/>
                <w:i/>
                <w:sz w:val="22"/>
                <w:szCs w:val="22"/>
              </w:rPr>
              <w:t>+l</w:t>
            </w:r>
            <w:proofErr w:type="spellEnd"/>
          </w:p>
          <w:p w14:paraId="19680E82" w14:textId="555D34BF" w:rsidR="00B940CD" w:rsidRPr="00055F7C" w:rsidRDefault="00B940CD" w:rsidP="0005601D">
            <w:pPr>
              <w:pageBreakBefore/>
              <w:jc w:val="both"/>
              <w:rPr>
                <w:sz w:val="22"/>
                <w:szCs w:val="22"/>
              </w:rPr>
            </w:pPr>
            <w:r w:rsidRPr="00055F7C">
              <w:rPr>
                <w:sz w:val="22"/>
                <w:szCs w:val="22"/>
              </w:rPr>
              <w:t>1+2</w:t>
            </w:r>
            <w:r w:rsidR="00055F7C" w:rsidRPr="00055F7C">
              <w:rPr>
                <w:sz w:val="22"/>
                <w:szCs w:val="22"/>
              </w:rPr>
              <w:t>+0</w:t>
            </w:r>
          </w:p>
          <w:p w14:paraId="4801435A" w14:textId="41B9F6BC" w:rsidR="00B940CD" w:rsidRPr="00055F7C" w:rsidRDefault="00B940CD" w:rsidP="0005601D">
            <w:pPr>
              <w:pageBreakBefore/>
              <w:jc w:val="both"/>
              <w:rPr>
                <w:sz w:val="22"/>
                <w:szCs w:val="22"/>
              </w:rPr>
            </w:pPr>
            <w:r w:rsidRPr="00055F7C">
              <w:rPr>
                <w:sz w:val="22"/>
                <w:szCs w:val="22"/>
              </w:rPr>
              <w:t>4+8</w:t>
            </w:r>
            <w:r w:rsidR="00055F7C" w:rsidRPr="00055F7C">
              <w:rPr>
                <w:sz w:val="22"/>
                <w:szCs w:val="22"/>
              </w:rPr>
              <w:t>+0</w:t>
            </w:r>
          </w:p>
        </w:tc>
        <w:tc>
          <w:tcPr>
            <w:tcW w:w="1799" w:type="dxa"/>
            <w:tcBorders>
              <w:top w:val="single" w:sz="4" w:space="0" w:color="auto"/>
              <w:left w:val="single" w:sz="4" w:space="0" w:color="auto"/>
              <w:bottom w:val="single" w:sz="4" w:space="0" w:color="auto"/>
              <w:right w:val="single" w:sz="4" w:space="0" w:color="auto"/>
            </w:tcBorders>
          </w:tcPr>
          <w:p w14:paraId="7381C163" w14:textId="77777777" w:rsidR="00B940CD" w:rsidRPr="00055F7C" w:rsidRDefault="00B940CD" w:rsidP="0005601D">
            <w:pPr>
              <w:pageBreakBefore/>
              <w:jc w:val="both"/>
              <w:rPr>
                <w:b/>
                <w:i/>
                <w:sz w:val="22"/>
                <w:szCs w:val="22"/>
              </w:rPr>
            </w:pPr>
            <w:r w:rsidRPr="00055F7C">
              <w:rPr>
                <w:b/>
                <w:i/>
                <w:sz w:val="22"/>
                <w:szCs w:val="22"/>
              </w:rPr>
              <w:t>Kredit: 4</w:t>
            </w:r>
          </w:p>
          <w:p w14:paraId="53E4F02B" w14:textId="77777777" w:rsidR="00B940CD" w:rsidRPr="00055F7C" w:rsidRDefault="00B940CD" w:rsidP="0005601D">
            <w:pPr>
              <w:pageBreakBefore/>
              <w:jc w:val="both"/>
              <w:rPr>
                <w:b/>
                <w:i/>
                <w:sz w:val="22"/>
                <w:szCs w:val="22"/>
              </w:rPr>
            </w:pPr>
            <w:proofErr w:type="spellStart"/>
            <w:r w:rsidRPr="00055F7C">
              <w:rPr>
                <w:b/>
                <w:i/>
                <w:sz w:val="22"/>
                <w:szCs w:val="22"/>
              </w:rPr>
              <w:t>Köv</w:t>
            </w:r>
            <w:proofErr w:type="spellEnd"/>
            <w:r w:rsidRPr="00055F7C">
              <w:rPr>
                <w:b/>
                <w:i/>
                <w:sz w:val="22"/>
                <w:szCs w:val="22"/>
              </w:rPr>
              <w:t>: v</w:t>
            </w:r>
          </w:p>
          <w:p w14:paraId="10DE8F8B" w14:textId="77777777" w:rsidR="00B940CD" w:rsidRPr="00055F7C" w:rsidRDefault="00B940CD" w:rsidP="0005601D">
            <w:pPr>
              <w:pageBreakBefore/>
              <w:jc w:val="both"/>
              <w:rPr>
                <w:b/>
                <w:i/>
                <w:sz w:val="22"/>
                <w:szCs w:val="22"/>
              </w:rPr>
            </w:pPr>
            <w:r w:rsidRPr="00055F7C">
              <w:rPr>
                <w:b/>
                <w:i/>
                <w:sz w:val="22"/>
                <w:szCs w:val="22"/>
              </w:rPr>
              <w:t xml:space="preserve">             </w:t>
            </w:r>
          </w:p>
        </w:tc>
      </w:tr>
      <w:tr w:rsidR="00B940CD" w:rsidRPr="00055F7C" w14:paraId="79688B73" w14:textId="77777777" w:rsidTr="0005601D">
        <w:tc>
          <w:tcPr>
            <w:tcW w:w="2857" w:type="dxa"/>
            <w:tcBorders>
              <w:top w:val="single" w:sz="4" w:space="0" w:color="auto"/>
              <w:left w:val="single" w:sz="4" w:space="0" w:color="auto"/>
              <w:bottom w:val="single" w:sz="4" w:space="0" w:color="auto"/>
              <w:right w:val="single" w:sz="4" w:space="0" w:color="auto"/>
            </w:tcBorders>
          </w:tcPr>
          <w:p w14:paraId="326A7539" w14:textId="77777777" w:rsidR="00B940CD" w:rsidRPr="00055F7C" w:rsidRDefault="00B940CD" w:rsidP="0005601D">
            <w:pPr>
              <w:jc w:val="both"/>
              <w:rPr>
                <w:b/>
                <w:i/>
                <w:sz w:val="22"/>
                <w:szCs w:val="22"/>
              </w:rPr>
            </w:pPr>
            <w:r w:rsidRPr="00055F7C">
              <w:rPr>
                <w:b/>
                <w:i/>
                <w:sz w:val="22"/>
                <w:szCs w:val="22"/>
              </w:rPr>
              <w:t>Tantárgyfelelős:</w:t>
            </w:r>
          </w:p>
          <w:p w14:paraId="391FCB3F" w14:textId="77777777" w:rsidR="00B940CD" w:rsidRPr="00055F7C" w:rsidRDefault="00B940CD" w:rsidP="0005601D">
            <w:pPr>
              <w:jc w:val="both"/>
              <w:rPr>
                <w:sz w:val="22"/>
                <w:szCs w:val="22"/>
              </w:rPr>
            </w:pPr>
            <w:r w:rsidRPr="00055F7C">
              <w:rPr>
                <w:sz w:val="22"/>
                <w:szCs w:val="22"/>
              </w:rPr>
              <w:t>Dr. Gregász Tibor</w:t>
            </w:r>
          </w:p>
        </w:tc>
        <w:tc>
          <w:tcPr>
            <w:tcW w:w="1958" w:type="dxa"/>
            <w:tcBorders>
              <w:top w:val="single" w:sz="4" w:space="0" w:color="auto"/>
              <w:left w:val="single" w:sz="4" w:space="0" w:color="auto"/>
              <w:bottom w:val="single" w:sz="4" w:space="0" w:color="auto"/>
              <w:right w:val="single" w:sz="4" w:space="0" w:color="auto"/>
            </w:tcBorders>
          </w:tcPr>
          <w:p w14:paraId="13C50AED" w14:textId="77777777" w:rsidR="00B940CD" w:rsidRPr="00055F7C" w:rsidRDefault="00B940CD" w:rsidP="0005601D">
            <w:pPr>
              <w:jc w:val="both"/>
              <w:rPr>
                <w:b/>
                <w:i/>
                <w:sz w:val="22"/>
                <w:szCs w:val="22"/>
              </w:rPr>
            </w:pPr>
            <w:r w:rsidRPr="00055F7C">
              <w:rPr>
                <w:b/>
                <w:i/>
                <w:sz w:val="22"/>
                <w:szCs w:val="22"/>
              </w:rPr>
              <w:t xml:space="preserve">Beosztás: </w:t>
            </w:r>
          </w:p>
          <w:p w14:paraId="0940F42D" w14:textId="77777777" w:rsidR="00B940CD" w:rsidRPr="00055F7C" w:rsidRDefault="00B940CD" w:rsidP="0005601D">
            <w:pPr>
              <w:jc w:val="both"/>
              <w:rPr>
                <w:sz w:val="22"/>
                <w:szCs w:val="22"/>
              </w:rPr>
            </w:pPr>
            <w:r w:rsidRPr="00055F7C">
              <w:rPr>
                <w:sz w:val="22"/>
                <w:szCs w:val="22"/>
              </w:rPr>
              <w:t>egyetemi docens</w:t>
            </w:r>
          </w:p>
        </w:tc>
        <w:tc>
          <w:tcPr>
            <w:tcW w:w="4082" w:type="dxa"/>
            <w:gridSpan w:val="2"/>
            <w:tcBorders>
              <w:top w:val="single" w:sz="4" w:space="0" w:color="auto"/>
              <w:left w:val="single" w:sz="4" w:space="0" w:color="auto"/>
              <w:bottom w:val="single" w:sz="4" w:space="0" w:color="auto"/>
              <w:right w:val="single" w:sz="4" w:space="0" w:color="auto"/>
            </w:tcBorders>
          </w:tcPr>
          <w:p w14:paraId="1BE4202B" w14:textId="77777777" w:rsidR="00B940CD" w:rsidRPr="00055F7C" w:rsidRDefault="00B940CD" w:rsidP="0005601D">
            <w:pPr>
              <w:rPr>
                <w:b/>
                <w:i/>
                <w:sz w:val="22"/>
                <w:szCs w:val="22"/>
              </w:rPr>
            </w:pPr>
            <w:r w:rsidRPr="00055F7C">
              <w:rPr>
                <w:b/>
                <w:i/>
                <w:sz w:val="22"/>
                <w:szCs w:val="22"/>
              </w:rPr>
              <w:t xml:space="preserve">Előkövetelmény: </w:t>
            </w:r>
          </w:p>
          <w:p w14:paraId="19B2BF7B" w14:textId="77777777" w:rsidR="00B940CD" w:rsidRPr="00055F7C" w:rsidRDefault="00B940CD" w:rsidP="0005601D">
            <w:pPr>
              <w:rPr>
                <w:sz w:val="22"/>
                <w:szCs w:val="22"/>
              </w:rPr>
            </w:pPr>
            <w:r w:rsidRPr="00055F7C">
              <w:rPr>
                <w:sz w:val="22"/>
                <w:szCs w:val="22"/>
              </w:rPr>
              <w:t>RMWMR2QMNF, RMWMR2QMLF</w:t>
            </w:r>
          </w:p>
        </w:tc>
      </w:tr>
      <w:tr w:rsidR="00B940CD" w:rsidRPr="00055F7C" w14:paraId="28E61E08"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3ABABCB4"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3007028A" w14:textId="77777777" w:rsidTr="0005601D">
        <w:trPr>
          <w:trHeight w:val="2007"/>
        </w:trPr>
        <w:tc>
          <w:tcPr>
            <w:tcW w:w="8897" w:type="dxa"/>
            <w:gridSpan w:val="4"/>
            <w:tcBorders>
              <w:top w:val="single" w:sz="4" w:space="0" w:color="auto"/>
              <w:left w:val="single" w:sz="4" w:space="0" w:color="auto"/>
              <w:bottom w:val="single" w:sz="4" w:space="0" w:color="auto"/>
              <w:right w:val="single" w:sz="4" w:space="0" w:color="auto"/>
            </w:tcBorders>
          </w:tcPr>
          <w:p w14:paraId="1F1AEE2D" w14:textId="77777777" w:rsidR="00B940CD" w:rsidRPr="00055F7C" w:rsidRDefault="00B940CD" w:rsidP="0005601D">
            <w:pPr>
              <w:rPr>
                <w:rFonts w:ascii="Calibri" w:hAnsi="Calibri" w:cs="Calibri"/>
                <w:color w:val="000000"/>
                <w:sz w:val="22"/>
                <w:szCs w:val="22"/>
              </w:rPr>
            </w:pPr>
            <w:r w:rsidRPr="00055F7C">
              <w:rPr>
                <w:sz w:val="22"/>
                <w:szCs w:val="22"/>
              </w:rPr>
              <w:t>A tárgy témakörei:</w:t>
            </w:r>
          </w:p>
          <w:p w14:paraId="673002F2"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Szervezeti kultúra. A szervezet érzelmi intelligenciája, szervezeti kultúra és érzelmi intelligencia. </w:t>
            </w:r>
          </w:p>
          <w:p w14:paraId="37EDEC82" w14:textId="77777777" w:rsidR="00B940CD" w:rsidRPr="00055F7C" w:rsidRDefault="00B940CD" w:rsidP="0005601D">
            <w:pPr>
              <w:numPr>
                <w:ilvl w:val="0"/>
                <w:numId w:val="40"/>
              </w:numPr>
              <w:ind w:left="459"/>
              <w:rPr>
                <w:sz w:val="22"/>
                <w:szCs w:val="22"/>
                <w:lang w:eastAsia="en-US"/>
              </w:rPr>
            </w:pPr>
            <w:proofErr w:type="spellStart"/>
            <w:r w:rsidRPr="00055F7C">
              <w:rPr>
                <w:sz w:val="22"/>
                <w:szCs w:val="22"/>
                <w:lang w:eastAsia="en-US"/>
              </w:rPr>
              <w:t>Coaching</w:t>
            </w:r>
            <w:proofErr w:type="spellEnd"/>
          </w:p>
          <w:p w14:paraId="3D9714F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Tanuló szervezet és alapelvei, a szervezeti tanulás feltételei</w:t>
            </w:r>
          </w:p>
          <w:p w14:paraId="680C041F"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Szervezeti konfliktus, konfliktusforrások. </w:t>
            </w:r>
            <w:r w:rsidRPr="00055F7C">
              <w:rPr>
                <w:sz w:val="22"/>
                <w:szCs w:val="22"/>
                <w:lang w:eastAsia="en-US"/>
              </w:rPr>
              <w:br/>
              <w:t>Konfliktusok kialakulásának folyamata, lefutása, kezelése, feloldása</w:t>
            </w:r>
          </w:p>
        </w:tc>
      </w:tr>
      <w:tr w:rsidR="00B940CD" w:rsidRPr="00055F7C" w14:paraId="4BD2D3C4"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17F9237B"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32F7D9D3" w14:textId="77777777" w:rsidTr="0005601D">
        <w:trPr>
          <w:trHeight w:val="392"/>
        </w:trPr>
        <w:tc>
          <w:tcPr>
            <w:tcW w:w="8897" w:type="dxa"/>
            <w:gridSpan w:val="4"/>
            <w:tcBorders>
              <w:top w:val="single" w:sz="4" w:space="0" w:color="auto"/>
              <w:left w:val="single" w:sz="4" w:space="0" w:color="auto"/>
              <w:bottom w:val="single" w:sz="4" w:space="0" w:color="auto"/>
              <w:right w:val="single" w:sz="4" w:space="0" w:color="auto"/>
            </w:tcBorders>
          </w:tcPr>
          <w:p w14:paraId="7212D4E0"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Ismeri a biztonsági egészségvédelmi, környezetvédelmi (SHE) illetve a minőségbiztosítási és ellenőrzési (QA/QC) követelményrendszereket.</w:t>
            </w:r>
          </w:p>
          <w:p w14:paraId="577D8AF0"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0647F2E1"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113D657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könnyűipari szakmaterülettel határos szakterületekről származó információk, felmerülő új problémák, új jelenségek feldolgozására, a megoldandó problémák megértésére és megoldására, eredeti ötletek felvetésére.</w:t>
            </w:r>
          </w:p>
          <w:p w14:paraId="7B6AB49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helytálló bírálat vagy vélemény megfogalmazására, döntéshozásra, következtetések levonására, konstruktív kritika megfogalmazására.</w:t>
            </w:r>
          </w:p>
          <w:p w14:paraId="479ED255" w14:textId="77777777" w:rsidR="00B940CD" w:rsidRPr="00055F7C" w:rsidRDefault="00B940CD" w:rsidP="0005601D">
            <w:pPr>
              <w:numPr>
                <w:ilvl w:val="0"/>
                <w:numId w:val="40"/>
              </w:numPr>
              <w:spacing w:after="120"/>
              <w:ind w:left="459"/>
              <w:rPr>
                <w:sz w:val="22"/>
                <w:szCs w:val="22"/>
              </w:rPr>
            </w:pPr>
            <w:r w:rsidRPr="00055F7C">
              <w:rPr>
                <w:sz w:val="22"/>
                <w:szCs w:val="22"/>
                <w:lang w:eastAsia="en-US"/>
              </w:rPr>
              <w:t>Képes szakmailag magas szinten önállóan megtervezni és végrehajtani feladatokat.</w:t>
            </w:r>
          </w:p>
        </w:tc>
      </w:tr>
      <w:tr w:rsidR="00B940CD" w:rsidRPr="00055F7C" w14:paraId="7B55C766" w14:textId="77777777" w:rsidTr="0005601D">
        <w:tc>
          <w:tcPr>
            <w:tcW w:w="8897" w:type="dxa"/>
            <w:gridSpan w:val="4"/>
            <w:tcBorders>
              <w:top w:val="single" w:sz="4" w:space="0" w:color="auto"/>
              <w:left w:val="single" w:sz="4" w:space="0" w:color="auto"/>
              <w:bottom w:val="single" w:sz="4" w:space="0" w:color="auto"/>
              <w:right w:val="single" w:sz="4" w:space="0" w:color="auto"/>
            </w:tcBorders>
          </w:tcPr>
          <w:p w14:paraId="696C5069"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481FC2BE" w14:textId="77777777" w:rsidTr="0005601D">
        <w:trPr>
          <w:trHeight w:val="1410"/>
        </w:trPr>
        <w:tc>
          <w:tcPr>
            <w:tcW w:w="8897" w:type="dxa"/>
            <w:gridSpan w:val="4"/>
            <w:tcBorders>
              <w:top w:val="single" w:sz="4" w:space="0" w:color="auto"/>
              <w:left w:val="single" w:sz="4" w:space="0" w:color="auto"/>
              <w:bottom w:val="single" w:sz="4" w:space="0" w:color="auto"/>
              <w:right w:val="single" w:sz="4" w:space="0" w:color="auto"/>
            </w:tcBorders>
          </w:tcPr>
          <w:p w14:paraId="24CF8C8B" w14:textId="77777777" w:rsidR="00B940CD" w:rsidRPr="00055F7C" w:rsidRDefault="00B940CD" w:rsidP="0005601D">
            <w:pPr>
              <w:spacing w:before="120"/>
              <w:rPr>
                <w:sz w:val="22"/>
                <w:szCs w:val="22"/>
              </w:rPr>
            </w:pPr>
            <w:proofErr w:type="spellStart"/>
            <w:r w:rsidRPr="00055F7C">
              <w:rPr>
                <w:sz w:val="22"/>
                <w:szCs w:val="22"/>
              </w:rPr>
              <w:t>Babak</w:t>
            </w:r>
            <w:proofErr w:type="spellEnd"/>
            <w:r w:rsidRPr="00055F7C">
              <w:rPr>
                <w:sz w:val="22"/>
                <w:szCs w:val="22"/>
              </w:rPr>
              <w:t xml:space="preserve"> </w:t>
            </w:r>
            <w:proofErr w:type="spellStart"/>
            <w:r w:rsidRPr="00055F7C">
              <w:rPr>
                <w:sz w:val="22"/>
                <w:szCs w:val="22"/>
              </w:rPr>
              <w:t>Kaweh</w:t>
            </w:r>
            <w:proofErr w:type="spellEnd"/>
            <w:r w:rsidRPr="00055F7C">
              <w:rPr>
                <w:sz w:val="22"/>
                <w:szCs w:val="22"/>
              </w:rPr>
              <w:t xml:space="preserve">: </w:t>
            </w:r>
            <w:proofErr w:type="spellStart"/>
            <w:r w:rsidRPr="00055F7C">
              <w:rPr>
                <w:sz w:val="22"/>
                <w:szCs w:val="22"/>
              </w:rPr>
              <w:t>Coaching</w:t>
            </w:r>
            <w:proofErr w:type="spellEnd"/>
            <w:r w:rsidRPr="00055F7C">
              <w:rPr>
                <w:sz w:val="22"/>
                <w:szCs w:val="22"/>
              </w:rPr>
              <w:t xml:space="preserve"> kézikönyv, </w:t>
            </w:r>
            <w:proofErr w:type="spellStart"/>
            <w:r w:rsidRPr="00055F7C">
              <w:rPr>
                <w:sz w:val="22"/>
                <w:szCs w:val="22"/>
              </w:rPr>
              <w:t>Bioenergetic</w:t>
            </w:r>
            <w:proofErr w:type="spellEnd"/>
            <w:r w:rsidRPr="00055F7C">
              <w:rPr>
                <w:sz w:val="22"/>
                <w:szCs w:val="22"/>
              </w:rPr>
              <w:t xml:space="preserve"> Kiadó 2019.</w:t>
            </w:r>
          </w:p>
          <w:p w14:paraId="494F66F8" w14:textId="77777777" w:rsidR="00B940CD" w:rsidRPr="00055F7C" w:rsidRDefault="00B940CD" w:rsidP="0005601D">
            <w:pPr>
              <w:rPr>
                <w:sz w:val="22"/>
                <w:szCs w:val="22"/>
              </w:rPr>
            </w:pPr>
            <w:r w:rsidRPr="00055F7C">
              <w:rPr>
                <w:sz w:val="22"/>
                <w:szCs w:val="22"/>
              </w:rPr>
              <w:t xml:space="preserve">Peter </w:t>
            </w:r>
            <w:proofErr w:type="spellStart"/>
            <w:r w:rsidRPr="00055F7C">
              <w:rPr>
                <w:sz w:val="22"/>
                <w:szCs w:val="22"/>
              </w:rPr>
              <w:t>Bluckert</w:t>
            </w:r>
            <w:proofErr w:type="spellEnd"/>
            <w:r w:rsidRPr="00055F7C">
              <w:rPr>
                <w:sz w:val="22"/>
                <w:szCs w:val="22"/>
              </w:rPr>
              <w:t xml:space="preserve">: </w:t>
            </w:r>
            <w:proofErr w:type="spellStart"/>
            <w:r w:rsidRPr="00055F7C">
              <w:rPr>
                <w:sz w:val="22"/>
                <w:szCs w:val="22"/>
              </w:rPr>
              <w:t>Gestalt-coaching</w:t>
            </w:r>
            <w:proofErr w:type="spellEnd"/>
            <w:r w:rsidRPr="00055F7C">
              <w:rPr>
                <w:sz w:val="22"/>
                <w:szCs w:val="22"/>
              </w:rPr>
              <w:t>, Z-Press Kiadó 2022.</w:t>
            </w:r>
          </w:p>
          <w:p w14:paraId="062E13F6" w14:textId="77777777" w:rsidR="00B940CD" w:rsidRPr="00055F7C" w:rsidRDefault="00B940CD" w:rsidP="0005601D">
            <w:pPr>
              <w:rPr>
                <w:sz w:val="22"/>
                <w:szCs w:val="22"/>
              </w:rPr>
            </w:pPr>
            <w:r w:rsidRPr="00055F7C">
              <w:rPr>
                <w:sz w:val="22"/>
                <w:szCs w:val="22"/>
              </w:rPr>
              <w:t>Mészáros Aranka: Kommunikáció és konfliktusok kezelése a munkahelyen, ELTE Eötvös Kiadó Kft. 2007.</w:t>
            </w:r>
          </w:p>
          <w:p w14:paraId="30C06C01" w14:textId="77777777" w:rsidR="00B940CD" w:rsidRPr="00055F7C" w:rsidRDefault="00B940CD" w:rsidP="0005601D">
            <w:pPr>
              <w:rPr>
                <w:sz w:val="22"/>
                <w:szCs w:val="22"/>
              </w:rPr>
            </w:pPr>
            <w:r w:rsidRPr="00055F7C">
              <w:rPr>
                <w:sz w:val="22"/>
                <w:szCs w:val="22"/>
              </w:rPr>
              <w:t>Balázs László: Érzelmi intelligencia - A szervezetben és a képzésben, Z-Press Kiadó, 2014.</w:t>
            </w:r>
          </w:p>
          <w:p w14:paraId="60FC3F93" w14:textId="77777777" w:rsidR="00B940CD" w:rsidRPr="00055F7C" w:rsidRDefault="00B940CD" w:rsidP="0005601D">
            <w:pPr>
              <w:widowControl w:val="0"/>
              <w:autoSpaceDE w:val="0"/>
              <w:autoSpaceDN w:val="0"/>
              <w:adjustRightInd w:val="0"/>
              <w:spacing w:after="120"/>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6D6921BD" w14:textId="77777777" w:rsidTr="0005601D">
        <w:trPr>
          <w:trHeight w:val="204"/>
        </w:trPr>
        <w:tc>
          <w:tcPr>
            <w:tcW w:w="8897" w:type="dxa"/>
            <w:gridSpan w:val="4"/>
            <w:tcBorders>
              <w:top w:val="single" w:sz="4" w:space="0" w:color="auto"/>
              <w:left w:val="single" w:sz="4" w:space="0" w:color="auto"/>
              <w:bottom w:val="single" w:sz="4" w:space="0" w:color="auto"/>
              <w:right w:val="single" w:sz="4" w:space="0" w:color="auto"/>
            </w:tcBorders>
          </w:tcPr>
          <w:p w14:paraId="057ED2C9" w14:textId="77777777" w:rsidR="00B940CD" w:rsidRPr="00055F7C" w:rsidRDefault="00B940CD" w:rsidP="0005601D">
            <w:pPr>
              <w:spacing w:before="60" w:after="60"/>
              <w:rPr>
                <w:sz w:val="22"/>
                <w:szCs w:val="22"/>
              </w:rPr>
            </w:pPr>
            <w:r w:rsidRPr="00055F7C">
              <w:rPr>
                <w:sz w:val="22"/>
                <w:szCs w:val="22"/>
              </w:rPr>
              <w:t>Megjegyzés:</w:t>
            </w:r>
          </w:p>
        </w:tc>
      </w:tr>
    </w:tbl>
    <w:p w14:paraId="75403CC1" w14:textId="77777777" w:rsidR="00B940CD" w:rsidRPr="002642D9" w:rsidRDefault="00B940CD" w:rsidP="00B940CD">
      <w:pPr>
        <w:jc w:val="center"/>
        <w:rPr>
          <w:b/>
          <w:color w:val="FF0000"/>
          <w:sz w:val="36"/>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268"/>
        <w:gridCol w:w="2001"/>
        <w:gridCol w:w="1826"/>
      </w:tblGrid>
      <w:tr w:rsidR="00B940CD" w:rsidRPr="00055F7C" w14:paraId="08483315" w14:textId="77777777" w:rsidTr="0005601D">
        <w:tc>
          <w:tcPr>
            <w:tcW w:w="2723" w:type="dxa"/>
            <w:tcBorders>
              <w:top w:val="single" w:sz="4" w:space="0" w:color="auto"/>
              <w:left w:val="single" w:sz="4" w:space="0" w:color="auto"/>
              <w:bottom w:val="single" w:sz="4" w:space="0" w:color="auto"/>
              <w:right w:val="single" w:sz="4" w:space="0" w:color="auto"/>
            </w:tcBorders>
          </w:tcPr>
          <w:p w14:paraId="3C67A3F0" w14:textId="77777777" w:rsidR="00B940CD" w:rsidRPr="00055F7C" w:rsidRDefault="00B940CD" w:rsidP="0005601D">
            <w:pPr>
              <w:pageBreakBefore/>
              <w:rPr>
                <w:b/>
                <w:i/>
                <w:sz w:val="22"/>
                <w:szCs w:val="22"/>
              </w:rPr>
            </w:pPr>
            <w:r w:rsidRPr="00055F7C">
              <w:rPr>
                <w:b/>
                <w:i/>
                <w:sz w:val="22"/>
                <w:szCs w:val="22"/>
              </w:rPr>
              <w:lastRenderedPageBreak/>
              <w:t>Tárgy neve:</w:t>
            </w:r>
          </w:p>
          <w:p w14:paraId="6F08F059" w14:textId="77777777" w:rsidR="00B940CD" w:rsidRPr="00055F7C" w:rsidRDefault="00B940CD" w:rsidP="0005601D">
            <w:pPr>
              <w:pageBreakBefore/>
              <w:rPr>
                <w:b/>
                <w:sz w:val="22"/>
                <w:szCs w:val="22"/>
              </w:rPr>
            </w:pPr>
            <w:r w:rsidRPr="00055F7C">
              <w:rPr>
                <w:b/>
                <w:sz w:val="22"/>
                <w:szCs w:val="22"/>
              </w:rPr>
              <w:t>Szubjektív adatok értékelése</w:t>
            </w:r>
          </w:p>
        </w:tc>
        <w:tc>
          <w:tcPr>
            <w:tcW w:w="2268" w:type="dxa"/>
            <w:tcBorders>
              <w:top w:val="single" w:sz="4" w:space="0" w:color="auto"/>
              <w:left w:val="single" w:sz="4" w:space="0" w:color="auto"/>
              <w:bottom w:val="single" w:sz="4" w:space="0" w:color="auto"/>
              <w:right w:val="single" w:sz="4" w:space="0" w:color="auto"/>
            </w:tcBorders>
          </w:tcPr>
          <w:p w14:paraId="44F96F15" w14:textId="77777777" w:rsidR="00B940CD" w:rsidRPr="00055F7C" w:rsidRDefault="00B940CD" w:rsidP="0005601D">
            <w:pPr>
              <w:pageBreakBefore/>
              <w:rPr>
                <w:b/>
                <w:i/>
                <w:sz w:val="22"/>
                <w:szCs w:val="22"/>
              </w:rPr>
            </w:pPr>
            <w:r w:rsidRPr="00055F7C">
              <w:rPr>
                <w:b/>
                <w:i/>
                <w:sz w:val="22"/>
                <w:szCs w:val="22"/>
              </w:rPr>
              <w:t>NEPTUN-kód:</w:t>
            </w:r>
          </w:p>
          <w:p w14:paraId="30275012" w14:textId="77777777" w:rsidR="00B940CD" w:rsidRPr="00055F7C" w:rsidRDefault="00B940CD" w:rsidP="0005601D">
            <w:pPr>
              <w:pageBreakBefore/>
              <w:rPr>
                <w:sz w:val="22"/>
                <w:szCs w:val="22"/>
              </w:rPr>
            </w:pPr>
            <w:r w:rsidRPr="00055F7C">
              <w:rPr>
                <w:sz w:val="22"/>
                <w:szCs w:val="22"/>
              </w:rPr>
              <w:t>RMWSA1QMNF RMWSA1QMLF</w:t>
            </w:r>
          </w:p>
        </w:tc>
        <w:tc>
          <w:tcPr>
            <w:tcW w:w="2001" w:type="dxa"/>
            <w:tcBorders>
              <w:top w:val="single" w:sz="4" w:space="0" w:color="auto"/>
              <w:left w:val="single" w:sz="4" w:space="0" w:color="auto"/>
              <w:bottom w:val="single" w:sz="4" w:space="0" w:color="auto"/>
              <w:right w:val="single" w:sz="4" w:space="0" w:color="auto"/>
            </w:tcBorders>
          </w:tcPr>
          <w:p w14:paraId="6F379B67" w14:textId="4E959FF5" w:rsidR="00B940CD" w:rsidRPr="00055F7C" w:rsidRDefault="00B940CD" w:rsidP="0005601D">
            <w:pPr>
              <w:pageBreakBefore/>
              <w:rPr>
                <w:i/>
                <w:sz w:val="22"/>
                <w:szCs w:val="22"/>
              </w:rPr>
            </w:pPr>
            <w:r w:rsidRPr="00055F7C">
              <w:rPr>
                <w:b/>
                <w:i/>
                <w:sz w:val="22"/>
                <w:szCs w:val="22"/>
              </w:rPr>
              <w:t>Óraszám:</w:t>
            </w:r>
            <w:r w:rsidRPr="00055F7C">
              <w:rPr>
                <w:i/>
                <w:sz w:val="22"/>
                <w:szCs w:val="22"/>
              </w:rPr>
              <w:t xml:space="preserve"> </w:t>
            </w:r>
            <w:proofErr w:type="spellStart"/>
            <w:r w:rsidRPr="00055F7C">
              <w:rPr>
                <w:i/>
                <w:sz w:val="22"/>
                <w:szCs w:val="22"/>
              </w:rPr>
              <w:t>ea+gy</w:t>
            </w:r>
            <w:r w:rsidR="00055F7C">
              <w:rPr>
                <w:i/>
                <w:sz w:val="22"/>
                <w:szCs w:val="22"/>
              </w:rPr>
              <w:t>+l</w:t>
            </w:r>
            <w:proofErr w:type="spellEnd"/>
          </w:p>
          <w:p w14:paraId="4351A897" w14:textId="002F9C5F" w:rsidR="00B940CD" w:rsidRPr="00055F7C" w:rsidRDefault="00B940CD" w:rsidP="0005601D">
            <w:pPr>
              <w:pageBreakBefore/>
              <w:rPr>
                <w:sz w:val="22"/>
                <w:szCs w:val="22"/>
              </w:rPr>
            </w:pPr>
            <w:r w:rsidRPr="00055F7C">
              <w:rPr>
                <w:sz w:val="22"/>
                <w:szCs w:val="22"/>
              </w:rPr>
              <w:t>1+2</w:t>
            </w:r>
            <w:r w:rsidR="00055F7C" w:rsidRPr="00055F7C">
              <w:rPr>
                <w:sz w:val="22"/>
                <w:szCs w:val="22"/>
              </w:rPr>
              <w:t>+0</w:t>
            </w:r>
          </w:p>
          <w:p w14:paraId="2EBD9188" w14:textId="24E5F4DC" w:rsidR="00B940CD" w:rsidRPr="00055F7C" w:rsidRDefault="00B940CD" w:rsidP="0005601D">
            <w:pPr>
              <w:pageBreakBefore/>
              <w:rPr>
                <w:sz w:val="22"/>
                <w:szCs w:val="22"/>
              </w:rPr>
            </w:pPr>
            <w:r w:rsidRPr="00055F7C">
              <w:rPr>
                <w:sz w:val="22"/>
                <w:szCs w:val="22"/>
              </w:rPr>
              <w:t>4+8</w:t>
            </w:r>
            <w:r w:rsidR="00055F7C" w:rsidRPr="00055F7C">
              <w:rPr>
                <w:sz w:val="22"/>
                <w:szCs w:val="22"/>
              </w:rPr>
              <w:t>+0</w:t>
            </w:r>
          </w:p>
        </w:tc>
        <w:tc>
          <w:tcPr>
            <w:tcW w:w="1826" w:type="dxa"/>
            <w:tcBorders>
              <w:top w:val="single" w:sz="4" w:space="0" w:color="auto"/>
              <w:left w:val="single" w:sz="4" w:space="0" w:color="auto"/>
              <w:bottom w:val="single" w:sz="4" w:space="0" w:color="auto"/>
              <w:right w:val="single" w:sz="4" w:space="0" w:color="auto"/>
            </w:tcBorders>
          </w:tcPr>
          <w:p w14:paraId="3984DEBB" w14:textId="77777777" w:rsidR="00B940CD" w:rsidRPr="00055F7C" w:rsidRDefault="00B940CD" w:rsidP="0005601D">
            <w:pPr>
              <w:pageBreakBefore/>
              <w:rPr>
                <w:sz w:val="22"/>
                <w:szCs w:val="22"/>
              </w:rPr>
            </w:pPr>
            <w:r w:rsidRPr="00055F7C">
              <w:rPr>
                <w:b/>
                <w:i/>
                <w:sz w:val="22"/>
                <w:szCs w:val="22"/>
              </w:rPr>
              <w:t>Kredit</w:t>
            </w:r>
            <w:r w:rsidRPr="00055F7C">
              <w:rPr>
                <w:b/>
                <w:iCs/>
                <w:sz w:val="22"/>
                <w:szCs w:val="22"/>
              </w:rPr>
              <w:t>:</w:t>
            </w:r>
            <w:r w:rsidRPr="00055F7C">
              <w:rPr>
                <w:iCs/>
                <w:sz w:val="22"/>
                <w:szCs w:val="22"/>
              </w:rPr>
              <w:t xml:space="preserve"> 4</w:t>
            </w:r>
          </w:p>
          <w:p w14:paraId="39617AFC" w14:textId="77777777" w:rsidR="00B940CD" w:rsidRPr="00055F7C" w:rsidRDefault="00B940CD" w:rsidP="0005601D">
            <w:pPr>
              <w:pageBreakBefore/>
              <w:rPr>
                <w:sz w:val="22"/>
                <w:szCs w:val="22"/>
              </w:rPr>
            </w:pPr>
            <w:proofErr w:type="spellStart"/>
            <w:r w:rsidRPr="00055F7C">
              <w:rPr>
                <w:b/>
                <w:i/>
                <w:sz w:val="22"/>
                <w:szCs w:val="22"/>
              </w:rPr>
              <w:t>Köv</w:t>
            </w:r>
            <w:proofErr w:type="spellEnd"/>
            <w:r w:rsidRPr="00055F7C">
              <w:rPr>
                <w:b/>
                <w:i/>
                <w:sz w:val="22"/>
                <w:szCs w:val="22"/>
              </w:rPr>
              <w:t>:</w:t>
            </w:r>
            <w:r w:rsidRPr="00055F7C">
              <w:rPr>
                <w:sz w:val="22"/>
                <w:szCs w:val="22"/>
              </w:rPr>
              <w:t xml:space="preserve"> é</w:t>
            </w:r>
          </w:p>
          <w:p w14:paraId="6BB7E139" w14:textId="77777777" w:rsidR="00B940CD" w:rsidRPr="00055F7C" w:rsidRDefault="00B940CD" w:rsidP="0005601D">
            <w:pPr>
              <w:pageBreakBefore/>
              <w:rPr>
                <w:sz w:val="22"/>
                <w:szCs w:val="22"/>
              </w:rPr>
            </w:pPr>
          </w:p>
        </w:tc>
      </w:tr>
      <w:tr w:rsidR="00B940CD" w:rsidRPr="00055F7C" w14:paraId="17106A5A" w14:textId="77777777" w:rsidTr="0005601D">
        <w:tc>
          <w:tcPr>
            <w:tcW w:w="2723" w:type="dxa"/>
            <w:tcBorders>
              <w:top w:val="single" w:sz="4" w:space="0" w:color="auto"/>
              <w:left w:val="single" w:sz="4" w:space="0" w:color="auto"/>
              <w:bottom w:val="single" w:sz="4" w:space="0" w:color="auto"/>
              <w:right w:val="single" w:sz="4" w:space="0" w:color="auto"/>
            </w:tcBorders>
          </w:tcPr>
          <w:p w14:paraId="54DC6B58" w14:textId="77777777" w:rsidR="00B940CD" w:rsidRPr="00055F7C" w:rsidRDefault="00B940CD" w:rsidP="0005601D">
            <w:pPr>
              <w:rPr>
                <w:b/>
                <w:i/>
                <w:sz w:val="22"/>
                <w:szCs w:val="22"/>
              </w:rPr>
            </w:pPr>
            <w:r w:rsidRPr="00055F7C">
              <w:rPr>
                <w:b/>
                <w:i/>
                <w:sz w:val="22"/>
                <w:szCs w:val="22"/>
              </w:rPr>
              <w:t>Tantárgyfelelős:</w:t>
            </w:r>
          </w:p>
          <w:p w14:paraId="270EEA15" w14:textId="77777777" w:rsidR="00B940CD" w:rsidRPr="00055F7C" w:rsidRDefault="00B940CD" w:rsidP="0005601D">
            <w:pPr>
              <w:rPr>
                <w:sz w:val="22"/>
                <w:szCs w:val="22"/>
              </w:rPr>
            </w:pPr>
            <w:r w:rsidRPr="00055F7C">
              <w:rPr>
                <w:sz w:val="22"/>
                <w:szCs w:val="22"/>
              </w:rPr>
              <w:t>Prof. Dr. Halász Mariann</w:t>
            </w:r>
          </w:p>
        </w:tc>
        <w:tc>
          <w:tcPr>
            <w:tcW w:w="2268" w:type="dxa"/>
            <w:tcBorders>
              <w:top w:val="single" w:sz="4" w:space="0" w:color="auto"/>
              <w:left w:val="single" w:sz="4" w:space="0" w:color="auto"/>
              <w:bottom w:val="single" w:sz="4" w:space="0" w:color="auto"/>
              <w:right w:val="single" w:sz="4" w:space="0" w:color="auto"/>
            </w:tcBorders>
          </w:tcPr>
          <w:p w14:paraId="0236FCAD" w14:textId="77777777" w:rsidR="00B940CD" w:rsidRPr="00055F7C" w:rsidRDefault="00B940CD" w:rsidP="0005601D">
            <w:pPr>
              <w:rPr>
                <w:b/>
                <w:i/>
                <w:sz w:val="22"/>
                <w:szCs w:val="22"/>
              </w:rPr>
            </w:pPr>
            <w:r w:rsidRPr="00055F7C">
              <w:rPr>
                <w:b/>
                <w:i/>
                <w:sz w:val="22"/>
                <w:szCs w:val="22"/>
              </w:rPr>
              <w:t xml:space="preserve">Beosztás: </w:t>
            </w:r>
          </w:p>
          <w:p w14:paraId="1288328C" w14:textId="77777777" w:rsidR="00B940CD" w:rsidRPr="00055F7C" w:rsidRDefault="00B940CD" w:rsidP="0005601D">
            <w:pPr>
              <w:rPr>
                <w:sz w:val="22"/>
                <w:szCs w:val="22"/>
              </w:rPr>
            </w:pPr>
            <w:r w:rsidRPr="00055F7C">
              <w:rPr>
                <w:sz w:val="22"/>
                <w:szCs w:val="22"/>
              </w:rPr>
              <w:t>egyetemi tanár</w:t>
            </w:r>
          </w:p>
        </w:tc>
        <w:tc>
          <w:tcPr>
            <w:tcW w:w="3827" w:type="dxa"/>
            <w:gridSpan w:val="2"/>
            <w:tcBorders>
              <w:top w:val="single" w:sz="4" w:space="0" w:color="auto"/>
              <w:left w:val="single" w:sz="4" w:space="0" w:color="auto"/>
              <w:bottom w:val="single" w:sz="4" w:space="0" w:color="auto"/>
              <w:right w:val="single" w:sz="4" w:space="0" w:color="auto"/>
            </w:tcBorders>
          </w:tcPr>
          <w:p w14:paraId="0E07D319" w14:textId="77777777" w:rsidR="00B940CD" w:rsidRPr="00055F7C" w:rsidRDefault="00B940CD" w:rsidP="0005601D">
            <w:pPr>
              <w:rPr>
                <w:b/>
                <w:i/>
                <w:sz w:val="22"/>
                <w:szCs w:val="22"/>
              </w:rPr>
            </w:pPr>
            <w:r w:rsidRPr="00055F7C">
              <w:rPr>
                <w:b/>
                <w:i/>
                <w:sz w:val="22"/>
                <w:szCs w:val="22"/>
              </w:rPr>
              <w:t xml:space="preserve">Előkövetelmény: </w:t>
            </w:r>
          </w:p>
          <w:p w14:paraId="5D3A0CF8" w14:textId="77777777" w:rsidR="00B940CD" w:rsidRPr="00055F7C" w:rsidRDefault="00B940CD" w:rsidP="0005601D">
            <w:pPr>
              <w:rPr>
                <w:sz w:val="22"/>
                <w:szCs w:val="22"/>
              </w:rPr>
            </w:pPr>
            <w:r w:rsidRPr="00055F7C">
              <w:rPr>
                <w:sz w:val="22"/>
                <w:szCs w:val="22"/>
              </w:rPr>
              <w:t>nincs</w:t>
            </w:r>
          </w:p>
        </w:tc>
      </w:tr>
      <w:tr w:rsidR="00B940CD" w:rsidRPr="00055F7C" w14:paraId="270FD155" w14:textId="77777777" w:rsidTr="0005601D">
        <w:tc>
          <w:tcPr>
            <w:tcW w:w="8818" w:type="dxa"/>
            <w:gridSpan w:val="4"/>
            <w:tcBorders>
              <w:top w:val="single" w:sz="4" w:space="0" w:color="auto"/>
              <w:left w:val="single" w:sz="4" w:space="0" w:color="auto"/>
              <w:bottom w:val="single" w:sz="4" w:space="0" w:color="auto"/>
              <w:right w:val="single" w:sz="4" w:space="0" w:color="auto"/>
            </w:tcBorders>
          </w:tcPr>
          <w:p w14:paraId="6BCCB384"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18A780C9" w14:textId="77777777" w:rsidTr="0005601D">
        <w:trPr>
          <w:trHeight w:val="2594"/>
        </w:trPr>
        <w:tc>
          <w:tcPr>
            <w:tcW w:w="8818" w:type="dxa"/>
            <w:gridSpan w:val="4"/>
            <w:tcBorders>
              <w:top w:val="single" w:sz="4" w:space="0" w:color="auto"/>
              <w:left w:val="single" w:sz="4" w:space="0" w:color="auto"/>
              <w:bottom w:val="single" w:sz="4" w:space="0" w:color="auto"/>
              <w:right w:val="single" w:sz="4" w:space="0" w:color="auto"/>
            </w:tcBorders>
          </w:tcPr>
          <w:p w14:paraId="24DE5F74" w14:textId="77777777" w:rsidR="00B940CD" w:rsidRPr="00055F7C" w:rsidRDefault="00B940CD" w:rsidP="0005601D">
            <w:pPr>
              <w:rPr>
                <w:rFonts w:ascii="Calibri" w:hAnsi="Calibri" w:cs="Calibri"/>
                <w:color w:val="000000"/>
                <w:sz w:val="22"/>
                <w:szCs w:val="22"/>
              </w:rPr>
            </w:pPr>
            <w:r w:rsidRPr="00055F7C">
              <w:rPr>
                <w:sz w:val="22"/>
                <w:szCs w:val="22"/>
              </w:rPr>
              <w:t>Oktatási cél megismertetni a szubjektív mérési módszerek jellegzetességeit, kialakításának szempontrendszerét. A tárgy témakörei:</w:t>
            </w:r>
          </w:p>
          <w:p w14:paraId="0200BA1D"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Szubjektív vizsgálat fogalma, alkalmazási területe, érzékszervi vizsgálatok jellemzői. </w:t>
            </w:r>
          </w:p>
          <w:p w14:paraId="70F09D42"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Szubjektív vizsgálatok megbízhatóságának fokozásához alkalmazható eszközök. Vizsgálati módszerek.  Vizsgálati életciklus</w:t>
            </w:r>
          </w:p>
          <w:p w14:paraId="59CDEC0E"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Véleményfelméréssel kapcsolatos követelmények</w:t>
            </w:r>
          </w:p>
          <w:p w14:paraId="4BE5C86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Véleményfelmérések informatikai támogatása, véleményfelmérésekhez alkalmazott szoftverek </w:t>
            </w:r>
          </w:p>
          <w:p w14:paraId="4945DFCC" w14:textId="77777777" w:rsidR="00B940CD" w:rsidRPr="00055F7C" w:rsidRDefault="00B940CD" w:rsidP="0005601D">
            <w:pPr>
              <w:numPr>
                <w:ilvl w:val="0"/>
                <w:numId w:val="40"/>
              </w:numPr>
              <w:spacing w:after="120"/>
              <w:ind w:left="459"/>
              <w:rPr>
                <w:sz w:val="22"/>
                <w:szCs w:val="22"/>
                <w:lang w:eastAsia="en-US"/>
              </w:rPr>
            </w:pPr>
            <w:r w:rsidRPr="00055F7C">
              <w:rPr>
                <w:sz w:val="22"/>
                <w:szCs w:val="22"/>
                <w:lang w:eastAsia="en-US"/>
              </w:rPr>
              <w:t>Kérdőíves felmérések hibái (mintavételezési és nem mintavételezési hibák), adatok értékelési lehetőségei</w:t>
            </w:r>
          </w:p>
        </w:tc>
      </w:tr>
      <w:tr w:rsidR="00B940CD" w:rsidRPr="00055F7C" w14:paraId="59F782A5" w14:textId="77777777" w:rsidTr="0005601D">
        <w:trPr>
          <w:trHeight w:val="261"/>
        </w:trPr>
        <w:tc>
          <w:tcPr>
            <w:tcW w:w="8818" w:type="dxa"/>
            <w:gridSpan w:val="4"/>
            <w:tcBorders>
              <w:top w:val="single" w:sz="4" w:space="0" w:color="auto"/>
              <w:left w:val="single" w:sz="4" w:space="0" w:color="auto"/>
              <w:bottom w:val="single" w:sz="4" w:space="0" w:color="auto"/>
              <w:right w:val="single" w:sz="4" w:space="0" w:color="auto"/>
            </w:tcBorders>
          </w:tcPr>
          <w:p w14:paraId="6D04532B"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23337A0A" w14:textId="77777777" w:rsidTr="0005601D">
        <w:trPr>
          <w:trHeight w:val="392"/>
        </w:trPr>
        <w:tc>
          <w:tcPr>
            <w:tcW w:w="8818" w:type="dxa"/>
            <w:gridSpan w:val="4"/>
            <w:tcBorders>
              <w:top w:val="single" w:sz="4" w:space="0" w:color="auto"/>
              <w:left w:val="single" w:sz="4" w:space="0" w:color="auto"/>
              <w:bottom w:val="single" w:sz="4" w:space="0" w:color="auto"/>
              <w:right w:val="single" w:sz="4" w:space="0" w:color="auto"/>
            </w:tcBorders>
          </w:tcPr>
          <w:p w14:paraId="075BCEAF"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6814C1C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7F5ABD97"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könnyűipari szakmaterülettel határos szakterületekről származó információk, felmerülő új problémák, új jelenségek feldolgozására, a megoldandó problémák megértésére és megoldására, eredeti ötletek felvetésére.</w:t>
            </w:r>
          </w:p>
          <w:p w14:paraId="572842F0"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helytálló bírálat vagy vélemény megfogalmazására, döntéshozásra, következtetések levonására, konstruktív kritika megfogalmazására.</w:t>
            </w:r>
          </w:p>
          <w:p w14:paraId="3E9CDF68" w14:textId="77777777" w:rsidR="00B940CD" w:rsidRPr="00055F7C" w:rsidRDefault="00B940CD" w:rsidP="0005601D">
            <w:pPr>
              <w:numPr>
                <w:ilvl w:val="0"/>
                <w:numId w:val="40"/>
              </w:numPr>
              <w:spacing w:after="120"/>
              <w:ind w:left="459"/>
              <w:rPr>
                <w:sz w:val="22"/>
                <w:szCs w:val="22"/>
              </w:rPr>
            </w:pPr>
            <w:r w:rsidRPr="00055F7C">
              <w:rPr>
                <w:sz w:val="22"/>
                <w:szCs w:val="22"/>
                <w:lang w:eastAsia="en-US"/>
              </w:rPr>
              <w:t>Képes szakmailag magas szinten önállóan megtervezni és végrehajtani feladatokat.</w:t>
            </w:r>
          </w:p>
        </w:tc>
      </w:tr>
      <w:tr w:rsidR="00B940CD" w:rsidRPr="00055F7C" w14:paraId="39B4E1E4" w14:textId="77777777" w:rsidTr="0005601D">
        <w:tc>
          <w:tcPr>
            <w:tcW w:w="8818" w:type="dxa"/>
            <w:gridSpan w:val="4"/>
            <w:tcBorders>
              <w:top w:val="single" w:sz="4" w:space="0" w:color="auto"/>
              <w:left w:val="single" w:sz="4" w:space="0" w:color="auto"/>
              <w:bottom w:val="single" w:sz="4" w:space="0" w:color="auto"/>
              <w:right w:val="single" w:sz="4" w:space="0" w:color="auto"/>
            </w:tcBorders>
          </w:tcPr>
          <w:p w14:paraId="08DDA2A2"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47A4589F" w14:textId="77777777" w:rsidTr="0005601D">
        <w:trPr>
          <w:trHeight w:val="1179"/>
        </w:trPr>
        <w:tc>
          <w:tcPr>
            <w:tcW w:w="8818" w:type="dxa"/>
            <w:gridSpan w:val="4"/>
            <w:tcBorders>
              <w:top w:val="single" w:sz="4" w:space="0" w:color="auto"/>
              <w:left w:val="single" w:sz="4" w:space="0" w:color="auto"/>
              <w:right w:val="single" w:sz="4" w:space="0" w:color="auto"/>
            </w:tcBorders>
          </w:tcPr>
          <w:p w14:paraId="6B4AB4C7" w14:textId="77777777" w:rsidR="00B940CD" w:rsidRPr="00055F7C" w:rsidRDefault="00B940CD" w:rsidP="0005601D">
            <w:pPr>
              <w:widowControl w:val="0"/>
              <w:autoSpaceDE w:val="0"/>
              <w:autoSpaceDN w:val="0"/>
              <w:adjustRightInd w:val="0"/>
              <w:spacing w:before="120"/>
              <w:rPr>
                <w:sz w:val="22"/>
                <w:szCs w:val="22"/>
              </w:rPr>
            </w:pPr>
            <w:r w:rsidRPr="00055F7C">
              <w:rPr>
                <w:sz w:val="22"/>
                <w:szCs w:val="22"/>
              </w:rPr>
              <w:t xml:space="preserve">Dr. </w:t>
            </w:r>
            <w:proofErr w:type="spellStart"/>
            <w:r w:rsidRPr="00055F7C">
              <w:rPr>
                <w:sz w:val="22"/>
                <w:szCs w:val="22"/>
              </w:rPr>
              <w:t>Kocczor</w:t>
            </w:r>
            <w:proofErr w:type="spellEnd"/>
            <w:r w:rsidRPr="00055F7C">
              <w:rPr>
                <w:sz w:val="22"/>
                <w:szCs w:val="22"/>
              </w:rPr>
              <w:t xml:space="preserve"> Z. (szerk.): 8. Vevői elégedettség, Minőségfejlesztés, </w:t>
            </w:r>
            <w:proofErr w:type="spellStart"/>
            <w:r w:rsidRPr="00055F7C">
              <w:rPr>
                <w:sz w:val="22"/>
                <w:szCs w:val="22"/>
              </w:rPr>
              <w:t>Raabe</w:t>
            </w:r>
            <w:proofErr w:type="spellEnd"/>
            <w:r w:rsidRPr="00055F7C">
              <w:rPr>
                <w:sz w:val="22"/>
                <w:szCs w:val="22"/>
              </w:rPr>
              <w:t xml:space="preserve"> Kiadó, 2003.</w:t>
            </w:r>
          </w:p>
          <w:p w14:paraId="2C06250A" w14:textId="77777777" w:rsidR="00B940CD" w:rsidRPr="00055F7C" w:rsidRDefault="00B940CD" w:rsidP="0005601D">
            <w:pPr>
              <w:autoSpaceDE w:val="0"/>
              <w:autoSpaceDN w:val="0"/>
              <w:adjustRightInd w:val="0"/>
              <w:rPr>
                <w:sz w:val="22"/>
                <w:szCs w:val="22"/>
              </w:rPr>
            </w:pPr>
            <w:r w:rsidRPr="00055F7C">
              <w:rPr>
                <w:sz w:val="22"/>
                <w:szCs w:val="22"/>
              </w:rPr>
              <w:t>Lengyelné Molnár Tünde: Online mérés-értékelés, Eszterházy Károly Főiskola 2013.</w:t>
            </w:r>
          </w:p>
          <w:p w14:paraId="02C7B618" w14:textId="77777777" w:rsidR="00B940CD" w:rsidRPr="00055F7C" w:rsidRDefault="00B940CD" w:rsidP="0005601D">
            <w:pPr>
              <w:autoSpaceDE w:val="0"/>
              <w:autoSpaceDN w:val="0"/>
              <w:adjustRightInd w:val="0"/>
              <w:rPr>
                <w:sz w:val="22"/>
                <w:szCs w:val="22"/>
              </w:rPr>
            </w:pPr>
            <w:r w:rsidRPr="00055F7C">
              <w:rPr>
                <w:sz w:val="22"/>
                <w:szCs w:val="22"/>
              </w:rPr>
              <w:t xml:space="preserve">Dr. Kövér György és </w:t>
            </w:r>
            <w:proofErr w:type="spellStart"/>
            <w:r w:rsidRPr="00055F7C">
              <w:rPr>
                <w:sz w:val="22"/>
                <w:szCs w:val="22"/>
              </w:rPr>
              <w:t>Bareith</w:t>
            </w:r>
            <w:proofErr w:type="spellEnd"/>
            <w:r w:rsidRPr="00055F7C">
              <w:rPr>
                <w:sz w:val="22"/>
                <w:szCs w:val="22"/>
              </w:rPr>
              <w:t xml:space="preserve"> Tibor: Kérdőívek kiértékelésének módszertana 2016.</w:t>
            </w:r>
          </w:p>
          <w:p w14:paraId="42A178CE" w14:textId="77777777" w:rsidR="00B940CD" w:rsidRPr="00055F7C" w:rsidRDefault="00B940CD" w:rsidP="0005601D">
            <w:pPr>
              <w:widowControl w:val="0"/>
              <w:autoSpaceDE w:val="0"/>
              <w:autoSpaceDN w:val="0"/>
              <w:adjustRightInd w:val="0"/>
              <w:spacing w:after="120"/>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2414EE6A" w14:textId="77777777" w:rsidTr="0005601D">
        <w:trPr>
          <w:trHeight w:val="435"/>
        </w:trPr>
        <w:tc>
          <w:tcPr>
            <w:tcW w:w="8818" w:type="dxa"/>
            <w:gridSpan w:val="4"/>
            <w:tcBorders>
              <w:top w:val="single" w:sz="4" w:space="0" w:color="auto"/>
              <w:left w:val="single" w:sz="4" w:space="0" w:color="auto"/>
              <w:right w:val="single" w:sz="4" w:space="0" w:color="auto"/>
            </w:tcBorders>
          </w:tcPr>
          <w:p w14:paraId="06E897D1" w14:textId="77777777" w:rsidR="00B940CD" w:rsidRPr="00055F7C" w:rsidRDefault="00B940CD" w:rsidP="0005601D">
            <w:pPr>
              <w:widowControl w:val="0"/>
              <w:autoSpaceDE w:val="0"/>
              <w:autoSpaceDN w:val="0"/>
              <w:adjustRightInd w:val="0"/>
              <w:spacing w:before="60" w:after="60"/>
              <w:rPr>
                <w:sz w:val="22"/>
                <w:szCs w:val="22"/>
              </w:rPr>
            </w:pPr>
            <w:r w:rsidRPr="00055F7C">
              <w:rPr>
                <w:rFonts w:ascii="Times-New-Roman,BoldItalic" w:hAnsi="Times-New-Roman,BoldItalic" w:cs="Times-New-Roman,BoldItalic"/>
                <w:color w:val="000000"/>
                <w:sz w:val="22"/>
                <w:szCs w:val="22"/>
              </w:rPr>
              <w:t>Megjegyzés:</w:t>
            </w:r>
          </w:p>
        </w:tc>
      </w:tr>
    </w:tbl>
    <w:p w14:paraId="520B28E8" w14:textId="77777777" w:rsidR="00B940CD" w:rsidRPr="002642D9" w:rsidRDefault="00B940CD" w:rsidP="00B940CD">
      <w:pPr>
        <w:jc w:val="center"/>
        <w:rPr>
          <w:b/>
          <w:color w:val="FF0000"/>
          <w:sz w:val="36"/>
          <w:szCs w:val="36"/>
        </w:rPr>
      </w:pPr>
    </w:p>
    <w:p w14:paraId="112D224D" w14:textId="77777777" w:rsidR="00B940CD" w:rsidRPr="002642D9" w:rsidRDefault="00B940CD" w:rsidP="00B940CD">
      <w:pPr>
        <w:jc w:val="center"/>
        <w:rPr>
          <w:b/>
          <w:color w:val="FF0000"/>
          <w:sz w:val="36"/>
          <w:szCs w:val="36"/>
        </w:rPr>
      </w:pPr>
    </w:p>
    <w:p w14:paraId="0B89AB88" w14:textId="77777777" w:rsidR="00B940CD" w:rsidRPr="002642D9" w:rsidRDefault="00B940CD" w:rsidP="00B940CD">
      <w:pPr>
        <w:jc w:val="center"/>
        <w:rPr>
          <w:b/>
          <w:color w:val="FF0000"/>
          <w:sz w:val="36"/>
          <w:szCs w:val="36"/>
        </w:rPr>
      </w:pPr>
    </w:p>
    <w:p w14:paraId="3B8645CA" w14:textId="77777777" w:rsidR="00B940CD" w:rsidRPr="002642D9" w:rsidRDefault="00B940CD" w:rsidP="00B940CD">
      <w:pPr>
        <w:jc w:val="center"/>
        <w:rPr>
          <w:b/>
          <w:color w:val="FF0000"/>
          <w:sz w:val="36"/>
          <w:szCs w:val="36"/>
        </w:rPr>
      </w:pPr>
    </w:p>
    <w:p w14:paraId="293037DE" w14:textId="77777777" w:rsidR="00B940CD" w:rsidRPr="002642D9" w:rsidRDefault="00B940CD" w:rsidP="00B940CD">
      <w:pPr>
        <w:jc w:val="center"/>
        <w:rPr>
          <w:b/>
          <w:color w:val="FF0000"/>
          <w:sz w:val="36"/>
          <w:szCs w:val="36"/>
        </w:rPr>
      </w:pPr>
    </w:p>
    <w:p w14:paraId="39DBFF30" w14:textId="77777777" w:rsidR="00B940CD" w:rsidRPr="002642D9"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126"/>
        <w:gridCol w:w="1660"/>
        <w:gridCol w:w="41"/>
      </w:tblGrid>
      <w:tr w:rsidR="00B940CD" w:rsidRPr="00055F7C" w14:paraId="2F47C4D9" w14:textId="77777777" w:rsidTr="00055F7C">
        <w:trPr>
          <w:gridAfter w:val="1"/>
          <w:wAfter w:w="41" w:type="dxa"/>
        </w:trPr>
        <w:tc>
          <w:tcPr>
            <w:tcW w:w="2943" w:type="dxa"/>
            <w:tcBorders>
              <w:top w:val="single" w:sz="4" w:space="0" w:color="auto"/>
              <w:left w:val="single" w:sz="4" w:space="0" w:color="auto"/>
              <w:bottom w:val="single" w:sz="4" w:space="0" w:color="auto"/>
              <w:right w:val="single" w:sz="4" w:space="0" w:color="auto"/>
            </w:tcBorders>
          </w:tcPr>
          <w:p w14:paraId="47D9AF7A" w14:textId="77777777" w:rsidR="00B940CD" w:rsidRPr="00055F7C" w:rsidRDefault="00B940CD" w:rsidP="0005601D">
            <w:pPr>
              <w:pageBreakBefore/>
              <w:rPr>
                <w:b/>
                <w:i/>
                <w:sz w:val="22"/>
                <w:szCs w:val="22"/>
              </w:rPr>
            </w:pPr>
            <w:r w:rsidRPr="00055F7C">
              <w:rPr>
                <w:b/>
                <w:i/>
                <w:sz w:val="22"/>
                <w:szCs w:val="22"/>
              </w:rPr>
              <w:lastRenderedPageBreak/>
              <w:t>Tárgy neve:</w:t>
            </w:r>
          </w:p>
          <w:p w14:paraId="052DA966" w14:textId="77777777" w:rsidR="00B940CD" w:rsidRPr="00055F7C" w:rsidRDefault="00B940CD" w:rsidP="0005601D">
            <w:pPr>
              <w:pageBreakBefore/>
              <w:rPr>
                <w:b/>
                <w:sz w:val="22"/>
                <w:szCs w:val="22"/>
              </w:rPr>
            </w:pPr>
            <w:r w:rsidRPr="00055F7C">
              <w:rPr>
                <w:b/>
                <w:sz w:val="22"/>
                <w:szCs w:val="22"/>
              </w:rPr>
              <w:t>Minőségirányítás I.</w:t>
            </w:r>
          </w:p>
        </w:tc>
        <w:tc>
          <w:tcPr>
            <w:tcW w:w="2127" w:type="dxa"/>
            <w:tcBorders>
              <w:top w:val="single" w:sz="4" w:space="0" w:color="auto"/>
              <w:left w:val="single" w:sz="4" w:space="0" w:color="auto"/>
              <w:bottom w:val="single" w:sz="4" w:space="0" w:color="auto"/>
              <w:right w:val="single" w:sz="4" w:space="0" w:color="auto"/>
            </w:tcBorders>
          </w:tcPr>
          <w:p w14:paraId="43C86BDF" w14:textId="77777777" w:rsidR="00B940CD" w:rsidRPr="00055F7C" w:rsidRDefault="00B940CD" w:rsidP="0005601D">
            <w:pPr>
              <w:pageBreakBefore/>
              <w:jc w:val="both"/>
              <w:rPr>
                <w:b/>
                <w:i/>
                <w:sz w:val="22"/>
                <w:szCs w:val="22"/>
              </w:rPr>
            </w:pPr>
            <w:r w:rsidRPr="00055F7C">
              <w:rPr>
                <w:b/>
                <w:i/>
                <w:sz w:val="22"/>
                <w:szCs w:val="22"/>
              </w:rPr>
              <w:t>NEPTUN-kód:</w:t>
            </w:r>
          </w:p>
          <w:p w14:paraId="7ADF1E3A" w14:textId="77777777" w:rsidR="00B940CD" w:rsidRPr="00055F7C" w:rsidRDefault="00B940CD" w:rsidP="0005601D">
            <w:pPr>
              <w:pageBreakBefore/>
              <w:jc w:val="both"/>
              <w:rPr>
                <w:sz w:val="22"/>
                <w:szCs w:val="22"/>
              </w:rPr>
            </w:pPr>
            <w:r w:rsidRPr="00055F7C">
              <w:rPr>
                <w:sz w:val="22"/>
                <w:szCs w:val="22"/>
              </w:rPr>
              <w:t>RMWMM1QMNF</w:t>
            </w:r>
          </w:p>
          <w:p w14:paraId="5C979D91" w14:textId="77777777" w:rsidR="00B940CD" w:rsidRPr="00055F7C" w:rsidRDefault="00B940CD" w:rsidP="0005601D">
            <w:pPr>
              <w:pageBreakBefore/>
              <w:jc w:val="both"/>
              <w:rPr>
                <w:sz w:val="22"/>
                <w:szCs w:val="22"/>
              </w:rPr>
            </w:pPr>
            <w:r w:rsidRPr="00055F7C">
              <w:rPr>
                <w:sz w:val="22"/>
                <w:szCs w:val="22"/>
              </w:rPr>
              <w:t>RMWMM1QMLF</w:t>
            </w:r>
          </w:p>
        </w:tc>
        <w:tc>
          <w:tcPr>
            <w:tcW w:w="2126" w:type="dxa"/>
            <w:tcBorders>
              <w:top w:val="single" w:sz="4" w:space="0" w:color="auto"/>
              <w:left w:val="single" w:sz="4" w:space="0" w:color="auto"/>
              <w:bottom w:val="single" w:sz="4" w:space="0" w:color="auto"/>
              <w:right w:val="single" w:sz="4" w:space="0" w:color="auto"/>
            </w:tcBorders>
          </w:tcPr>
          <w:p w14:paraId="3F849F50" w14:textId="7B41B546" w:rsidR="00B940CD" w:rsidRPr="00055F7C" w:rsidRDefault="00B940CD" w:rsidP="0005601D">
            <w:pPr>
              <w:pageBreakBefore/>
              <w:jc w:val="both"/>
              <w:rPr>
                <w:i/>
                <w:sz w:val="22"/>
                <w:szCs w:val="22"/>
              </w:rPr>
            </w:pPr>
            <w:r w:rsidRPr="00055F7C">
              <w:rPr>
                <w:b/>
                <w:i/>
                <w:sz w:val="22"/>
                <w:szCs w:val="22"/>
              </w:rPr>
              <w:t>Óraszám:</w:t>
            </w:r>
            <w:r w:rsidRPr="00055F7C">
              <w:rPr>
                <w:i/>
                <w:sz w:val="22"/>
                <w:szCs w:val="22"/>
              </w:rPr>
              <w:t xml:space="preserve"> </w:t>
            </w:r>
            <w:proofErr w:type="spellStart"/>
            <w:r w:rsidRPr="00055F7C">
              <w:rPr>
                <w:i/>
                <w:sz w:val="22"/>
                <w:szCs w:val="22"/>
              </w:rPr>
              <w:t>ea+gy</w:t>
            </w:r>
            <w:r w:rsidR="00055F7C" w:rsidRPr="00055F7C">
              <w:rPr>
                <w:i/>
                <w:sz w:val="22"/>
                <w:szCs w:val="22"/>
              </w:rPr>
              <w:t>+l</w:t>
            </w:r>
            <w:proofErr w:type="spellEnd"/>
          </w:p>
          <w:p w14:paraId="5DE09F85" w14:textId="0D9778C7" w:rsidR="00B940CD" w:rsidRPr="00055F7C" w:rsidRDefault="00B940CD" w:rsidP="0005601D">
            <w:pPr>
              <w:pageBreakBefore/>
              <w:jc w:val="both"/>
              <w:rPr>
                <w:sz w:val="22"/>
                <w:szCs w:val="22"/>
              </w:rPr>
            </w:pPr>
            <w:r w:rsidRPr="00055F7C">
              <w:rPr>
                <w:sz w:val="22"/>
                <w:szCs w:val="22"/>
              </w:rPr>
              <w:t>1+3</w:t>
            </w:r>
            <w:r w:rsidR="00055F7C" w:rsidRPr="00055F7C">
              <w:rPr>
                <w:sz w:val="22"/>
                <w:szCs w:val="22"/>
              </w:rPr>
              <w:t>+0</w:t>
            </w:r>
          </w:p>
          <w:p w14:paraId="0D549AE5" w14:textId="543E3971" w:rsidR="00B940CD" w:rsidRPr="00055F7C" w:rsidRDefault="00B940CD" w:rsidP="0005601D">
            <w:pPr>
              <w:pageBreakBefore/>
              <w:jc w:val="both"/>
              <w:rPr>
                <w:sz w:val="22"/>
                <w:szCs w:val="22"/>
              </w:rPr>
            </w:pPr>
            <w:r w:rsidRPr="00055F7C">
              <w:rPr>
                <w:sz w:val="22"/>
                <w:szCs w:val="22"/>
              </w:rPr>
              <w:t>4+12</w:t>
            </w:r>
            <w:r w:rsidR="00055F7C" w:rsidRPr="00055F7C">
              <w:rPr>
                <w:sz w:val="22"/>
                <w:szCs w:val="22"/>
              </w:rPr>
              <w:t>+0</w:t>
            </w:r>
          </w:p>
        </w:tc>
        <w:tc>
          <w:tcPr>
            <w:tcW w:w="1660" w:type="dxa"/>
            <w:tcBorders>
              <w:top w:val="single" w:sz="4" w:space="0" w:color="auto"/>
              <w:left w:val="single" w:sz="4" w:space="0" w:color="auto"/>
              <w:bottom w:val="single" w:sz="4" w:space="0" w:color="auto"/>
              <w:right w:val="single" w:sz="4" w:space="0" w:color="auto"/>
            </w:tcBorders>
          </w:tcPr>
          <w:p w14:paraId="01C6F40C" w14:textId="77777777" w:rsidR="00B940CD" w:rsidRPr="00055F7C" w:rsidRDefault="00B940CD" w:rsidP="0005601D">
            <w:pPr>
              <w:pageBreakBefore/>
              <w:jc w:val="both"/>
              <w:rPr>
                <w:sz w:val="22"/>
                <w:szCs w:val="22"/>
              </w:rPr>
            </w:pPr>
            <w:r w:rsidRPr="00055F7C">
              <w:rPr>
                <w:b/>
                <w:i/>
                <w:sz w:val="22"/>
                <w:szCs w:val="22"/>
              </w:rPr>
              <w:t>Kredit</w:t>
            </w:r>
            <w:r w:rsidRPr="00055F7C">
              <w:rPr>
                <w:b/>
                <w:iCs/>
                <w:sz w:val="22"/>
                <w:szCs w:val="22"/>
              </w:rPr>
              <w:t>:</w:t>
            </w:r>
            <w:r w:rsidRPr="00055F7C">
              <w:rPr>
                <w:iCs/>
                <w:sz w:val="22"/>
                <w:szCs w:val="22"/>
              </w:rPr>
              <w:t xml:space="preserve"> 4</w:t>
            </w:r>
          </w:p>
          <w:p w14:paraId="488D3452" w14:textId="77777777" w:rsidR="00B940CD" w:rsidRPr="00055F7C" w:rsidRDefault="00B940CD" w:rsidP="0005601D">
            <w:pPr>
              <w:pageBreakBefore/>
              <w:jc w:val="both"/>
              <w:rPr>
                <w:sz w:val="22"/>
                <w:szCs w:val="22"/>
              </w:rPr>
            </w:pPr>
            <w:proofErr w:type="spellStart"/>
            <w:r w:rsidRPr="00055F7C">
              <w:rPr>
                <w:b/>
                <w:i/>
                <w:sz w:val="22"/>
                <w:szCs w:val="22"/>
              </w:rPr>
              <w:t>Köv</w:t>
            </w:r>
            <w:proofErr w:type="spellEnd"/>
            <w:r w:rsidRPr="00055F7C">
              <w:rPr>
                <w:b/>
                <w:i/>
                <w:sz w:val="22"/>
                <w:szCs w:val="22"/>
              </w:rPr>
              <w:t>:</w:t>
            </w:r>
            <w:r w:rsidRPr="00055F7C">
              <w:rPr>
                <w:sz w:val="22"/>
                <w:szCs w:val="22"/>
              </w:rPr>
              <w:t xml:space="preserve"> é</w:t>
            </w:r>
          </w:p>
          <w:p w14:paraId="6C1CFDF6" w14:textId="77777777" w:rsidR="00B940CD" w:rsidRPr="00055F7C" w:rsidRDefault="00B940CD" w:rsidP="0005601D">
            <w:pPr>
              <w:pageBreakBefore/>
              <w:jc w:val="both"/>
              <w:rPr>
                <w:sz w:val="22"/>
                <w:szCs w:val="22"/>
              </w:rPr>
            </w:pPr>
          </w:p>
        </w:tc>
      </w:tr>
      <w:tr w:rsidR="00B940CD" w:rsidRPr="00055F7C" w14:paraId="5AF3AAE3" w14:textId="77777777" w:rsidTr="0005601D">
        <w:trPr>
          <w:gridAfter w:val="1"/>
          <w:wAfter w:w="41" w:type="dxa"/>
        </w:trPr>
        <w:tc>
          <w:tcPr>
            <w:tcW w:w="2943" w:type="dxa"/>
            <w:tcBorders>
              <w:top w:val="single" w:sz="4" w:space="0" w:color="auto"/>
              <w:left w:val="single" w:sz="4" w:space="0" w:color="auto"/>
              <w:bottom w:val="single" w:sz="4" w:space="0" w:color="auto"/>
              <w:right w:val="single" w:sz="4" w:space="0" w:color="auto"/>
            </w:tcBorders>
          </w:tcPr>
          <w:p w14:paraId="6F5783AF" w14:textId="77777777" w:rsidR="00B940CD" w:rsidRPr="00055F7C" w:rsidRDefault="00B940CD" w:rsidP="0005601D">
            <w:pPr>
              <w:jc w:val="both"/>
              <w:rPr>
                <w:b/>
                <w:i/>
                <w:sz w:val="22"/>
                <w:szCs w:val="22"/>
              </w:rPr>
            </w:pPr>
            <w:r w:rsidRPr="00055F7C">
              <w:rPr>
                <w:b/>
                <w:i/>
                <w:sz w:val="22"/>
                <w:szCs w:val="22"/>
              </w:rPr>
              <w:t>Tantárgyfelelős:</w:t>
            </w:r>
          </w:p>
          <w:p w14:paraId="0B63BC06" w14:textId="77777777" w:rsidR="00B940CD" w:rsidRPr="00055F7C" w:rsidRDefault="00B940CD" w:rsidP="0005601D">
            <w:pPr>
              <w:jc w:val="both"/>
              <w:rPr>
                <w:sz w:val="22"/>
                <w:szCs w:val="22"/>
              </w:rPr>
            </w:pPr>
            <w:r w:rsidRPr="00055F7C">
              <w:rPr>
                <w:sz w:val="22"/>
                <w:szCs w:val="22"/>
              </w:rPr>
              <w:t>Dr. Gregász Tibor</w:t>
            </w:r>
          </w:p>
        </w:tc>
        <w:tc>
          <w:tcPr>
            <w:tcW w:w="2127" w:type="dxa"/>
            <w:tcBorders>
              <w:top w:val="single" w:sz="4" w:space="0" w:color="auto"/>
              <w:left w:val="single" w:sz="4" w:space="0" w:color="auto"/>
              <w:bottom w:val="single" w:sz="4" w:space="0" w:color="auto"/>
              <w:right w:val="single" w:sz="4" w:space="0" w:color="auto"/>
            </w:tcBorders>
          </w:tcPr>
          <w:p w14:paraId="0C30F7F1" w14:textId="77777777" w:rsidR="00B940CD" w:rsidRPr="00055F7C" w:rsidRDefault="00B940CD" w:rsidP="0005601D">
            <w:pPr>
              <w:jc w:val="both"/>
              <w:rPr>
                <w:b/>
                <w:i/>
                <w:sz w:val="22"/>
                <w:szCs w:val="22"/>
              </w:rPr>
            </w:pPr>
            <w:r w:rsidRPr="00055F7C">
              <w:rPr>
                <w:b/>
                <w:i/>
                <w:sz w:val="22"/>
                <w:szCs w:val="22"/>
              </w:rPr>
              <w:t xml:space="preserve">Beosztás: </w:t>
            </w:r>
          </w:p>
          <w:p w14:paraId="4DA49026" w14:textId="77777777" w:rsidR="00B940CD" w:rsidRPr="00055F7C" w:rsidRDefault="00B940CD" w:rsidP="0005601D">
            <w:pPr>
              <w:jc w:val="both"/>
              <w:rPr>
                <w:sz w:val="22"/>
                <w:szCs w:val="22"/>
              </w:rPr>
            </w:pPr>
            <w:r w:rsidRPr="00055F7C">
              <w:rPr>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3D3AD31A" w14:textId="77777777" w:rsidR="00B940CD" w:rsidRPr="00055F7C" w:rsidRDefault="00B940CD" w:rsidP="0005601D">
            <w:pPr>
              <w:rPr>
                <w:b/>
                <w:i/>
                <w:sz w:val="22"/>
                <w:szCs w:val="22"/>
              </w:rPr>
            </w:pPr>
            <w:r w:rsidRPr="00055F7C">
              <w:rPr>
                <w:b/>
                <w:i/>
                <w:sz w:val="22"/>
                <w:szCs w:val="22"/>
              </w:rPr>
              <w:t xml:space="preserve">Előkövetelmény: </w:t>
            </w:r>
          </w:p>
          <w:p w14:paraId="14C1695C" w14:textId="77777777" w:rsidR="00B940CD" w:rsidRPr="00055F7C" w:rsidRDefault="00B940CD" w:rsidP="0005601D">
            <w:pPr>
              <w:rPr>
                <w:sz w:val="22"/>
                <w:szCs w:val="22"/>
              </w:rPr>
            </w:pPr>
            <w:r w:rsidRPr="00055F7C">
              <w:rPr>
                <w:sz w:val="22"/>
                <w:szCs w:val="22"/>
              </w:rPr>
              <w:t>nincs</w:t>
            </w:r>
          </w:p>
        </w:tc>
      </w:tr>
      <w:tr w:rsidR="00B940CD" w:rsidRPr="00055F7C" w14:paraId="17411B58" w14:textId="77777777" w:rsidTr="0005601D">
        <w:trPr>
          <w:gridAfter w:val="1"/>
          <w:wAfter w:w="41" w:type="dxa"/>
        </w:trPr>
        <w:tc>
          <w:tcPr>
            <w:tcW w:w="8856" w:type="dxa"/>
            <w:gridSpan w:val="4"/>
            <w:tcBorders>
              <w:top w:val="single" w:sz="4" w:space="0" w:color="auto"/>
              <w:left w:val="single" w:sz="4" w:space="0" w:color="auto"/>
              <w:bottom w:val="single" w:sz="4" w:space="0" w:color="auto"/>
              <w:right w:val="single" w:sz="4" w:space="0" w:color="auto"/>
            </w:tcBorders>
          </w:tcPr>
          <w:p w14:paraId="50EFB6B5"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259ECB1B" w14:textId="77777777" w:rsidTr="0005601D">
        <w:trPr>
          <w:gridAfter w:val="1"/>
          <w:wAfter w:w="41" w:type="dxa"/>
          <w:trHeight w:val="2144"/>
        </w:trPr>
        <w:tc>
          <w:tcPr>
            <w:tcW w:w="8856" w:type="dxa"/>
            <w:gridSpan w:val="4"/>
            <w:tcBorders>
              <w:top w:val="single" w:sz="4" w:space="0" w:color="auto"/>
              <w:left w:val="single" w:sz="4" w:space="0" w:color="auto"/>
              <w:bottom w:val="single" w:sz="4" w:space="0" w:color="auto"/>
              <w:right w:val="single" w:sz="4" w:space="0" w:color="auto"/>
            </w:tcBorders>
          </w:tcPr>
          <w:p w14:paraId="37C2AD6D" w14:textId="77777777" w:rsidR="00B940CD" w:rsidRPr="00055F7C" w:rsidRDefault="00B940CD" w:rsidP="0005601D">
            <w:pPr>
              <w:jc w:val="both"/>
              <w:rPr>
                <w:sz w:val="22"/>
                <w:szCs w:val="22"/>
              </w:rPr>
            </w:pPr>
            <w:r w:rsidRPr="00055F7C">
              <w:rPr>
                <w:sz w:val="22"/>
                <w:szCs w:val="22"/>
              </w:rPr>
              <w:t>A tantárgy elérendő célja, hogy a hallgatók tisztába kerüljenek a minőségirányítási rendszerek működésének gyakorlati kérdéseivel és megvalósítási eszköztárával a különböző szabályozási területeken. A tárgy témakörei:</w:t>
            </w:r>
          </w:p>
          <w:p w14:paraId="4283F9C0"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AZ ellenőrzési folyamatok rendszere, szabályozása és dokumentációs elvei, szabályozási tervek</w:t>
            </w:r>
          </w:p>
          <w:p w14:paraId="5C111BB5"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 statisztikai alapú mintavételezés</w:t>
            </w:r>
          </w:p>
          <w:p w14:paraId="1760CA3F"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Az SPC alapelve és legfőbb mutatói, Szabályozó kártyák bevezetésének gyakorlata, kártyák rendszerezése, használatuk általános szabályai</w:t>
            </w:r>
          </w:p>
          <w:p w14:paraId="773B7E0B"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Szabályozókártyák készítése minősítéses és </w:t>
            </w:r>
            <w:proofErr w:type="spellStart"/>
            <w:r w:rsidRPr="00055F7C">
              <w:rPr>
                <w:sz w:val="22"/>
                <w:szCs w:val="22"/>
                <w:lang w:eastAsia="en-US"/>
              </w:rPr>
              <w:t>méréses</w:t>
            </w:r>
            <w:proofErr w:type="spellEnd"/>
            <w:r w:rsidRPr="00055F7C">
              <w:rPr>
                <w:sz w:val="22"/>
                <w:szCs w:val="22"/>
                <w:lang w:eastAsia="en-US"/>
              </w:rPr>
              <w:t xml:space="preserve"> jellemzőkre</w:t>
            </w:r>
          </w:p>
          <w:p w14:paraId="405F5DD0" w14:textId="77777777" w:rsidR="00B940CD" w:rsidRPr="00055F7C" w:rsidRDefault="00B940CD" w:rsidP="0005601D">
            <w:pPr>
              <w:numPr>
                <w:ilvl w:val="0"/>
                <w:numId w:val="40"/>
              </w:numPr>
              <w:spacing w:after="120"/>
              <w:ind w:left="459"/>
              <w:rPr>
                <w:sz w:val="22"/>
                <w:szCs w:val="22"/>
                <w:lang w:eastAsia="en-US"/>
              </w:rPr>
            </w:pPr>
            <w:r w:rsidRPr="00055F7C">
              <w:rPr>
                <w:sz w:val="22"/>
                <w:szCs w:val="22"/>
                <w:lang w:eastAsia="en-US"/>
              </w:rPr>
              <w:t>SPC informatikai támogatása</w:t>
            </w:r>
          </w:p>
        </w:tc>
      </w:tr>
      <w:tr w:rsidR="00B940CD" w:rsidRPr="00055F7C" w14:paraId="2BA5738F" w14:textId="77777777" w:rsidTr="0005601D">
        <w:trPr>
          <w:gridAfter w:val="1"/>
          <w:wAfter w:w="41" w:type="dxa"/>
          <w:trHeight w:val="404"/>
        </w:trPr>
        <w:tc>
          <w:tcPr>
            <w:tcW w:w="8856" w:type="dxa"/>
            <w:gridSpan w:val="4"/>
            <w:tcBorders>
              <w:top w:val="single" w:sz="4" w:space="0" w:color="auto"/>
              <w:left w:val="single" w:sz="4" w:space="0" w:color="auto"/>
              <w:bottom w:val="single" w:sz="4" w:space="0" w:color="auto"/>
              <w:right w:val="single" w:sz="4" w:space="0" w:color="auto"/>
            </w:tcBorders>
          </w:tcPr>
          <w:p w14:paraId="57E29CC7"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7A066BCF" w14:textId="77777777" w:rsidTr="0005601D">
        <w:trPr>
          <w:trHeight w:val="392"/>
        </w:trPr>
        <w:tc>
          <w:tcPr>
            <w:tcW w:w="8897" w:type="dxa"/>
            <w:gridSpan w:val="5"/>
            <w:tcBorders>
              <w:top w:val="single" w:sz="4" w:space="0" w:color="auto"/>
              <w:left w:val="single" w:sz="4" w:space="0" w:color="auto"/>
              <w:bottom w:val="single" w:sz="4" w:space="0" w:color="auto"/>
              <w:right w:val="single" w:sz="4" w:space="0" w:color="auto"/>
            </w:tcBorders>
          </w:tcPr>
          <w:p w14:paraId="054EF2B2"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Rendelkezik vezetői ismeretekkel, valamint a csoportban végzett munka sikerességét támogató tudással.</w:t>
            </w:r>
          </w:p>
          <w:p w14:paraId="40C13D8D"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Ismeri a biztonsági egészségvédelmi, környezetvédelmi (SHE) illetve a minőségbiztosítási és ellenőrzési (QA/QC) követelményrendszereket.</w:t>
            </w:r>
          </w:p>
          <w:p w14:paraId="50632E7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Birtokában van a gyártás- és termékdokumentáció készítése szabályainak.</w:t>
            </w:r>
          </w:p>
          <w:p w14:paraId="07FAD983"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3D772C3D"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1FE8FC19"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az állapotfelmérés és kockázatelemzés elvégzésére, ezek alapján értékelés és javaslat kidolgozására, komplex könnyűipari feladatok megoldására, a folyamatok szervezésére és irányítására, megértésére és megoldására, eredeti ötletek felvetésére.</w:t>
            </w:r>
          </w:p>
          <w:p w14:paraId="481C200D" w14:textId="77777777" w:rsidR="00B940CD" w:rsidRPr="00055F7C" w:rsidRDefault="00B940CD" w:rsidP="0005601D">
            <w:pPr>
              <w:numPr>
                <w:ilvl w:val="0"/>
                <w:numId w:val="40"/>
              </w:numPr>
              <w:spacing w:after="120"/>
              <w:ind w:left="459"/>
              <w:rPr>
                <w:color w:val="000000"/>
                <w:sz w:val="22"/>
                <w:szCs w:val="22"/>
              </w:rPr>
            </w:pPr>
            <w:r w:rsidRPr="00055F7C">
              <w:rPr>
                <w:sz w:val="22"/>
                <w:szCs w:val="22"/>
                <w:lang w:eastAsia="en-US"/>
              </w:rPr>
              <w:t>Képes önművelésre, önfejlesztésre, az egyéni tudás, ismeret elmélyítésére, bővítésére.</w:t>
            </w:r>
          </w:p>
        </w:tc>
      </w:tr>
      <w:tr w:rsidR="00B940CD" w:rsidRPr="00055F7C" w14:paraId="63B5F707" w14:textId="77777777" w:rsidTr="0005601D">
        <w:trPr>
          <w:trHeight w:val="392"/>
        </w:trPr>
        <w:tc>
          <w:tcPr>
            <w:tcW w:w="8897" w:type="dxa"/>
            <w:gridSpan w:val="5"/>
            <w:tcBorders>
              <w:top w:val="single" w:sz="4" w:space="0" w:color="auto"/>
              <w:left w:val="single" w:sz="4" w:space="0" w:color="auto"/>
              <w:bottom w:val="single" w:sz="4" w:space="0" w:color="auto"/>
              <w:right w:val="single" w:sz="4" w:space="0" w:color="auto"/>
            </w:tcBorders>
          </w:tcPr>
          <w:p w14:paraId="6362E347"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26A920C4" w14:textId="77777777" w:rsidTr="0005601D">
        <w:trPr>
          <w:trHeight w:val="392"/>
        </w:trPr>
        <w:tc>
          <w:tcPr>
            <w:tcW w:w="8897" w:type="dxa"/>
            <w:gridSpan w:val="5"/>
            <w:tcBorders>
              <w:top w:val="single" w:sz="4" w:space="0" w:color="auto"/>
              <w:left w:val="single" w:sz="4" w:space="0" w:color="auto"/>
              <w:bottom w:val="single" w:sz="4" w:space="0" w:color="auto"/>
              <w:right w:val="single" w:sz="4" w:space="0" w:color="auto"/>
            </w:tcBorders>
          </w:tcPr>
          <w:p w14:paraId="56D2B862" w14:textId="77777777" w:rsidR="00B940CD" w:rsidRPr="00055F7C" w:rsidRDefault="00B940CD" w:rsidP="0005601D">
            <w:pPr>
              <w:widowControl w:val="0"/>
              <w:autoSpaceDE w:val="0"/>
              <w:autoSpaceDN w:val="0"/>
              <w:adjustRightInd w:val="0"/>
              <w:spacing w:before="60"/>
              <w:rPr>
                <w:sz w:val="22"/>
                <w:szCs w:val="22"/>
              </w:rPr>
            </w:pPr>
            <w:r w:rsidRPr="00055F7C">
              <w:rPr>
                <w:sz w:val="22"/>
                <w:szCs w:val="22"/>
              </w:rPr>
              <w:t>Kemény-Papp-Deák: Statisztikai minőség- (megfelelőség-) szabályozás, Műszaki könyvkiadó 2001.</w:t>
            </w:r>
          </w:p>
          <w:p w14:paraId="6CF87691" w14:textId="77777777" w:rsidR="00B940CD" w:rsidRPr="00055F7C" w:rsidRDefault="00B940CD" w:rsidP="0005601D">
            <w:pPr>
              <w:widowControl w:val="0"/>
              <w:autoSpaceDE w:val="0"/>
              <w:autoSpaceDN w:val="0"/>
              <w:adjustRightInd w:val="0"/>
              <w:rPr>
                <w:sz w:val="22"/>
                <w:szCs w:val="22"/>
              </w:rPr>
            </w:pPr>
            <w:r w:rsidRPr="00055F7C">
              <w:rPr>
                <w:sz w:val="22"/>
                <w:szCs w:val="22"/>
              </w:rPr>
              <w:t>Statisztikai folyamatszabályozás (SPC) – AIAG autóipari referencia kézikönyv 2005.</w:t>
            </w:r>
          </w:p>
          <w:p w14:paraId="12E99941" w14:textId="77777777" w:rsidR="00B940CD" w:rsidRPr="00055F7C" w:rsidRDefault="00B940CD" w:rsidP="0005601D">
            <w:pPr>
              <w:spacing w:after="120"/>
              <w:jc w:val="both"/>
              <w:rPr>
                <w:color w:val="000000"/>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521D9102" w14:textId="77777777" w:rsidTr="0005601D">
        <w:trPr>
          <w:trHeight w:val="392"/>
        </w:trPr>
        <w:tc>
          <w:tcPr>
            <w:tcW w:w="8897" w:type="dxa"/>
            <w:gridSpan w:val="5"/>
            <w:tcBorders>
              <w:top w:val="single" w:sz="4" w:space="0" w:color="auto"/>
              <w:left w:val="single" w:sz="4" w:space="0" w:color="auto"/>
              <w:bottom w:val="single" w:sz="4" w:space="0" w:color="auto"/>
              <w:right w:val="single" w:sz="4" w:space="0" w:color="auto"/>
            </w:tcBorders>
          </w:tcPr>
          <w:p w14:paraId="415AC3FD" w14:textId="77777777" w:rsidR="00B940CD" w:rsidRPr="00055F7C" w:rsidRDefault="00B940CD" w:rsidP="0005601D">
            <w:pPr>
              <w:spacing w:before="60" w:after="60"/>
              <w:jc w:val="both"/>
              <w:rPr>
                <w:color w:val="000000"/>
                <w:sz w:val="22"/>
                <w:szCs w:val="22"/>
              </w:rPr>
            </w:pPr>
            <w:r w:rsidRPr="00055F7C">
              <w:rPr>
                <w:sz w:val="22"/>
                <w:szCs w:val="22"/>
              </w:rPr>
              <w:t>Megjegyzés:</w:t>
            </w:r>
          </w:p>
        </w:tc>
      </w:tr>
    </w:tbl>
    <w:p w14:paraId="5350DA3C" w14:textId="77777777" w:rsidR="00B940CD" w:rsidRPr="002642D9"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2256"/>
        <w:gridCol w:w="1785"/>
      </w:tblGrid>
      <w:tr w:rsidR="00B940CD" w:rsidRPr="00055F7C" w14:paraId="1FCB1418" w14:textId="77777777" w:rsidTr="0005601D">
        <w:tc>
          <w:tcPr>
            <w:tcW w:w="2689" w:type="dxa"/>
            <w:tcBorders>
              <w:top w:val="single" w:sz="4" w:space="0" w:color="auto"/>
              <w:left w:val="single" w:sz="4" w:space="0" w:color="auto"/>
              <w:bottom w:val="single" w:sz="4" w:space="0" w:color="auto"/>
              <w:right w:val="single" w:sz="4" w:space="0" w:color="auto"/>
            </w:tcBorders>
          </w:tcPr>
          <w:p w14:paraId="5FD107D6" w14:textId="77777777" w:rsidR="00B940CD" w:rsidRPr="00055F7C" w:rsidRDefault="00B940CD" w:rsidP="0005601D">
            <w:pPr>
              <w:pageBreakBefore/>
              <w:rPr>
                <w:b/>
                <w:i/>
                <w:sz w:val="22"/>
                <w:szCs w:val="22"/>
              </w:rPr>
            </w:pPr>
            <w:r w:rsidRPr="00055F7C">
              <w:rPr>
                <w:b/>
                <w:i/>
                <w:sz w:val="22"/>
                <w:szCs w:val="22"/>
              </w:rPr>
              <w:lastRenderedPageBreak/>
              <w:t>Tárgy neve:</w:t>
            </w:r>
          </w:p>
          <w:p w14:paraId="712686FD" w14:textId="77777777" w:rsidR="00B940CD" w:rsidRPr="00055F7C" w:rsidRDefault="00B940CD" w:rsidP="0005601D">
            <w:pPr>
              <w:pageBreakBefore/>
              <w:rPr>
                <w:b/>
                <w:sz w:val="22"/>
                <w:szCs w:val="22"/>
              </w:rPr>
            </w:pPr>
            <w:r w:rsidRPr="00055F7C">
              <w:rPr>
                <w:b/>
                <w:sz w:val="22"/>
                <w:szCs w:val="22"/>
              </w:rPr>
              <w:t>Minőségirányítás II.</w:t>
            </w:r>
          </w:p>
        </w:tc>
        <w:tc>
          <w:tcPr>
            <w:tcW w:w="2126" w:type="dxa"/>
            <w:tcBorders>
              <w:top w:val="single" w:sz="4" w:space="0" w:color="auto"/>
              <w:left w:val="single" w:sz="4" w:space="0" w:color="auto"/>
              <w:bottom w:val="single" w:sz="4" w:space="0" w:color="auto"/>
              <w:right w:val="single" w:sz="4" w:space="0" w:color="auto"/>
            </w:tcBorders>
          </w:tcPr>
          <w:p w14:paraId="6E15877A" w14:textId="77777777" w:rsidR="00B940CD" w:rsidRPr="00055F7C" w:rsidRDefault="00B940CD" w:rsidP="0005601D">
            <w:pPr>
              <w:pageBreakBefore/>
              <w:jc w:val="both"/>
              <w:rPr>
                <w:b/>
                <w:i/>
                <w:sz w:val="22"/>
                <w:szCs w:val="22"/>
              </w:rPr>
            </w:pPr>
            <w:r w:rsidRPr="00055F7C">
              <w:rPr>
                <w:b/>
                <w:i/>
                <w:sz w:val="22"/>
                <w:szCs w:val="22"/>
              </w:rPr>
              <w:t>NEPTUN-kód:</w:t>
            </w:r>
          </w:p>
          <w:p w14:paraId="4AFB3EFE" w14:textId="77777777" w:rsidR="00B940CD" w:rsidRPr="00055F7C" w:rsidRDefault="00B940CD" w:rsidP="0005601D">
            <w:pPr>
              <w:pageBreakBefore/>
              <w:jc w:val="both"/>
              <w:rPr>
                <w:sz w:val="22"/>
                <w:szCs w:val="22"/>
              </w:rPr>
            </w:pPr>
            <w:r w:rsidRPr="00055F7C">
              <w:rPr>
                <w:sz w:val="22"/>
                <w:szCs w:val="22"/>
              </w:rPr>
              <w:t>RMWMM2QMNF</w:t>
            </w:r>
          </w:p>
          <w:p w14:paraId="23AC70DD" w14:textId="77777777" w:rsidR="00B940CD" w:rsidRPr="00055F7C" w:rsidRDefault="00B940CD" w:rsidP="0005601D">
            <w:pPr>
              <w:pageBreakBefore/>
              <w:jc w:val="both"/>
              <w:rPr>
                <w:sz w:val="22"/>
                <w:szCs w:val="22"/>
              </w:rPr>
            </w:pPr>
            <w:r w:rsidRPr="00055F7C">
              <w:rPr>
                <w:sz w:val="22"/>
                <w:szCs w:val="22"/>
              </w:rPr>
              <w:t>RMWMM2QMLF</w:t>
            </w:r>
          </w:p>
        </w:tc>
        <w:tc>
          <w:tcPr>
            <w:tcW w:w="2256" w:type="dxa"/>
            <w:tcBorders>
              <w:top w:val="single" w:sz="4" w:space="0" w:color="auto"/>
              <w:left w:val="single" w:sz="4" w:space="0" w:color="auto"/>
              <w:bottom w:val="single" w:sz="4" w:space="0" w:color="auto"/>
              <w:right w:val="single" w:sz="4" w:space="0" w:color="auto"/>
            </w:tcBorders>
          </w:tcPr>
          <w:p w14:paraId="297298EA" w14:textId="0B66590C" w:rsidR="00B940CD" w:rsidRPr="00055F7C" w:rsidRDefault="00B940CD" w:rsidP="0005601D">
            <w:pPr>
              <w:pageBreakBefore/>
              <w:jc w:val="both"/>
              <w:rPr>
                <w:i/>
                <w:sz w:val="22"/>
                <w:szCs w:val="22"/>
              </w:rPr>
            </w:pPr>
            <w:r w:rsidRPr="00055F7C">
              <w:rPr>
                <w:b/>
                <w:i/>
                <w:sz w:val="22"/>
                <w:szCs w:val="22"/>
              </w:rPr>
              <w:t>Óraszám:</w:t>
            </w:r>
            <w:r w:rsidRPr="00055F7C">
              <w:rPr>
                <w:i/>
                <w:sz w:val="22"/>
                <w:szCs w:val="22"/>
              </w:rPr>
              <w:t xml:space="preserve"> </w:t>
            </w:r>
            <w:proofErr w:type="spellStart"/>
            <w:r w:rsidRPr="00055F7C">
              <w:rPr>
                <w:i/>
                <w:sz w:val="22"/>
                <w:szCs w:val="22"/>
              </w:rPr>
              <w:t>ea+gy</w:t>
            </w:r>
            <w:r w:rsidR="00055F7C" w:rsidRPr="00055F7C">
              <w:rPr>
                <w:i/>
                <w:sz w:val="22"/>
                <w:szCs w:val="22"/>
              </w:rPr>
              <w:t>+l</w:t>
            </w:r>
            <w:proofErr w:type="spellEnd"/>
          </w:p>
          <w:p w14:paraId="2C611F8D" w14:textId="47C52BBB" w:rsidR="00B940CD" w:rsidRPr="00055F7C" w:rsidRDefault="00B940CD" w:rsidP="0005601D">
            <w:pPr>
              <w:pageBreakBefore/>
              <w:jc w:val="both"/>
              <w:rPr>
                <w:sz w:val="22"/>
                <w:szCs w:val="22"/>
              </w:rPr>
            </w:pPr>
            <w:r w:rsidRPr="00055F7C">
              <w:rPr>
                <w:sz w:val="22"/>
                <w:szCs w:val="22"/>
              </w:rPr>
              <w:t>1+3</w:t>
            </w:r>
            <w:r w:rsidR="00055F7C" w:rsidRPr="00055F7C">
              <w:rPr>
                <w:sz w:val="22"/>
                <w:szCs w:val="22"/>
              </w:rPr>
              <w:t>+0</w:t>
            </w:r>
          </w:p>
          <w:p w14:paraId="25043632" w14:textId="08FECB5D" w:rsidR="00B940CD" w:rsidRPr="00055F7C" w:rsidRDefault="00B940CD" w:rsidP="0005601D">
            <w:pPr>
              <w:pageBreakBefore/>
              <w:jc w:val="both"/>
              <w:rPr>
                <w:sz w:val="22"/>
                <w:szCs w:val="22"/>
              </w:rPr>
            </w:pPr>
            <w:r w:rsidRPr="00055F7C">
              <w:rPr>
                <w:sz w:val="22"/>
                <w:szCs w:val="22"/>
              </w:rPr>
              <w:t>4+12</w:t>
            </w:r>
            <w:r w:rsidR="00055F7C" w:rsidRPr="00055F7C">
              <w:rPr>
                <w:sz w:val="22"/>
                <w:szCs w:val="22"/>
              </w:rPr>
              <w:t>+0</w:t>
            </w:r>
          </w:p>
        </w:tc>
        <w:tc>
          <w:tcPr>
            <w:tcW w:w="1785" w:type="dxa"/>
            <w:tcBorders>
              <w:top w:val="single" w:sz="4" w:space="0" w:color="auto"/>
              <w:left w:val="single" w:sz="4" w:space="0" w:color="auto"/>
              <w:bottom w:val="single" w:sz="4" w:space="0" w:color="auto"/>
              <w:right w:val="single" w:sz="4" w:space="0" w:color="auto"/>
            </w:tcBorders>
          </w:tcPr>
          <w:p w14:paraId="2D9FEB11" w14:textId="77777777" w:rsidR="00B940CD" w:rsidRPr="00055F7C" w:rsidRDefault="00B940CD" w:rsidP="0005601D">
            <w:pPr>
              <w:pageBreakBefore/>
              <w:jc w:val="both"/>
              <w:rPr>
                <w:sz w:val="22"/>
                <w:szCs w:val="22"/>
              </w:rPr>
            </w:pPr>
            <w:r w:rsidRPr="00055F7C">
              <w:rPr>
                <w:b/>
                <w:i/>
                <w:sz w:val="22"/>
                <w:szCs w:val="22"/>
              </w:rPr>
              <w:t>Kredit</w:t>
            </w:r>
            <w:r w:rsidRPr="00055F7C">
              <w:rPr>
                <w:b/>
                <w:iCs/>
                <w:sz w:val="22"/>
                <w:szCs w:val="22"/>
              </w:rPr>
              <w:t>:</w:t>
            </w:r>
            <w:r w:rsidRPr="00055F7C">
              <w:rPr>
                <w:iCs/>
                <w:sz w:val="22"/>
                <w:szCs w:val="22"/>
              </w:rPr>
              <w:t xml:space="preserve"> 5</w:t>
            </w:r>
          </w:p>
          <w:p w14:paraId="6B09A8EA" w14:textId="77777777" w:rsidR="00B940CD" w:rsidRPr="00055F7C" w:rsidRDefault="00B940CD" w:rsidP="0005601D">
            <w:pPr>
              <w:pageBreakBefore/>
              <w:jc w:val="both"/>
              <w:rPr>
                <w:sz w:val="22"/>
                <w:szCs w:val="22"/>
              </w:rPr>
            </w:pPr>
            <w:proofErr w:type="spellStart"/>
            <w:r w:rsidRPr="00055F7C">
              <w:rPr>
                <w:b/>
                <w:i/>
                <w:sz w:val="22"/>
                <w:szCs w:val="22"/>
              </w:rPr>
              <w:t>Köv</w:t>
            </w:r>
            <w:proofErr w:type="spellEnd"/>
            <w:r w:rsidRPr="00055F7C">
              <w:rPr>
                <w:b/>
                <w:i/>
                <w:sz w:val="22"/>
                <w:szCs w:val="22"/>
              </w:rPr>
              <w:t>:</w:t>
            </w:r>
            <w:r w:rsidRPr="00055F7C">
              <w:rPr>
                <w:sz w:val="22"/>
                <w:szCs w:val="22"/>
              </w:rPr>
              <w:t xml:space="preserve"> é</w:t>
            </w:r>
          </w:p>
          <w:p w14:paraId="6CA20C9F" w14:textId="77777777" w:rsidR="00B940CD" w:rsidRPr="00055F7C" w:rsidRDefault="00B940CD" w:rsidP="0005601D">
            <w:pPr>
              <w:pageBreakBefore/>
              <w:jc w:val="both"/>
              <w:rPr>
                <w:sz w:val="22"/>
                <w:szCs w:val="22"/>
              </w:rPr>
            </w:pPr>
          </w:p>
        </w:tc>
      </w:tr>
      <w:tr w:rsidR="00B940CD" w:rsidRPr="00055F7C" w14:paraId="1C35CE6E" w14:textId="77777777" w:rsidTr="0005601D">
        <w:tc>
          <w:tcPr>
            <w:tcW w:w="2689" w:type="dxa"/>
            <w:tcBorders>
              <w:top w:val="single" w:sz="4" w:space="0" w:color="auto"/>
              <w:left w:val="single" w:sz="4" w:space="0" w:color="auto"/>
              <w:bottom w:val="single" w:sz="4" w:space="0" w:color="auto"/>
              <w:right w:val="single" w:sz="4" w:space="0" w:color="auto"/>
            </w:tcBorders>
          </w:tcPr>
          <w:p w14:paraId="4CCE9896" w14:textId="77777777" w:rsidR="00B940CD" w:rsidRPr="00055F7C" w:rsidRDefault="00B940CD" w:rsidP="0005601D">
            <w:pPr>
              <w:jc w:val="both"/>
              <w:rPr>
                <w:b/>
                <w:i/>
                <w:sz w:val="22"/>
                <w:szCs w:val="22"/>
              </w:rPr>
            </w:pPr>
            <w:r w:rsidRPr="00055F7C">
              <w:rPr>
                <w:b/>
                <w:i/>
                <w:sz w:val="22"/>
                <w:szCs w:val="22"/>
              </w:rPr>
              <w:t>Tantárgyfelelős:</w:t>
            </w:r>
          </w:p>
          <w:p w14:paraId="2CC0915A" w14:textId="77777777" w:rsidR="00B940CD" w:rsidRPr="00055F7C" w:rsidRDefault="00B940CD" w:rsidP="0005601D">
            <w:pPr>
              <w:jc w:val="both"/>
              <w:rPr>
                <w:sz w:val="22"/>
                <w:szCs w:val="22"/>
              </w:rPr>
            </w:pPr>
            <w:r w:rsidRPr="00055F7C">
              <w:rPr>
                <w:sz w:val="22"/>
                <w:szCs w:val="22"/>
              </w:rPr>
              <w:t>Dr. Gregász Tibor</w:t>
            </w:r>
          </w:p>
        </w:tc>
        <w:tc>
          <w:tcPr>
            <w:tcW w:w="2126" w:type="dxa"/>
            <w:tcBorders>
              <w:top w:val="single" w:sz="4" w:space="0" w:color="auto"/>
              <w:left w:val="single" w:sz="4" w:space="0" w:color="auto"/>
              <w:bottom w:val="single" w:sz="4" w:space="0" w:color="auto"/>
              <w:right w:val="single" w:sz="4" w:space="0" w:color="auto"/>
            </w:tcBorders>
          </w:tcPr>
          <w:p w14:paraId="729501E2" w14:textId="77777777" w:rsidR="00B940CD" w:rsidRPr="00055F7C" w:rsidRDefault="00B940CD" w:rsidP="0005601D">
            <w:pPr>
              <w:jc w:val="both"/>
              <w:rPr>
                <w:b/>
                <w:i/>
                <w:sz w:val="22"/>
                <w:szCs w:val="22"/>
              </w:rPr>
            </w:pPr>
            <w:r w:rsidRPr="00055F7C">
              <w:rPr>
                <w:b/>
                <w:i/>
                <w:sz w:val="22"/>
                <w:szCs w:val="22"/>
              </w:rPr>
              <w:t xml:space="preserve">Beosztás: </w:t>
            </w:r>
          </w:p>
          <w:p w14:paraId="59763349" w14:textId="77777777" w:rsidR="00B940CD" w:rsidRPr="00055F7C" w:rsidRDefault="00B940CD" w:rsidP="0005601D">
            <w:pPr>
              <w:jc w:val="both"/>
              <w:rPr>
                <w:sz w:val="22"/>
                <w:szCs w:val="22"/>
              </w:rPr>
            </w:pPr>
            <w:r w:rsidRPr="00055F7C">
              <w:rPr>
                <w:sz w:val="22"/>
                <w:szCs w:val="22"/>
              </w:rPr>
              <w:t>egyetemi docens</w:t>
            </w:r>
          </w:p>
        </w:tc>
        <w:tc>
          <w:tcPr>
            <w:tcW w:w="4041" w:type="dxa"/>
            <w:gridSpan w:val="2"/>
            <w:tcBorders>
              <w:top w:val="single" w:sz="4" w:space="0" w:color="auto"/>
              <w:left w:val="single" w:sz="4" w:space="0" w:color="auto"/>
              <w:bottom w:val="single" w:sz="4" w:space="0" w:color="auto"/>
              <w:right w:val="single" w:sz="4" w:space="0" w:color="auto"/>
            </w:tcBorders>
          </w:tcPr>
          <w:p w14:paraId="269A5ED9" w14:textId="77777777" w:rsidR="00B940CD" w:rsidRPr="00055F7C" w:rsidRDefault="00B940CD" w:rsidP="0005601D">
            <w:pPr>
              <w:rPr>
                <w:b/>
                <w:i/>
                <w:sz w:val="22"/>
                <w:szCs w:val="22"/>
              </w:rPr>
            </w:pPr>
            <w:r w:rsidRPr="00055F7C">
              <w:rPr>
                <w:b/>
                <w:i/>
                <w:sz w:val="22"/>
                <w:szCs w:val="22"/>
              </w:rPr>
              <w:t xml:space="preserve">Előkövetelmény: </w:t>
            </w:r>
          </w:p>
          <w:p w14:paraId="0B3570D2" w14:textId="77777777" w:rsidR="00B940CD" w:rsidRPr="00055F7C" w:rsidRDefault="00B940CD" w:rsidP="0005601D">
            <w:pPr>
              <w:pageBreakBefore/>
              <w:jc w:val="both"/>
              <w:rPr>
                <w:sz w:val="22"/>
                <w:szCs w:val="22"/>
              </w:rPr>
            </w:pPr>
            <w:r w:rsidRPr="00055F7C">
              <w:rPr>
                <w:sz w:val="22"/>
                <w:szCs w:val="22"/>
              </w:rPr>
              <w:t>RMWMM1QMNF, RMWMM1QMLF</w:t>
            </w:r>
          </w:p>
        </w:tc>
      </w:tr>
      <w:tr w:rsidR="00B940CD" w:rsidRPr="00055F7C" w14:paraId="5DA42D3A"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573D16E5"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3408B169" w14:textId="77777777" w:rsidTr="0005601D">
        <w:trPr>
          <w:trHeight w:val="2205"/>
        </w:trPr>
        <w:tc>
          <w:tcPr>
            <w:tcW w:w="8856" w:type="dxa"/>
            <w:gridSpan w:val="4"/>
            <w:tcBorders>
              <w:top w:val="single" w:sz="4" w:space="0" w:color="auto"/>
              <w:left w:val="single" w:sz="4" w:space="0" w:color="auto"/>
              <w:bottom w:val="single" w:sz="4" w:space="0" w:color="auto"/>
              <w:right w:val="single" w:sz="4" w:space="0" w:color="auto"/>
            </w:tcBorders>
          </w:tcPr>
          <w:p w14:paraId="7E67E255" w14:textId="77777777" w:rsidR="00B940CD" w:rsidRPr="00055F7C" w:rsidRDefault="00B940CD" w:rsidP="0005601D">
            <w:pPr>
              <w:rPr>
                <w:sz w:val="22"/>
                <w:szCs w:val="22"/>
              </w:rPr>
            </w:pPr>
            <w:r w:rsidRPr="00055F7C">
              <w:rPr>
                <w:sz w:val="22"/>
                <w:szCs w:val="22"/>
              </w:rPr>
              <w:t>A tárgy témakörei:</w:t>
            </w:r>
          </w:p>
          <w:p w14:paraId="7262D608"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 kockázat felmérésének és kezelésének technikái (eseményfa-elemzés, a hibamód, -hatás és -kritikusság elemzése, Hibafa-elemzés, működőképesség és veszélyelemzés, ellenőrző-jegyzékek ...)</w:t>
            </w:r>
          </w:p>
          <w:p w14:paraId="54B9D42F"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Kockázatmenedzsment, kockázatfelmérés és –kezelés (MSZ ISO 31000), kockázat-felmérési eljárások (MSZ EN 31010)</w:t>
            </w:r>
          </w:p>
          <w:p w14:paraId="780E02D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HAZOP elemzés, kockázati mátrix, védelmi gátak</w:t>
            </w:r>
          </w:p>
          <w:p w14:paraId="4C8FBDEF"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Problémamegoldó technikák, A3/PDCA/PDSA / a Toyota 8-lépéses problémamegoldása</w:t>
            </w:r>
          </w:p>
          <w:p w14:paraId="41764CC5"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 xml:space="preserve">A </w:t>
            </w:r>
            <w:proofErr w:type="spellStart"/>
            <w:r w:rsidRPr="00055F7C">
              <w:rPr>
                <w:sz w:val="22"/>
                <w:szCs w:val="22"/>
                <w:lang w:eastAsia="en-US"/>
              </w:rPr>
              <w:t>Kaizen</w:t>
            </w:r>
            <w:proofErr w:type="spellEnd"/>
            <w:r w:rsidRPr="00055F7C">
              <w:rPr>
                <w:sz w:val="22"/>
                <w:szCs w:val="22"/>
                <w:lang w:eastAsia="en-US"/>
              </w:rPr>
              <w:t xml:space="preserve"> és a problémamegoldás</w:t>
            </w:r>
          </w:p>
          <w:p w14:paraId="726BFE53" w14:textId="77777777" w:rsidR="00B940CD" w:rsidRPr="00055F7C" w:rsidRDefault="00B940CD" w:rsidP="0005601D">
            <w:pPr>
              <w:numPr>
                <w:ilvl w:val="0"/>
                <w:numId w:val="40"/>
              </w:numPr>
              <w:spacing w:after="120"/>
              <w:ind w:left="459"/>
              <w:rPr>
                <w:sz w:val="22"/>
                <w:szCs w:val="22"/>
                <w:lang w:eastAsia="en-US"/>
              </w:rPr>
            </w:pPr>
            <w:r w:rsidRPr="00055F7C">
              <w:rPr>
                <w:sz w:val="22"/>
                <w:szCs w:val="22"/>
                <w:lang w:eastAsia="en-US"/>
              </w:rPr>
              <w:t xml:space="preserve">A </w:t>
            </w:r>
            <w:proofErr w:type="spellStart"/>
            <w:r w:rsidRPr="00055F7C">
              <w:rPr>
                <w:sz w:val="22"/>
                <w:szCs w:val="22"/>
                <w:lang w:eastAsia="en-US"/>
              </w:rPr>
              <w:t>proplémafeltárás</w:t>
            </w:r>
            <w:proofErr w:type="spellEnd"/>
            <w:r w:rsidRPr="00055F7C">
              <w:rPr>
                <w:sz w:val="22"/>
                <w:szCs w:val="22"/>
                <w:lang w:eastAsia="en-US"/>
              </w:rPr>
              <w:t xml:space="preserve"> vizuális eszközei</w:t>
            </w:r>
          </w:p>
        </w:tc>
      </w:tr>
      <w:tr w:rsidR="00B940CD" w:rsidRPr="00055F7C" w14:paraId="060D7C6A" w14:textId="77777777" w:rsidTr="0005601D">
        <w:trPr>
          <w:trHeight w:val="368"/>
        </w:trPr>
        <w:tc>
          <w:tcPr>
            <w:tcW w:w="8856" w:type="dxa"/>
            <w:gridSpan w:val="4"/>
            <w:tcBorders>
              <w:top w:val="single" w:sz="4" w:space="0" w:color="auto"/>
              <w:left w:val="single" w:sz="4" w:space="0" w:color="auto"/>
              <w:bottom w:val="single" w:sz="4" w:space="0" w:color="auto"/>
              <w:right w:val="single" w:sz="4" w:space="0" w:color="auto"/>
            </w:tcBorders>
          </w:tcPr>
          <w:p w14:paraId="4C8ADB57"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5B962899" w14:textId="77777777" w:rsidTr="0005601D">
        <w:trPr>
          <w:trHeight w:val="368"/>
        </w:trPr>
        <w:tc>
          <w:tcPr>
            <w:tcW w:w="8856" w:type="dxa"/>
            <w:gridSpan w:val="4"/>
            <w:tcBorders>
              <w:top w:val="single" w:sz="4" w:space="0" w:color="auto"/>
              <w:left w:val="single" w:sz="4" w:space="0" w:color="auto"/>
              <w:bottom w:val="single" w:sz="4" w:space="0" w:color="auto"/>
              <w:right w:val="single" w:sz="4" w:space="0" w:color="auto"/>
            </w:tcBorders>
          </w:tcPr>
          <w:p w14:paraId="4E6A9FE3"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Rendelkezik vezetői ismeretekkel, valamint a csoportban végzett munka sikerességét támogató tudással.</w:t>
            </w:r>
          </w:p>
          <w:p w14:paraId="6B8495D6"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Ismeri a biztonsági egészségvédelmi, környezetvédelmi (SHE) illetve a minőségbiztosítási és ellenőrzési (QA/QC) követelményrendszereket.</w:t>
            </w:r>
          </w:p>
          <w:p w14:paraId="587532CB"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Birtokában van a gyártás- és termékdokumentáció készítése szabályainak.</w:t>
            </w:r>
          </w:p>
          <w:p w14:paraId="232A7FEC"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307A42F9"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5D6813CF" w14:textId="77777777" w:rsidR="00B940CD" w:rsidRPr="00055F7C" w:rsidRDefault="00B940CD" w:rsidP="0005601D">
            <w:pPr>
              <w:numPr>
                <w:ilvl w:val="0"/>
                <w:numId w:val="40"/>
              </w:numPr>
              <w:ind w:left="459"/>
              <w:rPr>
                <w:rFonts w:ascii="Times" w:hAnsi="Times" w:cs="Times"/>
                <w:b/>
                <w:i/>
                <w:iCs/>
                <w:sz w:val="22"/>
                <w:szCs w:val="22"/>
              </w:rPr>
            </w:pPr>
            <w:r w:rsidRPr="00055F7C">
              <w:rPr>
                <w:sz w:val="22"/>
                <w:szCs w:val="22"/>
                <w:lang w:eastAsia="en-US"/>
              </w:rPr>
              <w:t>Képes az állapotfelmérés és kockázatelemzés elvégzésére, ezek alapján értékelés és javaslat kidolgozására, komplex könnyűipari feladatok megoldására, a folyamatok szervezésére és irányítására, megértésére és megoldására, eredeti ötletek felvetésére.</w:t>
            </w:r>
          </w:p>
          <w:p w14:paraId="7CCCE5BB" w14:textId="77777777" w:rsidR="00B940CD" w:rsidRPr="00055F7C" w:rsidRDefault="00B940CD" w:rsidP="0005601D">
            <w:pPr>
              <w:numPr>
                <w:ilvl w:val="0"/>
                <w:numId w:val="40"/>
              </w:numPr>
              <w:spacing w:after="120"/>
              <w:ind w:left="459"/>
              <w:rPr>
                <w:rFonts w:ascii="Times" w:hAnsi="Times" w:cs="Times"/>
                <w:b/>
                <w:i/>
                <w:iCs/>
                <w:sz w:val="22"/>
                <w:szCs w:val="22"/>
              </w:rPr>
            </w:pPr>
            <w:r w:rsidRPr="00055F7C">
              <w:rPr>
                <w:sz w:val="22"/>
                <w:szCs w:val="22"/>
                <w:lang w:eastAsia="en-US"/>
              </w:rPr>
              <w:t>Képes önművelésre, önfejlesztésre, az egyéni tudás, ismeret elmélyítésére, bővítésére.</w:t>
            </w:r>
          </w:p>
        </w:tc>
      </w:tr>
      <w:tr w:rsidR="00B940CD" w:rsidRPr="00055F7C" w14:paraId="663E4F6F" w14:textId="77777777" w:rsidTr="0005601D">
        <w:trPr>
          <w:trHeight w:val="368"/>
        </w:trPr>
        <w:tc>
          <w:tcPr>
            <w:tcW w:w="8856" w:type="dxa"/>
            <w:gridSpan w:val="4"/>
            <w:tcBorders>
              <w:top w:val="single" w:sz="4" w:space="0" w:color="auto"/>
              <w:left w:val="single" w:sz="4" w:space="0" w:color="auto"/>
              <w:bottom w:val="single" w:sz="4" w:space="0" w:color="auto"/>
              <w:right w:val="single" w:sz="4" w:space="0" w:color="auto"/>
            </w:tcBorders>
          </w:tcPr>
          <w:p w14:paraId="2AA0648D"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708F7CDA" w14:textId="77777777" w:rsidTr="0005601D">
        <w:trPr>
          <w:trHeight w:val="368"/>
        </w:trPr>
        <w:tc>
          <w:tcPr>
            <w:tcW w:w="8856" w:type="dxa"/>
            <w:gridSpan w:val="4"/>
            <w:tcBorders>
              <w:top w:val="single" w:sz="4" w:space="0" w:color="auto"/>
              <w:left w:val="single" w:sz="4" w:space="0" w:color="auto"/>
              <w:bottom w:val="single" w:sz="4" w:space="0" w:color="auto"/>
              <w:right w:val="single" w:sz="4" w:space="0" w:color="auto"/>
            </w:tcBorders>
          </w:tcPr>
          <w:p w14:paraId="7F7A49D6" w14:textId="77777777" w:rsidR="00B940CD" w:rsidRPr="00055F7C" w:rsidRDefault="00B940CD" w:rsidP="0005601D">
            <w:pPr>
              <w:widowControl w:val="0"/>
              <w:autoSpaceDE w:val="0"/>
              <w:autoSpaceDN w:val="0"/>
              <w:adjustRightInd w:val="0"/>
              <w:spacing w:before="120"/>
              <w:rPr>
                <w:sz w:val="22"/>
                <w:szCs w:val="22"/>
              </w:rPr>
            </w:pPr>
            <w:r w:rsidRPr="00055F7C">
              <w:rPr>
                <w:sz w:val="22"/>
                <w:szCs w:val="22"/>
              </w:rPr>
              <w:t>Szeder Zoltán: Problémamegoldó folyamat a minőségért és a hatékonyságért, BBS-E 1999.</w:t>
            </w:r>
          </w:p>
          <w:p w14:paraId="116F81E5" w14:textId="77777777" w:rsidR="00B940CD" w:rsidRPr="00055F7C" w:rsidRDefault="00B940CD" w:rsidP="0005601D">
            <w:pPr>
              <w:widowControl w:val="0"/>
              <w:autoSpaceDE w:val="0"/>
              <w:autoSpaceDN w:val="0"/>
              <w:adjustRightInd w:val="0"/>
              <w:rPr>
                <w:sz w:val="22"/>
                <w:szCs w:val="22"/>
              </w:rPr>
            </w:pPr>
            <w:r w:rsidRPr="00055F7C">
              <w:rPr>
                <w:sz w:val="22"/>
                <w:szCs w:val="22"/>
              </w:rPr>
              <w:t xml:space="preserve">Jim Lancaster-Emily Adams: A menedzsment munkája, </w:t>
            </w:r>
            <w:proofErr w:type="spellStart"/>
            <w:r w:rsidRPr="00055F7C">
              <w:rPr>
                <w:sz w:val="22"/>
                <w:szCs w:val="22"/>
              </w:rPr>
              <w:t>Lean</w:t>
            </w:r>
            <w:proofErr w:type="spellEnd"/>
            <w:r w:rsidRPr="00055F7C">
              <w:rPr>
                <w:sz w:val="22"/>
                <w:szCs w:val="22"/>
              </w:rPr>
              <w:t xml:space="preserve"> Enterprise Institute Hungary, 2017</w:t>
            </w:r>
          </w:p>
          <w:p w14:paraId="7DD6D813" w14:textId="77777777" w:rsidR="00B940CD" w:rsidRPr="00055F7C" w:rsidRDefault="00B940CD" w:rsidP="0005601D">
            <w:pPr>
              <w:widowControl w:val="0"/>
              <w:autoSpaceDE w:val="0"/>
              <w:autoSpaceDN w:val="0"/>
              <w:adjustRightInd w:val="0"/>
              <w:rPr>
                <w:sz w:val="22"/>
                <w:szCs w:val="22"/>
              </w:rPr>
            </w:pPr>
            <w:r w:rsidRPr="00055F7C">
              <w:rPr>
                <w:sz w:val="22"/>
                <w:szCs w:val="22"/>
              </w:rPr>
              <w:t xml:space="preserve">Art </w:t>
            </w:r>
            <w:proofErr w:type="spellStart"/>
            <w:r w:rsidRPr="00055F7C">
              <w:rPr>
                <w:sz w:val="22"/>
                <w:szCs w:val="22"/>
              </w:rPr>
              <w:t>Smalley</w:t>
            </w:r>
            <w:proofErr w:type="spellEnd"/>
            <w:r w:rsidRPr="00055F7C">
              <w:rPr>
                <w:sz w:val="22"/>
                <w:szCs w:val="22"/>
              </w:rPr>
              <w:t xml:space="preserve">: </w:t>
            </w:r>
            <w:proofErr w:type="spellStart"/>
            <w:r w:rsidRPr="00055F7C">
              <w:rPr>
                <w:sz w:val="22"/>
                <w:szCs w:val="22"/>
              </w:rPr>
              <w:t>Lean</w:t>
            </w:r>
            <w:proofErr w:type="spellEnd"/>
            <w:r w:rsidRPr="00055F7C">
              <w:rPr>
                <w:sz w:val="22"/>
                <w:szCs w:val="22"/>
              </w:rPr>
              <w:t xml:space="preserve"> problémamegoldók kézikönyve, LEI Hungary, 2019</w:t>
            </w:r>
          </w:p>
          <w:p w14:paraId="362C3F59" w14:textId="77777777" w:rsidR="00B940CD" w:rsidRPr="00055F7C" w:rsidRDefault="00B940CD" w:rsidP="0005601D">
            <w:pPr>
              <w:widowControl w:val="0"/>
              <w:autoSpaceDE w:val="0"/>
              <w:autoSpaceDN w:val="0"/>
              <w:adjustRightInd w:val="0"/>
              <w:rPr>
                <w:sz w:val="22"/>
                <w:szCs w:val="22"/>
                <w:lang w:val="en-US" w:eastAsia="en-US"/>
              </w:rPr>
            </w:pPr>
            <w:r w:rsidRPr="00055F7C">
              <w:rPr>
                <w:sz w:val="22"/>
                <w:szCs w:val="22"/>
                <w:lang w:val="en-US" w:eastAsia="en-US"/>
              </w:rPr>
              <w:t xml:space="preserve">FMEA – AIAG, VDA </w:t>
            </w:r>
            <w:proofErr w:type="spellStart"/>
            <w:r w:rsidRPr="00055F7C">
              <w:rPr>
                <w:sz w:val="22"/>
                <w:szCs w:val="22"/>
                <w:lang w:val="en-US" w:eastAsia="en-US"/>
              </w:rPr>
              <w:t>autóipari</w:t>
            </w:r>
            <w:proofErr w:type="spellEnd"/>
            <w:r w:rsidRPr="00055F7C">
              <w:rPr>
                <w:sz w:val="22"/>
                <w:szCs w:val="22"/>
                <w:lang w:val="en-US" w:eastAsia="en-US"/>
              </w:rPr>
              <w:t xml:space="preserve"> </w:t>
            </w:r>
            <w:proofErr w:type="spellStart"/>
            <w:r w:rsidRPr="00055F7C">
              <w:rPr>
                <w:sz w:val="22"/>
                <w:szCs w:val="22"/>
                <w:lang w:val="en-US" w:eastAsia="en-US"/>
              </w:rPr>
              <w:t>referencia</w:t>
            </w:r>
            <w:proofErr w:type="spellEnd"/>
            <w:r w:rsidRPr="00055F7C">
              <w:rPr>
                <w:sz w:val="22"/>
                <w:szCs w:val="22"/>
                <w:lang w:val="en-US" w:eastAsia="en-US"/>
              </w:rPr>
              <w:t xml:space="preserve"> </w:t>
            </w:r>
            <w:proofErr w:type="spellStart"/>
            <w:r w:rsidRPr="00055F7C">
              <w:rPr>
                <w:sz w:val="22"/>
                <w:szCs w:val="22"/>
                <w:lang w:val="en-US" w:eastAsia="en-US"/>
              </w:rPr>
              <w:t>kézikönyv</w:t>
            </w:r>
            <w:proofErr w:type="spellEnd"/>
            <w:r w:rsidRPr="00055F7C">
              <w:rPr>
                <w:sz w:val="22"/>
                <w:szCs w:val="22"/>
                <w:lang w:val="en-US" w:eastAsia="en-US"/>
              </w:rPr>
              <w:t xml:space="preserve"> 2017.</w:t>
            </w:r>
          </w:p>
          <w:p w14:paraId="5A870947" w14:textId="77777777" w:rsidR="00B940CD" w:rsidRPr="00055F7C" w:rsidRDefault="00B940CD" w:rsidP="0005601D">
            <w:pPr>
              <w:widowControl w:val="0"/>
              <w:autoSpaceDE w:val="0"/>
              <w:autoSpaceDN w:val="0"/>
              <w:adjustRightInd w:val="0"/>
              <w:rPr>
                <w:sz w:val="22"/>
                <w:szCs w:val="22"/>
                <w:lang w:val="en-US" w:eastAsia="en-US"/>
              </w:rPr>
            </w:pPr>
            <w:r w:rsidRPr="00055F7C">
              <w:rPr>
                <w:rFonts w:ascii="Times-New-Roman,BoldItalic" w:hAnsi="Times-New-Roman,BoldItalic" w:cs="Times-New-Roman,BoldItalic"/>
                <w:color w:val="000000"/>
                <w:sz w:val="22"/>
                <w:szCs w:val="22"/>
                <w:lang w:val="en-US" w:eastAsia="en-US"/>
              </w:rPr>
              <w:t xml:space="preserve">MSZ ISO 31000: 2015. </w:t>
            </w:r>
            <w:proofErr w:type="spellStart"/>
            <w:r w:rsidRPr="00055F7C">
              <w:rPr>
                <w:rFonts w:ascii="Times-New-Roman,BoldItalic" w:hAnsi="Times-New-Roman,BoldItalic" w:cs="Times-New-Roman,BoldItalic"/>
                <w:color w:val="000000"/>
                <w:sz w:val="22"/>
                <w:szCs w:val="22"/>
                <w:lang w:val="en-US" w:eastAsia="en-US"/>
              </w:rPr>
              <w:t>Kockázatfelmérés</w:t>
            </w:r>
            <w:proofErr w:type="spellEnd"/>
            <w:r w:rsidRPr="00055F7C">
              <w:rPr>
                <w:rFonts w:ascii="Times-New-Roman,BoldItalic" w:hAnsi="Times-New-Roman,BoldItalic" w:cs="Times-New-Roman,BoldItalic"/>
                <w:color w:val="000000"/>
                <w:sz w:val="22"/>
                <w:szCs w:val="22"/>
                <w:lang w:val="en-US" w:eastAsia="en-US"/>
              </w:rPr>
              <w:t xml:space="preserve"> </w:t>
            </w:r>
            <w:proofErr w:type="spellStart"/>
            <w:r w:rsidRPr="00055F7C">
              <w:rPr>
                <w:rFonts w:ascii="Times-New-Roman,BoldItalic" w:hAnsi="Times-New-Roman,BoldItalic" w:cs="Times-New-Roman,BoldItalic"/>
                <w:color w:val="000000"/>
                <w:sz w:val="22"/>
                <w:szCs w:val="22"/>
                <w:lang w:val="en-US" w:eastAsia="en-US"/>
              </w:rPr>
              <w:t>és</w:t>
            </w:r>
            <w:proofErr w:type="spellEnd"/>
            <w:r w:rsidRPr="00055F7C">
              <w:rPr>
                <w:rFonts w:ascii="Times-New-Roman,BoldItalic" w:hAnsi="Times-New-Roman,BoldItalic" w:cs="Times-New-Roman,BoldItalic"/>
                <w:color w:val="000000"/>
                <w:sz w:val="22"/>
                <w:szCs w:val="22"/>
                <w:lang w:val="en-US" w:eastAsia="en-US"/>
              </w:rPr>
              <w:t xml:space="preserve"> -</w:t>
            </w:r>
            <w:proofErr w:type="spellStart"/>
            <w:r w:rsidRPr="00055F7C">
              <w:rPr>
                <w:rFonts w:ascii="Times-New-Roman,BoldItalic" w:hAnsi="Times-New-Roman,BoldItalic" w:cs="Times-New-Roman,BoldItalic"/>
                <w:color w:val="000000"/>
                <w:sz w:val="22"/>
                <w:szCs w:val="22"/>
                <w:lang w:val="en-US" w:eastAsia="en-US"/>
              </w:rPr>
              <w:t>kezelés</w:t>
            </w:r>
            <w:proofErr w:type="spellEnd"/>
            <w:r w:rsidRPr="00055F7C">
              <w:rPr>
                <w:rFonts w:ascii="Times-New-Roman,BoldItalic" w:hAnsi="Times-New-Roman,BoldItalic" w:cs="Times-New-Roman,BoldItalic"/>
                <w:color w:val="000000"/>
                <w:sz w:val="22"/>
                <w:szCs w:val="22"/>
                <w:lang w:val="en-US" w:eastAsia="en-US"/>
              </w:rPr>
              <w:t xml:space="preserve">. </w:t>
            </w:r>
            <w:proofErr w:type="spellStart"/>
            <w:r w:rsidRPr="00055F7C">
              <w:rPr>
                <w:rFonts w:ascii="Times-New-Roman,BoldItalic" w:hAnsi="Times-New-Roman,BoldItalic" w:cs="Times-New-Roman,BoldItalic"/>
                <w:color w:val="000000"/>
                <w:sz w:val="22"/>
                <w:szCs w:val="22"/>
                <w:lang w:val="en-US" w:eastAsia="en-US"/>
              </w:rPr>
              <w:t>Alap</w:t>
            </w:r>
            <w:proofErr w:type="spellEnd"/>
            <w:r w:rsidRPr="00055F7C">
              <w:rPr>
                <w:rFonts w:ascii="Times-New-Roman,BoldItalic" w:hAnsi="Times-New-Roman,BoldItalic" w:cs="Times-New-Roman,BoldItalic"/>
                <w:color w:val="000000"/>
                <w:sz w:val="22"/>
                <w:szCs w:val="22"/>
                <w:lang w:val="en-US" w:eastAsia="en-US"/>
              </w:rPr>
              <w:t xml:space="preserve">- </w:t>
            </w:r>
            <w:proofErr w:type="spellStart"/>
            <w:r w:rsidRPr="00055F7C">
              <w:rPr>
                <w:rFonts w:ascii="Times-New-Roman,BoldItalic" w:hAnsi="Times-New-Roman,BoldItalic" w:cs="Times-New-Roman,BoldItalic"/>
                <w:color w:val="000000"/>
                <w:sz w:val="22"/>
                <w:szCs w:val="22"/>
                <w:lang w:val="en-US" w:eastAsia="en-US"/>
              </w:rPr>
              <w:t>és</w:t>
            </w:r>
            <w:proofErr w:type="spellEnd"/>
            <w:r w:rsidRPr="00055F7C">
              <w:rPr>
                <w:rFonts w:ascii="Times-New-Roman,BoldItalic" w:hAnsi="Times-New-Roman,BoldItalic" w:cs="Times-New-Roman,BoldItalic"/>
                <w:color w:val="000000"/>
                <w:sz w:val="22"/>
                <w:szCs w:val="22"/>
                <w:lang w:val="en-US" w:eastAsia="en-US"/>
              </w:rPr>
              <w:t xml:space="preserve"> </w:t>
            </w:r>
            <w:proofErr w:type="spellStart"/>
            <w:r w:rsidRPr="00055F7C">
              <w:rPr>
                <w:rFonts w:ascii="Times-New-Roman,BoldItalic" w:hAnsi="Times-New-Roman,BoldItalic" w:cs="Times-New-Roman,BoldItalic"/>
                <w:color w:val="000000"/>
                <w:sz w:val="22"/>
                <w:szCs w:val="22"/>
                <w:lang w:val="en-US" w:eastAsia="en-US"/>
              </w:rPr>
              <w:t>irányelve</w:t>
            </w:r>
            <w:proofErr w:type="spellEnd"/>
          </w:p>
          <w:p w14:paraId="097BE1BB" w14:textId="77777777" w:rsidR="00B940CD" w:rsidRPr="00055F7C" w:rsidRDefault="00B940CD" w:rsidP="0005601D">
            <w:pPr>
              <w:widowControl w:val="0"/>
              <w:autoSpaceDE w:val="0"/>
              <w:autoSpaceDN w:val="0"/>
              <w:adjustRightInd w:val="0"/>
              <w:spacing w:after="120"/>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11E29CEA" w14:textId="77777777" w:rsidTr="0005601D">
        <w:trPr>
          <w:trHeight w:val="224"/>
        </w:trPr>
        <w:tc>
          <w:tcPr>
            <w:tcW w:w="8856" w:type="dxa"/>
            <w:gridSpan w:val="4"/>
            <w:tcBorders>
              <w:top w:val="single" w:sz="4" w:space="0" w:color="auto"/>
              <w:left w:val="single" w:sz="4" w:space="0" w:color="auto"/>
              <w:right w:val="single" w:sz="4" w:space="0" w:color="auto"/>
            </w:tcBorders>
          </w:tcPr>
          <w:p w14:paraId="4BB5A0B2" w14:textId="77777777" w:rsidR="00B940CD" w:rsidRPr="00055F7C" w:rsidRDefault="00B940CD" w:rsidP="0005601D">
            <w:pPr>
              <w:spacing w:before="60" w:after="60"/>
              <w:rPr>
                <w:sz w:val="22"/>
                <w:szCs w:val="22"/>
              </w:rPr>
            </w:pPr>
            <w:r w:rsidRPr="00055F7C">
              <w:rPr>
                <w:sz w:val="22"/>
                <w:szCs w:val="22"/>
              </w:rPr>
              <w:t>Megjegyzés:</w:t>
            </w:r>
          </w:p>
        </w:tc>
      </w:tr>
    </w:tbl>
    <w:p w14:paraId="3DAA8517" w14:textId="77777777" w:rsidR="00B940CD" w:rsidRPr="002642D9" w:rsidRDefault="00B940CD" w:rsidP="00B940CD">
      <w:pPr>
        <w:jc w:val="center"/>
        <w:rPr>
          <w:b/>
          <w:color w:val="FF0000"/>
          <w:sz w:val="36"/>
          <w:szCs w:val="36"/>
        </w:rPr>
      </w:pPr>
    </w:p>
    <w:p w14:paraId="51C09327" w14:textId="77777777" w:rsidR="00B940CD" w:rsidRPr="002642D9" w:rsidRDefault="00B940CD" w:rsidP="00B940CD">
      <w:pPr>
        <w:jc w:val="cente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8"/>
        <w:gridCol w:w="2256"/>
        <w:gridCol w:w="1785"/>
      </w:tblGrid>
      <w:tr w:rsidR="00B940CD" w:rsidRPr="00055F7C" w14:paraId="2EF31124" w14:textId="77777777" w:rsidTr="0005601D">
        <w:tc>
          <w:tcPr>
            <w:tcW w:w="2547" w:type="dxa"/>
            <w:tcBorders>
              <w:top w:val="single" w:sz="4" w:space="0" w:color="auto"/>
              <w:left w:val="single" w:sz="4" w:space="0" w:color="auto"/>
              <w:bottom w:val="single" w:sz="4" w:space="0" w:color="auto"/>
              <w:right w:val="single" w:sz="4" w:space="0" w:color="auto"/>
            </w:tcBorders>
          </w:tcPr>
          <w:p w14:paraId="63DA2A2A" w14:textId="77777777" w:rsidR="00B940CD" w:rsidRPr="00055F7C" w:rsidRDefault="00B940CD" w:rsidP="0005601D">
            <w:pPr>
              <w:pageBreakBefore/>
              <w:rPr>
                <w:b/>
                <w:i/>
                <w:sz w:val="22"/>
                <w:szCs w:val="22"/>
              </w:rPr>
            </w:pPr>
            <w:r w:rsidRPr="00055F7C">
              <w:rPr>
                <w:b/>
                <w:i/>
                <w:sz w:val="22"/>
                <w:szCs w:val="22"/>
              </w:rPr>
              <w:lastRenderedPageBreak/>
              <w:t>Tárgy neve:</w:t>
            </w:r>
          </w:p>
          <w:p w14:paraId="439075C8" w14:textId="77777777" w:rsidR="00B940CD" w:rsidRPr="00055F7C" w:rsidRDefault="00B940CD" w:rsidP="0005601D">
            <w:pPr>
              <w:pageBreakBefore/>
              <w:rPr>
                <w:b/>
                <w:sz w:val="22"/>
                <w:szCs w:val="22"/>
              </w:rPr>
            </w:pPr>
            <w:r w:rsidRPr="00055F7C">
              <w:rPr>
                <w:b/>
                <w:sz w:val="22"/>
                <w:szCs w:val="22"/>
              </w:rPr>
              <w:t>Minőségirányítás III.</w:t>
            </w:r>
          </w:p>
        </w:tc>
        <w:tc>
          <w:tcPr>
            <w:tcW w:w="2268" w:type="dxa"/>
            <w:tcBorders>
              <w:top w:val="single" w:sz="4" w:space="0" w:color="auto"/>
              <w:left w:val="single" w:sz="4" w:space="0" w:color="auto"/>
              <w:bottom w:val="single" w:sz="4" w:space="0" w:color="auto"/>
              <w:right w:val="single" w:sz="4" w:space="0" w:color="auto"/>
            </w:tcBorders>
          </w:tcPr>
          <w:p w14:paraId="18036269" w14:textId="77777777" w:rsidR="00B940CD" w:rsidRPr="00055F7C" w:rsidRDefault="00B940CD" w:rsidP="0005601D">
            <w:pPr>
              <w:pageBreakBefore/>
              <w:jc w:val="both"/>
              <w:rPr>
                <w:b/>
                <w:i/>
                <w:sz w:val="22"/>
                <w:szCs w:val="22"/>
              </w:rPr>
            </w:pPr>
            <w:r w:rsidRPr="00055F7C">
              <w:rPr>
                <w:b/>
                <w:i/>
                <w:sz w:val="22"/>
                <w:szCs w:val="22"/>
              </w:rPr>
              <w:t>NEPTUN-kód:</w:t>
            </w:r>
          </w:p>
          <w:p w14:paraId="54E30712" w14:textId="77777777" w:rsidR="00B940CD" w:rsidRPr="00055F7C" w:rsidRDefault="00B940CD" w:rsidP="0005601D">
            <w:pPr>
              <w:pageBreakBefore/>
              <w:jc w:val="both"/>
              <w:rPr>
                <w:sz w:val="22"/>
                <w:szCs w:val="22"/>
              </w:rPr>
            </w:pPr>
            <w:r w:rsidRPr="00055F7C">
              <w:rPr>
                <w:sz w:val="22"/>
                <w:szCs w:val="22"/>
              </w:rPr>
              <w:t>RMWMM3QMNF RMWMM3QMLF</w:t>
            </w:r>
          </w:p>
        </w:tc>
        <w:tc>
          <w:tcPr>
            <w:tcW w:w="2256" w:type="dxa"/>
            <w:tcBorders>
              <w:top w:val="single" w:sz="4" w:space="0" w:color="auto"/>
              <w:left w:val="single" w:sz="4" w:space="0" w:color="auto"/>
              <w:bottom w:val="single" w:sz="4" w:space="0" w:color="auto"/>
              <w:right w:val="single" w:sz="4" w:space="0" w:color="auto"/>
            </w:tcBorders>
          </w:tcPr>
          <w:p w14:paraId="24932ED5" w14:textId="7A84B991" w:rsidR="00B940CD" w:rsidRPr="00055F7C" w:rsidRDefault="00B940CD" w:rsidP="0005601D">
            <w:pPr>
              <w:pageBreakBefore/>
              <w:jc w:val="both"/>
              <w:rPr>
                <w:i/>
                <w:sz w:val="22"/>
                <w:szCs w:val="22"/>
              </w:rPr>
            </w:pPr>
            <w:r w:rsidRPr="00055F7C">
              <w:rPr>
                <w:b/>
                <w:i/>
                <w:sz w:val="22"/>
                <w:szCs w:val="22"/>
              </w:rPr>
              <w:t>Óraszám:</w:t>
            </w:r>
            <w:r w:rsidRPr="00055F7C">
              <w:rPr>
                <w:i/>
                <w:sz w:val="22"/>
                <w:szCs w:val="22"/>
              </w:rPr>
              <w:t xml:space="preserve"> </w:t>
            </w:r>
            <w:proofErr w:type="spellStart"/>
            <w:r w:rsidRPr="00055F7C">
              <w:rPr>
                <w:i/>
                <w:sz w:val="22"/>
                <w:szCs w:val="22"/>
              </w:rPr>
              <w:t>ea+gy</w:t>
            </w:r>
            <w:r w:rsidR="00055F7C" w:rsidRPr="00055F7C">
              <w:rPr>
                <w:i/>
                <w:sz w:val="22"/>
                <w:szCs w:val="22"/>
              </w:rPr>
              <w:t>+l</w:t>
            </w:r>
            <w:proofErr w:type="spellEnd"/>
          </w:p>
          <w:p w14:paraId="3D786D6E" w14:textId="7FEEAC53" w:rsidR="00B940CD" w:rsidRPr="00055F7C" w:rsidRDefault="00B940CD" w:rsidP="0005601D">
            <w:pPr>
              <w:pageBreakBefore/>
              <w:jc w:val="both"/>
              <w:rPr>
                <w:sz w:val="22"/>
                <w:szCs w:val="22"/>
              </w:rPr>
            </w:pPr>
            <w:r w:rsidRPr="00055F7C">
              <w:rPr>
                <w:sz w:val="22"/>
                <w:szCs w:val="22"/>
              </w:rPr>
              <w:t>1+2</w:t>
            </w:r>
            <w:r w:rsidR="00055F7C" w:rsidRPr="00055F7C">
              <w:rPr>
                <w:sz w:val="22"/>
                <w:szCs w:val="22"/>
              </w:rPr>
              <w:t>+0</w:t>
            </w:r>
          </w:p>
          <w:p w14:paraId="500AFCD0" w14:textId="35C0AC27" w:rsidR="00B940CD" w:rsidRPr="00055F7C" w:rsidRDefault="00B940CD" w:rsidP="0005601D">
            <w:pPr>
              <w:pageBreakBefore/>
              <w:jc w:val="both"/>
              <w:rPr>
                <w:sz w:val="22"/>
                <w:szCs w:val="22"/>
              </w:rPr>
            </w:pPr>
            <w:r w:rsidRPr="00055F7C">
              <w:rPr>
                <w:sz w:val="22"/>
                <w:szCs w:val="22"/>
              </w:rPr>
              <w:t>4+8</w:t>
            </w:r>
            <w:r w:rsidR="00055F7C" w:rsidRPr="00055F7C">
              <w:rPr>
                <w:sz w:val="22"/>
                <w:szCs w:val="22"/>
              </w:rPr>
              <w:t>+0</w:t>
            </w:r>
          </w:p>
        </w:tc>
        <w:tc>
          <w:tcPr>
            <w:tcW w:w="1785" w:type="dxa"/>
            <w:tcBorders>
              <w:top w:val="single" w:sz="4" w:space="0" w:color="auto"/>
              <w:left w:val="single" w:sz="4" w:space="0" w:color="auto"/>
              <w:bottom w:val="single" w:sz="4" w:space="0" w:color="auto"/>
              <w:right w:val="single" w:sz="4" w:space="0" w:color="auto"/>
            </w:tcBorders>
          </w:tcPr>
          <w:p w14:paraId="509187F6" w14:textId="77777777" w:rsidR="00B940CD" w:rsidRPr="00055F7C" w:rsidRDefault="00B940CD" w:rsidP="0005601D">
            <w:pPr>
              <w:pageBreakBefore/>
              <w:jc w:val="both"/>
              <w:rPr>
                <w:sz w:val="22"/>
                <w:szCs w:val="22"/>
              </w:rPr>
            </w:pPr>
            <w:r w:rsidRPr="00055F7C">
              <w:rPr>
                <w:b/>
                <w:i/>
                <w:sz w:val="22"/>
                <w:szCs w:val="22"/>
              </w:rPr>
              <w:t>Kredit</w:t>
            </w:r>
            <w:r w:rsidRPr="00055F7C">
              <w:rPr>
                <w:b/>
                <w:iCs/>
                <w:sz w:val="22"/>
                <w:szCs w:val="22"/>
              </w:rPr>
              <w:t>:</w:t>
            </w:r>
            <w:r w:rsidRPr="00055F7C">
              <w:rPr>
                <w:iCs/>
                <w:sz w:val="22"/>
                <w:szCs w:val="22"/>
              </w:rPr>
              <w:t xml:space="preserve"> 4</w:t>
            </w:r>
          </w:p>
          <w:p w14:paraId="7A19BE62" w14:textId="77777777" w:rsidR="00B940CD" w:rsidRPr="00055F7C" w:rsidRDefault="00B940CD" w:rsidP="0005601D">
            <w:pPr>
              <w:pageBreakBefore/>
              <w:jc w:val="both"/>
              <w:rPr>
                <w:sz w:val="22"/>
                <w:szCs w:val="22"/>
              </w:rPr>
            </w:pPr>
            <w:r w:rsidRPr="00055F7C">
              <w:rPr>
                <w:b/>
                <w:i/>
                <w:sz w:val="22"/>
                <w:szCs w:val="22"/>
              </w:rPr>
              <w:t>Köv.</w:t>
            </w:r>
            <w:r w:rsidRPr="00055F7C">
              <w:rPr>
                <w:i/>
                <w:sz w:val="22"/>
                <w:szCs w:val="22"/>
              </w:rPr>
              <w:t>:</w:t>
            </w:r>
            <w:r w:rsidRPr="00055F7C">
              <w:rPr>
                <w:sz w:val="22"/>
                <w:szCs w:val="22"/>
              </w:rPr>
              <w:t xml:space="preserve"> v</w:t>
            </w:r>
          </w:p>
          <w:p w14:paraId="48A9A385" w14:textId="77777777" w:rsidR="00B940CD" w:rsidRPr="00055F7C" w:rsidRDefault="00B940CD" w:rsidP="0005601D">
            <w:pPr>
              <w:pageBreakBefore/>
              <w:jc w:val="both"/>
              <w:rPr>
                <w:sz w:val="22"/>
                <w:szCs w:val="22"/>
              </w:rPr>
            </w:pPr>
          </w:p>
        </w:tc>
      </w:tr>
      <w:tr w:rsidR="00B940CD" w:rsidRPr="00055F7C" w14:paraId="0B4E913C" w14:textId="77777777" w:rsidTr="0005601D">
        <w:tc>
          <w:tcPr>
            <w:tcW w:w="2547" w:type="dxa"/>
            <w:tcBorders>
              <w:top w:val="single" w:sz="4" w:space="0" w:color="auto"/>
              <w:left w:val="single" w:sz="4" w:space="0" w:color="auto"/>
              <w:bottom w:val="single" w:sz="4" w:space="0" w:color="auto"/>
              <w:right w:val="single" w:sz="4" w:space="0" w:color="auto"/>
            </w:tcBorders>
          </w:tcPr>
          <w:p w14:paraId="3DE5542A" w14:textId="77777777" w:rsidR="00B940CD" w:rsidRPr="00055F7C" w:rsidRDefault="00B940CD" w:rsidP="0005601D">
            <w:pPr>
              <w:jc w:val="both"/>
              <w:rPr>
                <w:b/>
                <w:i/>
                <w:sz w:val="22"/>
                <w:szCs w:val="22"/>
              </w:rPr>
            </w:pPr>
            <w:r w:rsidRPr="00055F7C">
              <w:rPr>
                <w:b/>
                <w:i/>
                <w:sz w:val="22"/>
                <w:szCs w:val="22"/>
              </w:rPr>
              <w:t>Tantárgyfelelős:</w:t>
            </w:r>
          </w:p>
          <w:p w14:paraId="21DAB10B" w14:textId="77777777" w:rsidR="00B940CD" w:rsidRPr="00055F7C" w:rsidRDefault="00B940CD" w:rsidP="0005601D">
            <w:pPr>
              <w:jc w:val="both"/>
              <w:rPr>
                <w:sz w:val="22"/>
                <w:szCs w:val="22"/>
              </w:rPr>
            </w:pPr>
            <w:r w:rsidRPr="00055F7C">
              <w:rPr>
                <w:sz w:val="22"/>
                <w:szCs w:val="22"/>
              </w:rPr>
              <w:t>Dr. Gregász Tibor</w:t>
            </w:r>
          </w:p>
        </w:tc>
        <w:tc>
          <w:tcPr>
            <w:tcW w:w="2268" w:type="dxa"/>
            <w:tcBorders>
              <w:top w:val="single" w:sz="4" w:space="0" w:color="auto"/>
              <w:left w:val="single" w:sz="4" w:space="0" w:color="auto"/>
              <w:bottom w:val="single" w:sz="4" w:space="0" w:color="auto"/>
              <w:right w:val="single" w:sz="4" w:space="0" w:color="auto"/>
            </w:tcBorders>
          </w:tcPr>
          <w:p w14:paraId="5DC6A80B" w14:textId="77777777" w:rsidR="00B940CD" w:rsidRPr="00055F7C" w:rsidRDefault="00B940CD" w:rsidP="0005601D">
            <w:pPr>
              <w:jc w:val="both"/>
              <w:rPr>
                <w:b/>
                <w:i/>
                <w:sz w:val="22"/>
                <w:szCs w:val="22"/>
              </w:rPr>
            </w:pPr>
            <w:r w:rsidRPr="00055F7C">
              <w:rPr>
                <w:b/>
                <w:i/>
                <w:sz w:val="22"/>
                <w:szCs w:val="22"/>
              </w:rPr>
              <w:t xml:space="preserve">Beosztás: </w:t>
            </w:r>
          </w:p>
          <w:p w14:paraId="29299EEA" w14:textId="77777777" w:rsidR="00B940CD" w:rsidRPr="00055F7C" w:rsidRDefault="00B940CD" w:rsidP="0005601D">
            <w:pPr>
              <w:jc w:val="both"/>
              <w:rPr>
                <w:sz w:val="22"/>
                <w:szCs w:val="22"/>
              </w:rPr>
            </w:pPr>
            <w:r w:rsidRPr="00055F7C">
              <w:rPr>
                <w:sz w:val="22"/>
                <w:szCs w:val="22"/>
              </w:rPr>
              <w:t>egyetemi docens</w:t>
            </w:r>
          </w:p>
        </w:tc>
        <w:tc>
          <w:tcPr>
            <w:tcW w:w="4041" w:type="dxa"/>
            <w:gridSpan w:val="2"/>
            <w:tcBorders>
              <w:top w:val="single" w:sz="4" w:space="0" w:color="auto"/>
              <w:left w:val="single" w:sz="4" w:space="0" w:color="auto"/>
              <w:bottom w:val="single" w:sz="4" w:space="0" w:color="auto"/>
              <w:right w:val="single" w:sz="4" w:space="0" w:color="auto"/>
            </w:tcBorders>
          </w:tcPr>
          <w:p w14:paraId="3CC24695" w14:textId="77777777" w:rsidR="00B940CD" w:rsidRPr="00055F7C" w:rsidRDefault="00B940CD" w:rsidP="0005601D">
            <w:pPr>
              <w:rPr>
                <w:b/>
                <w:i/>
                <w:sz w:val="22"/>
                <w:szCs w:val="22"/>
              </w:rPr>
            </w:pPr>
            <w:r w:rsidRPr="00055F7C">
              <w:rPr>
                <w:b/>
                <w:i/>
                <w:sz w:val="22"/>
                <w:szCs w:val="22"/>
              </w:rPr>
              <w:t xml:space="preserve">Előkövetelmény: </w:t>
            </w:r>
          </w:p>
          <w:p w14:paraId="041A983A" w14:textId="77777777" w:rsidR="00B940CD" w:rsidRPr="00055F7C" w:rsidRDefault="00B940CD" w:rsidP="0005601D">
            <w:pPr>
              <w:rPr>
                <w:sz w:val="22"/>
                <w:szCs w:val="22"/>
              </w:rPr>
            </w:pPr>
            <w:r w:rsidRPr="00055F7C">
              <w:rPr>
                <w:sz w:val="22"/>
                <w:szCs w:val="22"/>
              </w:rPr>
              <w:t xml:space="preserve">RMWMM2QMNF, RMWMM2QMLF </w:t>
            </w:r>
          </w:p>
        </w:tc>
      </w:tr>
      <w:tr w:rsidR="00B940CD" w:rsidRPr="00055F7C" w14:paraId="3D0C5D4E"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60266C0F"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Ismeretanyag leírása:</w:t>
            </w:r>
          </w:p>
        </w:tc>
      </w:tr>
      <w:tr w:rsidR="00B940CD" w:rsidRPr="00055F7C" w14:paraId="749A2E17" w14:textId="77777777" w:rsidTr="0005601D">
        <w:trPr>
          <w:trHeight w:val="2164"/>
        </w:trPr>
        <w:tc>
          <w:tcPr>
            <w:tcW w:w="8856" w:type="dxa"/>
            <w:gridSpan w:val="4"/>
            <w:tcBorders>
              <w:top w:val="single" w:sz="4" w:space="0" w:color="auto"/>
              <w:left w:val="single" w:sz="4" w:space="0" w:color="auto"/>
              <w:bottom w:val="single" w:sz="4" w:space="0" w:color="auto"/>
              <w:right w:val="single" w:sz="4" w:space="0" w:color="auto"/>
            </w:tcBorders>
          </w:tcPr>
          <w:p w14:paraId="1E645BB8" w14:textId="77777777" w:rsidR="00B940CD" w:rsidRPr="00055F7C" w:rsidRDefault="00B940CD" w:rsidP="0005601D">
            <w:pPr>
              <w:spacing w:before="120"/>
              <w:ind w:left="34"/>
              <w:jc w:val="both"/>
              <w:rPr>
                <w:sz w:val="22"/>
                <w:szCs w:val="22"/>
              </w:rPr>
            </w:pPr>
            <w:r w:rsidRPr="00055F7C">
              <w:rPr>
                <w:sz w:val="22"/>
                <w:szCs w:val="22"/>
              </w:rPr>
              <w:t>A tárgy témakörei:</w:t>
            </w:r>
          </w:p>
          <w:p w14:paraId="0B1F6848"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Mérés és megfigyelés eszközeinek és rendszereinek minőségirányítási vonatkozásai</w:t>
            </w:r>
          </w:p>
          <w:p w14:paraId="4EF03BBE"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 mérési rendszer eltérései és hatásai</w:t>
            </w:r>
          </w:p>
          <w:p w14:paraId="7130BA97" w14:textId="77777777" w:rsidR="00B940CD" w:rsidRPr="00055F7C" w:rsidRDefault="00B940CD" w:rsidP="0005601D">
            <w:pPr>
              <w:numPr>
                <w:ilvl w:val="0"/>
                <w:numId w:val="40"/>
              </w:numPr>
              <w:ind w:left="459"/>
              <w:rPr>
                <w:sz w:val="22"/>
                <w:szCs w:val="22"/>
                <w:lang w:eastAsia="en-US"/>
              </w:rPr>
            </w:pPr>
            <w:proofErr w:type="spellStart"/>
            <w:r w:rsidRPr="00055F7C">
              <w:rPr>
                <w:sz w:val="22"/>
                <w:szCs w:val="22"/>
                <w:lang w:eastAsia="en-US"/>
              </w:rPr>
              <w:t>Méréses</w:t>
            </w:r>
            <w:proofErr w:type="spellEnd"/>
            <w:r w:rsidRPr="00055F7C">
              <w:rPr>
                <w:sz w:val="22"/>
                <w:szCs w:val="22"/>
                <w:lang w:eastAsia="en-US"/>
              </w:rPr>
              <w:t xml:space="preserve"> rendszerek vizsgálata</w:t>
            </w:r>
          </w:p>
          <w:p w14:paraId="75733980"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Vizsgáló eljárások kiválasztása és kidolgozása</w:t>
            </w:r>
          </w:p>
          <w:p w14:paraId="6071CD13"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A kísérlettervezés modelljei</w:t>
            </w:r>
          </w:p>
          <w:p w14:paraId="08D52933" w14:textId="77777777" w:rsidR="00B940CD" w:rsidRPr="00055F7C" w:rsidRDefault="00B940CD" w:rsidP="0005601D">
            <w:pPr>
              <w:numPr>
                <w:ilvl w:val="0"/>
                <w:numId w:val="40"/>
              </w:numPr>
              <w:spacing w:after="120"/>
              <w:ind w:left="459"/>
              <w:rPr>
                <w:sz w:val="22"/>
                <w:szCs w:val="22"/>
                <w:lang w:eastAsia="en-US"/>
              </w:rPr>
            </w:pPr>
            <w:r w:rsidRPr="00055F7C">
              <w:rPr>
                <w:sz w:val="22"/>
                <w:szCs w:val="22"/>
                <w:lang w:eastAsia="en-US"/>
              </w:rPr>
              <w:t>Kísérletterv előkészítése, kísérleti elrendezések, faktoriális kísérletek, faktorhatások, kereszthatások elemzése</w:t>
            </w:r>
          </w:p>
        </w:tc>
      </w:tr>
      <w:tr w:rsidR="00B940CD" w:rsidRPr="00055F7C" w14:paraId="11FADF7F" w14:textId="77777777" w:rsidTr="0005601D">
        <w:trPr>
          <w:trHeight w:val="214"/>
        </w:trPr>
        <w:tc>
          <w:tcPr>
            <w:tcW w:w="8856" w:type="dxa"/>
            <w:gridSpan w:val="4"/>
            <w:tcBorders>
              <w:top w:val="single" w:sz="4" w:space="0" w:color="auto"/>
              <w:left w:val="single" w:sz="4" w:space="0" w:color="auto"/>
              <w:bottom w:val="single" w:sz="4" w:space="0" w:color="auto"/>
              <w:right w:val="single" w:sz="4" w:space="0" w:color="auto"/>
            </w:tcBorders>
          </w:tcPr>
          <w:p w14:paraId="59E71AC5"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Az elsajátítandó szakmai kompetenciák:</w:t>
            </w:r>
          </w:p>
        </w:tc>
      </w:tr>
      <w:tr w:rsidR="00B940CD" w:rsidRPr="00055F7C" w14:paraId="26D8F8D3" w14:textId="77777777" w:rsidTr="0005601D">
        <w:trPr>
          <w:trHeight w:val="214"/>
        </w:trPr>
        <w:tc>
          <w:tcPr>
            <w:tcW w:w="8856" w:type="dxa"/>
            <w:gridSpan w:val="4"/>
            <w:tcBorders>
              <w:top w:val="single" w:sz="4" w:space="0" w:color="auto"/>
              <w:left w:val="single" w:sz="4" w:space="0" w:color="auto"/>
              <w:bottom w:val="single" w:sz="4" w:space="0" w:color="auto"/>
              <w:right w:val="single" w:sz="4" w:space="0" w:color="auto"/>
            </w:tcBorders>
          </w:tcPr>
          <w:p w14:paraId="605CBC23" w14:textId="77777777" w:rsidR="00B940CD" w:rsidRPr="00055F7C" w:rsidRDefault="00B940CD" w:rsidP="0005601D">
            <w:pPr>
              <w:numPr>
                <w:ilvl w:val="0"/>
                <w:numId w:val="40"/>
              </w:numPr>
              <w:spacing w:before="120"/>
              <w:ind w:left="459"/>
              <w:rPr>
                <w:sz w:val="22"/>
                <w:szCs w:val="22"/>
                <w:lang w:eastAsia="en-US"/>
              </w:rPr>
            </w:pPr>
            <w:r w:rsidRPr="00055F7C">
              <w:rPr>
                <w:sz w:val="22"/>
                <w:szCs w:val="22"/>
                <w:lang w:eastAsia="en-US"/>
              </w:rPr>
              <w:t>Rendelkezik vezetői ismeretekkel, valamint a csoportban végzett munka sikerességét támogató tudással.</w:t>
            </w:r>
          </w:p>
          <w:p w14:paraId="60AA82F9"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Ismeri a biztonsági egészségvédelmi, környezetvédelmi (SHE) illetve a minőségbiztosítási és ellenőrzési (QA/QC) követelményrendszereket.</w:t>
            </w:r>
          </w:p>
          <w:p w14:paraId="086F78C1"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Birtokában van a gyártás- és termékdokumentáció készítése szabályainak.</w:t>
            </w:r>
          </w:p>
          <w:p w14:paraId="377845FA"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Rendelkezik a kutatáshoz és tudományos munkához szükséges, széles körben alkalmazható elemző és problémamegoldó ismeretekkel és technikákkal.</w:t>
            </w:r>
          </w:p>
          <w:p w14:paraId="1C2154B3"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 törvényszerűségek, összefüggések megértésére, a megszerzett tudás alkalmazására és gyakorlati hasznosítására, a problémamegoldó technikák felhasználására.</w:t>
            </w:r>
          </w:p>
          <w:p w14:paraId="45BB1871" w14:textId="77777777" w:rsidR="00B940CD" w:rsidRPr="00055F7C" w:rsidRDefault="00B940CD" w:rsidP="0005601D">
            <w:pPr>
              <w:numPr>
                <w:ilvl w:val="0"/>
                <w:numId w:val="40"/>
              </w:numPr>
              <w:ind w:left="459"/>
              <w:rPr>
                <w:sz w:val="22"/>
                <w:szCs w:val="22"/>
                <w:lang w:eastAsia="en-US"/>
              </w:rPr>
            </w:pPr>
            <w:r w:rsidRPr="00055F7C">
              <w:rPr>
                <w:sz w:val="22"/>
                <w:szCs w:val="22"/>
                <w:lang w:eastAsia="en-US"/>
              </w:rPr>
              <w:t>Képes az állapotfelmérés és kockázatelemzés elvégzésére, ezek alapján értékelés és javaslat kidolgozására, komplex könnyűipari feladatok megoldására, a folyamatok szervezésére és irányítására, megértésére és megoldására, eredeti ötletek felvetésére.</w:t>
            </w:r>
          </w:p>
          <w:p w14:paraId="35A5707B" w14:textId="77777777" w:rsidR="00B940CD" w:rsidRPr="00055F7C" w:rsidRDefault="00B940CD" w:rsidP="0005601D">
            <w:pPr>
              <w:numPr>
                <w:ilvl w:val="0"/>
                <w:numId w:val="40"/>
              </w:numPr>
              <w:spacing w:after="120"/>
              <w:ind w:left="459"/>
              <w:rPr>
                <w:b/>
                <w:i/>
                <w:sz w:val="22"/>
                <w:szCs w:val="22"/>
              </w:rPr>
            </w:pPr>
            <w:r w:rsidRPr="00055F7C">
              <w:rPr>
                <w:sz w:val="22"/>
                <w:szCs w:val="22"/>
                <w:lang w:eastAsia="en-US"/>
              </w:rPr>
              <w:t>Képes önművelésre, önfejlesztésre, az egyéni tudás, ismeret elmélyítésére, bővítésére</w:t>
            </w:r>
            <w:r w:rsidRPr="00055F7C">
              <w:rPr>
                <w:color w:val="000000"/>
                <w:sz w:val="22"/>
                <w:szCs w:val="22"/>
              </w:rPr>
              <w:t>.</w:t>
            </w:r>
          </w:p>
        </w:tc>
      </w:tr>
      <w:tr w:rsidR="00B940CD" w:rsidRPr="00055F7C" w14:paraId="48BE43A6"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6CCE7DD5" w14:textId="77777777" w:rsidR="00B940CD" w:rsidRPr="00055F7C" w:rsidRDefault="00B940CD" w:rsidP="0005601D">
            <w:pPr>
              <w:spacing w:before="60" w:after="60"/>
              <w:jc w:val="center"/>
              <w:rPr>
                <w:rFonts w:ascii="Times" w:hAnsi="Times" w:cs="Times"/>
                <w:b/>
                <w:i/>
                <w:iCs/>
                <w:sz w:val="22"/>
                <w:szCs w:val="22"/>
              </w:rPr>
            </w:pPr>
            <w:r w:rsidRPr="00055F7C">
              <w:rPr>
                <w:rFonts w:ascii="Times" w:hAnsi="Times" w:cs="Times"/>
                <w:b/>
                <w:i/>
                <w:iCs/>
                <w:sz w:val="22"/>
                <w:szCs w:val="22"/>
              </w:rPr>
              <w:t>Irodalom:</w:t>
            </w:r>
          </w:p>
        </w:tc>
      </w:tr>
      <w:tr w:rsidR="00B940CD" w:rsidRPr="00055F7C" w14:paraId="6C653029" w14:textId="77777777" w:rsidTr="0005601D">
        <w:trPr>
          <w:trHeight w:val="1524"/>
        </w:trPr>
        <w:tc>
          <w:tcPr>
            <w:tcW w:w="8856" w:type="dxa"/>
            <w:gridSpan w:val="4"/>
            <w:tcBorders>
              <w:top w:val="single" w:sz="4" w:space="0" w:color="auto"/>
              <w:left w:val="single" w:sz="4" w:space="0" w:color="auto"/>
              <w:right w:val="single" w:sz="4" w:space="0" w:color="auto"/>
            </w:tcBorders>
          </w:tcPr>
          <w:p w14:paraId="4636071A" w14:textId="77777777" w:rsidR="00B940CD" w:rsidRPr="00055F7C" w:rsidRDefault="00B940CD" w:rsidP="0005601D">
            <w:pPr>
              <w:widowControl w:val="0"/>
              <w:autoSpaceDE w:val="0"/>
              <w:autoSpaceDN w:val="0"/>
              <w:adjustRightInd w:val="0"/>
              <w:spacing w:before="120"/>
              <w:rPr>
                <w:sz w:val="22"/>
                <w:szCs w:val="22"/>
              </w:rPr>
            </w:pPr>
            <w:r w:rsidRPr="00055F7C">
              <w:rPr>
                <w:sz w:val="22"/>
                <w:szCs w:val="22"/>
              </w:rPr>
              <w:t>Mérési rendszerek elemzése (MSA), AIAG autóipari referencia kézikönyv 2010.</w:t>
            </w:r>
          </w:p>
          <w:p w14:paraId="21BB5B72" w14:textId="77777777" w:rsidR="00B940CD" w:rsidRPr="00055F7C" w:rsidRDefault="00B940CD" w:rsidP="0005601D">
            <w:pPr>
              <w:widowControl w:val="0"/>
              <w:autoSpaceDE w:val="0"/>
              <w:autoSpaceDN w:val="0"/>
              <w:adjustRightInd w:val="0"/>
              <w:rPr>
                <w:sz w:val="22"/>
                <w:szCs w:val="22"/>
              </w:rPr>
            </w:pPr>
            <w:r w:rsidRPr="00055F7C">
              <w:rPr>
                <w:sz w:val="22"/>
                <w:szCs w:val="22"/>
              </w:rPr>
              <w:t xml:space="preserve">VDA, VDA5 - </w:t>
            </w:r>
            <w:proofErr w:type="spellStart"/>
            <w:r w:rsidRPr="00055F7C">
              <w:rPr>
                <w:sz w:val="22"/>
                <w:szCs w:val="22"/>
              </w:rPr>
              <w:t>Capability</w:t>
            </w:r>
            <w:proofErr w:type="spellEnd"/>
            <w:r w:rsidRPr="00055F7C">
              <w:rPr>
                <w:sz w:val="22"/>
                <w:szCs w:val="22"/>
              </w:rPr>
              <w:t xml:space="preserve"> of </w:t>
            </w:r>
            <w:proofErr w:type="spellStart"/>
            <w:r w:rsidRPr="00055F7C">
              <w:rPr>
                <w:sz w:val="22"/>
                <w:szCs w:val="22"/>
              </w:rPr>
              <w:t>Measurement</w:t>
            </w:r>
            <w:proofErr w:type="spellEnd"/>
            <w:r w:rsidRPr="00055F7C">
              <w:rPr>
                <w:sz w:val="22"/>
                <w:szCs w:val="22"/>
              </w:rPr>
              <w:t xml:space="preserve"> </w:t>
            </w:r>
            <w:proofErr w:type="spellStart"/>
            <w:r w:rsidRPr="00055F7C">
              <w:rPr>
                <w:sz w:val="22"/>
                <w:szCs w:val="22"/>
              </w:rPr>
              <w:t>Processes</w:t>
            </w:r>
            <w:proofErr w:type="spellEnd"/>
            <w:r w:rsidRPr="00055F7C">
              <w:rPr>
                <w:sz w:val="22"/>
                <w:szCs w:val="22"/>
              </w:rPr>
              <w:t xml:space="preserve">, </w:t>
            </w:r>
            <w:proofErr w:type="spellStart"/>
            <w:r w:rsidRPr="00055F7C">
              <w:rPr>
                <w:sz w:val="22"/>
                <w:szCs w:val="22"/>
              </w:rPr>
              <w:t>Verband</w:t>
            </w:r>
            <w:proofErr w:type="spellEnd"/>
            <w:r w:rsidRPr="00055F7C">
              <w:rPr>
                <w:sz w:val="22"/>
                <w:szCs w:val="22"/>
              </w:rPr>
              <w:t xml:space="preserve"> </w:t>
            </w:r>
            <w:proofErr w:type="spellStart"/>
            <w:r w:rsidRPr="00055F7C">
              <w:rPr>
                <w:sz w:val="22"/>
                <w:szCs w:val="22"/>
              </w:rPr>
              <w:t>der</w:t>
            </w:r>
            <w:proofErr w:type="spellEnd"/>
            <w:r w:rsidRPr="00055F7C">
              <w:rPr>
                <w:sz w:val="22"/>
                <w:szCs w:val="22"/>
              </w:rPr>
              <w:t xml:space="preserve"> </w:t>
            </w:r>
            <w:proofErr w:type="spellStart"/>
            <w:r w:rsidRPr="00055F7C">
              <w:rPr>
                <w:sz w:val="22"/>
                <w:szCs w:val="22"/>
              </w:rPr>
              <w:t>Automobilindustrie</w:t>
            </w:r>
            <w:proofErr w:type="spellEnd"/>
            <w:r w:rsidRPr="00055F7C">
              <w:rPr>
                <w:sz w:val="22"/>
                <w:szCs w:val="22"/>
              </w:rPr>
              <w:t xml:space="preserve"> </w:t>
            </w:r>
            <w:proofErr w:type="spellStart"/>
            <w:r w:rsidRPr="00055F7C">
              <w:rPr>
                <w:sz w:val="22"/>
                <w:szCs w:val="22"/>
              </w:rPr>
              <w:t>e.V</w:t>
            </w:r>
            <w:proofErr w:type="spellEnd"/>
            <w:r w:rsidRPr="00055F7C">
              <w:rPr>
                <w:sz w:val="22"/>
                <w:szCs w:val="22"/>
              </w:rPr>
              <w:t xml:space="preserve">. (VDA), 2010. </w:t>
            </w:r>
          </w:p>
          <w:p w14:paraId="2BAFE694" w14:textId="77777777" w:rsidR="00B940CD" w:rsidRPr="00055F7C" w:rsidRDefault="00B940CD" w:rsidP="0005601D">
            <w:pPr>
              <w:widowControl w:val="0"/>
              <w:autoSpaceDE w:val="0"/>
              <w:autoSpaceDN w:val="0"/>
              <w:adjustRightInd w:val="0"/>
              <w:rPr>
                <w:sz w:val="22"/>
                <w:szCs w:val="22"/>
              </w:rPr>
            </w:pPr>
            <w:proofErr w:type="spellStart"/>
            <w:r w:rsidRPr="00055F7C">
              <w:rPr>
                <w:sz w:val="22"/>
                <w:szCs w:val="22"/>
              </w:rPr>
              <w:t>Johanyák</w:t>
            </w:r>
            <w:proofErr w:type="spellEnd"/>
            <w:r w:rsidRPr="00055F7C">
              <w:rPr>
                <w:sz w:val="22"/>
                <w:szCs w:val="22"/>
              </w:rPr>
              <w:t xml:space="preserve"> Zsolt Csaba: Bevezetés a kísérletmódszertanba, Kecskeméti főiskola, 2002</w:t>
            </w:r>
          </w:p>
          <w:p w14:paraId="162D7E28" w14:textId="77777777" w:rsidR="00B940CD" w:rsidRPr="00055F7C" w:rsidRDefault="00B940CD" w:rsidP="0005601D">
            <w:pPr>
              <w:widowControl w:val="0"/>
              <w:autoSpaceDE w:val="0"/>
              <w:autoSpaceDN w:val="0"/>
              <w:adjustRightInd w:val="0"/>
              <w:rPr>
                <w:sz w:val="22"/>
                <w:szCs w:val="22"/>
              </w:rPr>
            </w:pPr>
            <w:r w:rsidRPr="00055F7C">
              <w:rPr>
                <w:sz w:val="22"/>
                <w:szCs w:val="22"/>
              </w:rPr>
              <w:t xml:space="preserve">Dr. Kemény Sándor, Dr. Deák András, </w:t>
            </w:r>
            <w:proofErr w:type="spellStart"/>
            <w:r w:rsidRPr="00055F7C">
              <w:rPr>
                <w:sz w:val="22"/>
                <w:szCs w:val="22"/>
              </w:rPr>
              <w:t>Lakné</w:t>
            </w:r>
            <w:proofErr w:type="spellEnd"/>
            <w:r w:rsidRPr="00055F7C">
              <w:rPr>
                <w:sz w:val="22"/>
                <w:szCs w:val="22"/>
              </w:rPr>
              <w:t xml:space="preserve"> Dr. </w:t>
            </w:r>
            <w:proofErr w:type="spellStart"/>
            <w:r w:rsidRPr="00055F7C">
              <w:rPr>
                <w:sz w:val="22"/>
                <w:szCs w:val="22"/>
              </w:rPr>
              <w:t>Komka</w:t>
            </w:r>
            <w:proofErr w:type="spellEnd"/>
            <w:r w:rsidRPr="00055F7C">
              <w:rPr>
                <w:sz w:val="22"/>
                <w:szCs w:val="22"/>
              </w:rPr>
              <w:t xml:space="preserve"> Kinga, </w:t>
            </w:r>
            <w:proofErr w:type="spellStart"/>
            <w:r w:rsidRPr="00055F7C">
              <w:rPr>
                <w:sz w:val="22"/>
                <w:szCs w:val="22"/>
              </w:rPr>
              <w:t>Kunovszki</w:t>
            </w:r>
            <w:proofErr w:type="spellEnd"/>
            <w:r w:rsidRPr="00055F7C">
              <w:rPr>
                <w:sz w:val="22"/>
                <w:szCs w:val="22"/>
              </w:rPr>
              <w:t xml:space="preserve"> Péter: Kísérletek tervezése és értékelése, </w:t>
            </w:r>
            <w:proofErr w:type="spellStart"/>
            <w:r w:rsidRPr="00055F7C">
              <w:rPr>
                <w:sz w:val="22"/>
                <w:szCs w:val="22"/>
              </w:rPr>
              <w:t>Typotex</w:t>
            </w:r>
            <w:proofErr w:type="spellEnd"/>
            <w:r w:rsidRPr="00055F7C">
              <w:rPr>
                <w:sz w:val="22"/>
                <w:szCs w:val="22"/>
              </w:rPr>
              <w:t>, Budapest, 2017.</w:t>
            </w:r>
          </w:p>
          <w:p w14:paraId="6A4D7575" w14:textId="77777777" w:rsidR="00B940CD" w:rsidRPr="00055F7C" w:rsidRDefault="00B940CD" w:rsidP="0005601D">
            <w:pPr>
              <w:widowControl w:val="0"/>
              <w:autoSpaceDE w:val="0"/>
              <w:autoSpaceDN w:val="0"/>
              <w:adjustRightInd w:val="0"/>
              <w:rPr>
                <w:sz w:val="22"/>
                <w:szCs w:val="22"/>
              </w:rPr>
            </w:pPr>
            <w:r w:rsidRPr="00055F7C">
              <w:rPr>
                <w:sz w:val="22"/>
                <w:szCs w:val="22"/>
              </w:rPr>
              <w:t xml:space="preserve">George E.P. </w:t>
            </w:r>
            <w:proofErr w:type="spellStart"/>
            <w:r w:rsidRPr="00055F7C">
              <w:rPr>
                <w:sz w:val="22"/>
                <w:szCs w:val="22"/>
              </w:rPr>
              <w:t>Box</w:t>
            </w:r>
            <w:proofErr w:type="spellEnd"/>
            <w:r w:rsidRPr="00055F7C">
              <w:rPr>
                <w:sz w:val="22"/>
                <w:szCs w:val="22"/>
              </w:rPr>
              <w:t xml:space="preserve">, William G. Hunter, J. Stuart Hunter: </w:t>
            </w:r>
            <w:proofErr w:type="spellStart"/>
            <w:r w:rsidRPr="00055F7C">
              <w:rPr>
                <w:sz w:val="22"/>
                <w:szCs w:val="22"/>
              </w:rPr>
              <w:t>Statistics</w:t>
            </w:r>
            <w:proofErr w:type="spellEnd"/>
            <w:r w:rsidRPr="00055F7C">
              <w:rPr>
                <w:sz w:val="22"/>
                <w:szCs w:val="22"/>
              </w:rPr>
              <w:t xml:space="preserve"> </w:t>
            </w:r>
            <w:proofErr w:type="spellStart"/>
            <w:r w:rsidRPr="00055F7C">
              <w:rPr>
                <w:sz w:val="22"/>
                <w:szCs w:val="22"/>
              </w:rPr>
              <w:t>for</w:t>
            </w:r>
            <w:proofErr w:type="spellEnd"/>
            <w:r w:rsidRPr="00055F7C">
              <w:rPr>
                <w:sz w:val="22"/>
                <w:szCs w:val="22"/>
              </w:rPr>
              <w:t xml:space="preserve"> </w:t>
            </w:r>
            <w:proofErr w:type="spellStart"/>
            <w:r w:rsidRPr="00055F7C">
              <w:rPr>
                <w:sz w:val="22"/>
                <w:szCs w:val="22"/>
              </w:rPr>
              <w:t>Experimenters</w:t>
            </w:r>
            <w:proofErr w:type="spellEnd"/>
            <w:r w:rsidRPr="00055F7C">
              <w:rPr>
                <w:sz w:val="22"/>
                <w:szCs w:val="22"/>
              </w:rPr>
              <w:t xml:space="preserve">, John </w:t>
            </w:r>
            <w:proofErr w:type="spellStart"/>
            <w:r w:rsidRPr="00055F7C">
              <w:rPr>
                <w:sz w:val="22"/>
                <w:szCs w:val="22"/>
              </w:rPr>
              <w:t>Wiley&amp;Sons</w:t>
            </w:r>
            <w:proofErr w:type="spellEnd"/>
            <w:r w:rsidRPr="00055F7C">
              <w:rPr>
                <w:sz w:val="22"/>
                <w:szCs w:val="22"/>
              </w:rPr>
              <w:t xml:space="preserve"> 1978</w:t>
            </w:r>
          </w:p>
          <w:p w14:paraId="389FFACC" w14:textId="77777777" w:rsidR="00B940CD" w:rsidRPr="00055F7C" w:rsidRDefault="00B940CD" w:rsidP="0005601D">
            <w:pPr>
              <w:widowControl w:val="0"/>
              <w:autoSpaceDE w:val="0"/>
              <w:autoSpaceDN w:val="0"/>
              <w:adjustRightInd w:val="0"/>
              <w:spacing w:after="120"/>
              <w:rPr>
                <w:sz w:val="22"/>
                <w:szCs w:val="22"/>
              </w:rPr>
            </w:pPr>
            <w:proofErr w:type="spellStart"/>
            <w:r w:rsidRPr="00055F7C">
              <w:rPr>
                <w:sz w:val="22"/>
                <w:szCs w:val="22"/>
              </w:rPr>
              <w:t>Moodle</w:t>
            </w:r>
            <w:proofErr w:type="spellEnd"/>
            <w:r w:rsidRPr="00055F7C">
              <w:rPr>
                <w:sz w:val="22"/>
                <w:szCs w:val="22"/>
              </w:rPr>
              <w:t xml:space="preserve"> rendszerben található oktatási segédletek, jegyzetek</w:t>
            </w:r>
          </w:p>
        </w:tc>
      </w:tr>
      <w:tr w:rsidR="00B940CD" w:rsidRPr="00055F7C" w14:paraId="64BF7BEF" w14:textId="77777777" w:rsidTr="0005601D">
        <w:tc>
          <w:tcPr>
            <w:tcW w:w="8856" w:type="dxa"/>
            <w:gridSpan w:val="4"/>
            <w:tcBorders>
              <w:top w:val="single" w:sz="4" w:space="0" w:color="auto"/>
              <w:left w:val="single" w:sz="4" w:space="0" w:color="auto"/>
              <w:bottom w:val="single" w:sz="4" w:space="0" w:color="auto"/>
              <w:right w:val="single" w:sz="4" w:space="0" w:color="auto"/>
            </w:tcBorders>
          </w:tcPr>
          <w:p w14:paraId="00F57CC0" w14:textId="77777777" w:rsidR="00B940CD" w:rsidRPr="00055F7C" w:rsidRDefault="00B940CD" w:rsidP="0005601D">
            <w:pPr>
              <w:spacing w:before="60" w:after="60"/>
              <w:rPr>
                <w:sz w:val="22"/>
                <w:szCs w:val="22"/>
              </w:rPr>
            </w:pPr>
            <w:r w:rsidRPr="00055F7C">
              <w:rPr>
                <w:sz w:val="22"/>
                <w:szCs w:val="22"/>
              </w:rPr>
              <w:t xml:space="preserve">Megjegyzés: </w:t>
            </w:r>
          </w:p>
        </w:tc>
      </w:tr>
    </w:tbl>
    <w:p w14:paraId="210263C8" w14:textId="77777777" w:rsidR="00B940CD" w:rsidRPr="00CA1FC7" w:rsidRDefault="00B940CD" w:rsidP="00B940CD">
      <w:pPr>
        <w:tabs>
          <w:tab w:val="left" w:pos="3960"/>
        </w:tabs>
        <w:jc w:val="both"/>
        <w:rPr>
          <w:color w:val="FF0000"/>
        </w:rPr>
      </w:pPr>
    </w:p>
    <w:p w14:paraId="0CBDB885" w14:textId="77777777" w:rsidR="00B940CD" w:rsidRDefault="00B940CD" w:rsidP="00500E38">
      <w:pPr>
        <w:tabs>
          <w:tab w:val="left" w:pos="3960"/>
        </w:tabs>
        <w:rPr>
          <w:b/>
          <w:bCs/>
        </w:rPr>
      </w:pPr>
    </w:p>
    <w:p w14:paraId="2256FA23" w14:textId="77777777" w:rsidR="00500E38" w:rsidRPr="004A621D" w:rsidRDefault="00500E38" w:rsidP="00500E38">
      <w:pPr>
        <w:tabs>
          <w:tab w:val="left" w:pos="3960"/>
        </w:tabs>
        <w:rPr>
          <w:b/>
          <w:bCs/>
        </w:rPr>
      </w:pPr>
    </w:p>
    <w:sectPr w:rsidR="00500E38" w:rsidRPr="004A621D" w:rsidSect="00BA2702">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2D8B" w14:textId="77777777" w:rsidR="0093337E" w:rsidRDefault="0093337E">
      <w:r>
        <w:separator/>
      </w:r>
    </w:p>
  </w:endnote>
  <w:endnote w:type="continuationSeparator" w:id="0">
    <w:p w14:paraId="04732C78" w14:textId="77777777" w:rsidR="0093337E" w:rsidRDefault="0093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31821"/>
      <w:docPartObj>
        <w:docPartGallery w:val="Page Numbers (Bottom of Page)"/>
        <w:docPartUnique/>
      </w:docPartObj>
    </w:sdtPr>
    <w:sdtEndPr/>
    <w:sdtContent>
      <w:p w14:paraId="23E4ED53" w14:textId="654BB3C9" w:rsidR="001F2D98" w:rsidRDefault="001F2D98">
        <w:pPr>
          <w:pStyle w:val="llb"/>
          <w:jc w:val="center"/>
        </w:pPr>
        <w:r>
          <w:fldChar w:fldCharType="begin"/>
        </w:r>
        <w:r>
          <w:instrText>PAGE   \* MERGEFORMAT</w:instrText>
        </w:r>
        <w:r>
          <w:fldChar w:fldCharType="separate"/>
        </w:r>
        <w:r w:rsidR="00072D66">
          <w:rPr>
            <w:noProof/>
          </w:rPr>
          <w:t>6</w:t>
        </w:r>
        <w:r>
          <w:fldChar w:fldCharType="end"/>
        </w:r>
      </w:p>
    </w:sdtContent>
  </w:sdt>
  <w:p w14:paraId="7D469B50" w14:textId="77777777" w:rsidR="001F2D98" w:rsidRDefault="001F2D9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2CA7" w14:textId="77777777" w:rsidR="00B940CD" w:rsidRDefault="00B940CD">
    <w:pPr>
      <w:pStyle w:val="llb"/>
      <w:jc w:val="center"/>
    </w:pPr>
    <w:r>
      <w:fldChar w:fldCharType="begin"/>
    </w:r>
    <w:r>
      <w:instrText xml:space="preserve"> PAGE   \* MERGEFORMAT </w:instrText>
    </w:r>
    <w:r>
      <w:fldChar w:fldCharType="separate"/>
    </w:r>
    <w:r w:rsidR="00072D66">
      <w:rPr>
        <w:noProof/>
      </w:rPr>
      <w:t>7</w:t>
    </w:r>
    <w:r>
      <w:fldChar w:fldCharType="end"/>
    </w:r>
  </w:p>
  <w:p w14:paraId="39A1D58A" w14:textId="77777777" w:rsidR="00B940CD" w:rsidRDefault="00B940C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46B" w14:textId="61BB2D71" w:rsidR="001F2D98" w:rsidRDefault="001F2D98">
    <w:pPr>
      <w:pStyle w:val="llb"/>
      <w:jc w:val="center"/>
    </w:pPr>
    <w:r>
      <w:fldChar w:fldCharType="begin"/>
    </w:r>
    <w:r>
      <w:instrText xml:space="preserve"> PAGE   \* MERGEFORMAT </w:instrText>
    </w:r>
    <w:r>
      <w:fldChar w:fldCharType="separate"/>
    </w:r>
    <w:r w:rsidR="00072D66">
      <w:rPr>
        <w:noProof/>
      </w:rPr>
      <w:t>57</w:t>
    </w:r>
    <w:r>
      <w:fldChar w:fldCharType="end"/>
    </w:r>
  </w:p>
  <w:p w14:paraId="60D17BD8" w14:textId="77777777" w:rsidR="001F2D98" w:rsidRDefault="001F2D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C7F4" w14:textId="77777777" w:rsidR="0093337E" w:rsidRDefault="0093337E">
      <w:r>
        <w:separator/>
      </w:r>
    </w:p>
  </w:footnote>
  <w:footnote w:type="continuationSeparator" w:id="0">
    <w:p w14:paraId="195CB6B2" w14:textId="77777777" w:rsidR="0093337E" w:rsidRDefault="0093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A211DA"/>
    <w:lvl w:ilvl="0">
      <w:start w:val="1"/>
      <w:numFmt w:val="bullet"/>
      <w:pStyle w:val="Felsorols2"/>
      <w:lvlText w:val=""/>
      <w:lvlJc w:val="left"/>
      <w:pPr>
        <w:tabs>
          <w:tab w:val="num" w:pos="644"/>
        </w:tabs>
        <w:ind w:left="624" w:hanging="340"/>
      </w:pPr>
      <w:rPr>
        <w:rFonts w:ascii="Symbol" w:hAnsi="Symbol" w:hint="default"/>
      </w:rPr>
    </w:lvl>
  </w:abstractNum>
  <w:abstractNum w:abstractNumId="1" w15:restartNumberingAfterBreak="0">
    <w:nsid w:val="FFFFFF89"/>
    <w:multiLevelType w:val="singleLevel"/>
    <w:tmpl w:val="C5F6F372"/>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0E17575"/>
    <w:multiLevelType w:val="hybridMultilevel"/>
    <w:tmpl w:val="A0BE16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347780"/>
    <w:multiLevelType w:val="hybridMultilevel"/>
    <w:tmpl w:val="8E2464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584E70"/>
    <w:multiLevelType w:val="hybridMultilevel"/>
    <w:tmpl w:val="BA9455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A43072"/>
    <w:multiLevelType w:val="hybridMultilevel"/>
    <w:tmpl w:val="62220F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443B2F"/>
    <w:multiLevelType w:val="hybridMultilevel"/>
    <w:tmpl w:val="95FA04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722804"/>
    <w:multiLevelType w:val="hybridMultilevel"/>
    <w:tmpl w:val="ABB82E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367A67"/>
    <w:multiLevelType w:val="hybridMultilevel"/>
    <w:tmpl w:val="1D9C65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B42969"/>
    <w:multiLevelType w:val="hybridMultilevel"/>
    <w:tmpl w:val="B058A4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C3544D"/>
    <w:multiLevelType w:val="hybridMultilevel"/>
    <w:tmpl w:val="371C9386"/>
    <w:lvl w:ilvl="0" w:tplc="25FECAAA">
      <w:start w:val="1"/>
      <w:numFmt w:val="decimal"/>
      <w:lvlText w:val="%1."/>
      <w:lvlJc w:val="left"/>
      <w:pPr>
        <w:tabs>
          <w:tab w:val="num" w:pos="720"/>
        </w:tabs>
        <w:ind w:left="720" w:hanging="360"/>
      </w:pPr>
      <w:rPr>
        <w:rFonts w:hint="default"/>
        <w:b/>
      </w:rPr>
    </w:lvl>
    <w:lvl w:ilvl="1" w:tplc="3956F86C">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CE6C97DA">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6EF459F"/>
    <w:multiLevelType w:val="hybridMultilevel"/>
    <w:tmpl w:val="482AE5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DF05A5"/>
    <w:multiLevelType w:val="hybridMultilevel"/>
    <w:tmpl w:val="A0BE16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B228E0"/>
    <w:multiLevelType w:val="hybridMultilevel"/>
    <w:tmpl w:val="933CF2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CD2E3A"/>
    <w:multiLevelType w:val="hybridMultilevel"/>
    <w:tmpl w:val="427E6B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AC63B3"/>
    <w:multiLevelType w:val="hybridMultilevel"/>
    <w:tmpl w:val="4AC01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6E5FF3"/>
    <w:multiLevelType w:val="hybridMultilevel"/>
    <w:tmpl w:val="62A0169E"/>
    <w:lvl w:ilvl="0" w:tplc="A7A6216A">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3D5E03E8"/>
    <w:multiLevelType w:val="hybridMultilevel"/>
    <w:tmpl w:val="2C1803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2F7BB2"/>
    <w:multiLevelType w:val="hybridMultilevel"/>
    <w:tmpl w:val="9A682198"/>
    <w:lvl w:ilvl="0" w:tplc="74F8B2A0">
      <w:start w:val="1"/>
      <w:numFmt w:val="decimal"/>
      <w:lvlText w:val="%1."/>
      <w:lvlJc w:val="left"/>
      <w:pPr>
        <w:tabs>
          <w:tab w:val="num" w:pos="720"/>
        </w:tabs>
        <w:ind w:left="720" w:hanging="360"/>
      </w:pPr>
      <w:rPr>
        <w:rFonts w:hint="default"/>
        <w:b/>
      </w:rPr>
    </w:lvl>
    <w:lvl w:ilvl="1" w:tplc="342AA67C">
      <w:start w:val="1"/>
      <w:numFmt w:val="lowerLetter"/>
      <w:lvlText w:val="%2)"/>
      <w:lvlJc w:val="left"/>
      <w:pPr>
        <w:tabs>
          <w:tab w:val="num" w:pos="900"/>
        </w:tabs>
        <w:ind w:left="900" w:hanging="360"/>
      </w:pPr>
      <w:rPr>
        <w:rFonts w:hint="default"/>
        <w:b w:val="0"/>
      </w:rPr>
    </w:lvl>
    <w:lvl w:ilvl="2" w:tplc="37566360">
      <w:start w:val="1"/>
      <w:numFmt w:val="lowerLetter"/>
      <w:lvlText w:val="%3)"/>
      <w:lvlJc w:val="left"/>
      <w:pPr>
        <w:tabs>
          <w:tab w:val="num" w:pos="2340"/>
        </w:tabs>
        <w:ind w:left="2340" w:hanging="360"/>
      </w:pPr>
      <w:rPr>
        <w:rFonts w:hint="default"/>
        <w:b w:val="0"/>
      </w:rPr>
    </w:lvl>
    <w:lvl w:ilvl="3" w:tplc="2D022632">
      <w:start w:val="1"/>
      <w:numFmt w:val="lowerLetter"/>
      <w:lvlText w:val="%4)"/>
      <w:lvlJc w:val="left"/>
      <w:pPr>
        <w:tabs>
          <w:tab w:val="num" w:pos="2880"/>
        </w:tabs>
        <w:ind w:left="2880" w:hanging="360"/>
      </w:pPr>
      <w:rPr>
        <w:rFonts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9D12D69"/>
    <w:multiLevelType w:val="hybridMultilevel"/>
    <w:tmpl w:val="84982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B2750F9"/>
    <w:multiLevelType w:val="hybridMultilevel"/>
    <w:tmpl w:val="27E62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4B5113"/>
    <w:multiLevelType w:val="hybridMultilevel"/>
    <w:tmpl w:val="15B63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B512114"/>
    <w:multiLevelType w:val="hybridMultilevel"/>
    <w:tmpl w:val="639A9D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826DD7"/>
    <w:multiLevelType w:val="hybridMultilevel"/>
    <w:tmpl w:val="4250698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C0F0776"/>
    <w:multiLevelType w:val="hybridMultilevel"/>
    <w:tmpl w:val="E5B843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9F03E0"/>
    <w:multiLevelType w:val="hybridMultilevel"/>
    <w:tmpl w:val="99409E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FA5414"/>
    <w:multiLevelType w:val="hybridMultilevel"/>
    <w:tmpl w:val="A0EC1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41A0C1A"/>
    <w:multiLevelType w:val="hybridMultilevel"/>
    <w:tmpl w:val="ECF071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B14E96"/>
    <w:multiLevelType w:val="hybridMultilevel"/>
    <w:tmpl w:val="24401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E0A4A27"/>
    <w:multiLevelType w:val="hybridMultilevel"/>
    <w:tmpl w:val="F828CA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C57A14"/>
    <w:multiLevelType w:val="hybridMultilevel"/>
    <w:tmpl w:val="274881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256EA8"/>
    <w:multiLevelType w:val="hybridMultilevel"/>
    <w:tmpl w:val="CCF42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2625AD3"/>
    <w:multiLevelType w:val="hybridMultilevel"/>
    <w:tmpl w:val="3DECD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37C11"/>
    <w:multiLevelType w:val="hybridMultilevel"/>
    <w:tmpl w:val="CF42C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4B2A54"/>
    <w:multiLevelType w:val="hybridMultilevel"/>
    <w:tmpl w:val="22489F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4A810AC"/>
    <w:multiLevelType w:val="hybridMultilevel"/>
    <w:tmpl w:val="810C2F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1D7CEF"/>
    <w:multiLevelType w:val="hybridMultilevel"/>
    <w:tmpl w:val="764CB8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9B97F28"/>
    <w:multiLevelType w:val="hybridMultilevel"/>
    <w:tmpl w:val="CF8CCE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AC35297"/>
    <w:multiLevelType w:val="hybridMultilevel"/>
    <w:tmpl w:val="5C720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677227">
    <w:abstractNumId w:val="10"/>
  </w:num>
  <w:num w:numId="2" w16cid:durableId="2095665825">
    <w:abstractNumId w:val="18"/>
  </w:num>
  <w:num w:numId="3" w16cid:durableId="945425729">
    <w:abstractNumId w:val="0"/>
  </w:num>
  <w:num w:numId="4" w16cid:durableId="1561748445">
    <w:abstractNumId w:val="19"/>
  </w:num>
  <w:num w:numId="5" w16cid:durableId="1452629301">
    <w:abstractNumId w:val="30"/>
  </w:num>
  <w:num w:numId="6" w16cid:durableId="1307737748">
    <w:abstractNumId w:val="26"/>
  </w:num>
  <w:num w:numId="7" w16cid:durableId="1143079032">
    <w:abstractNumId w:val="5"/>
  </w:num>
  <w:num w:numId="8" w16cid:durableId="1133720039">
    <w:abstractNumId w:val="36"/>
  </w:num>
  <w:num w:numId="9" w16cid:durableId="383679458">
    <w:abstractNumId w:val="28"/>
  </w:num>
  <w:num w:numId="10" w16cid:durableId="250814496">
    <w:abstractNumId w:val="20"/>
  </w:num>
  <w:num w:numId="11" w16cid:durableId="1146625515">
    <w:abstractNumId w:val="38"/>
  </w:num>
  <w:num w:numId="12" w16cid:durableId="893082035">
    <w:abstractNumId w:val="14"/>
  </w:num>
  <w:num w:numId="13" w16cid:durableId="1503935128">
    <w:abstractNumId w:val="25"/>
  </w:num>
  <w:num w:numId="14" w16cid:durableId="2119250907">
    <w:abstractNumId w:val="11"/>
  </w:num>
  <w:num w:numId="15" w16cid:durableId="1110315191">
    <w:abstractNumId w:val="17"/>
  </w:num>
  <w:num w:numId="16" w16cid:durableId="2117022143">
    <w:abstractNumId w:val="7"/>
  </w:num>
  <w:num w:numId="17" w16cid:durableId="1098939349">
    <w:abstractNumId w:val="8"/>
  </w:num>
  <w:num w:numId="18" w16cid:durableId="1553537754">
    <w:abstractNumId w:val="32"/>
  </w:num>
  <w:num w:numId="19" w16cid:durableId="493380315">
    <w:abstractNumId w:val="4"/>
  </w:num>
  <w:num w:numId="20" w16cid:durableId="1344746114">
    <w:abstractNumId w:val="13"/>
  </w:num>
  <w:num w:numId="21" w16cid:durableId="1540773800">
    <w:abstractNumId w:val="22"/>
  </w:num>
  <w:num w:numId="22" w16cid:durableId="701787682">
    <w:abstractNumId w:val="24"/>
  </w:num>
  <w:num w:numId="23" w16cid:durableId="56520442">
    <w:abstractNumId w:val="6"/>
  </w:num>
  <w:num w:numId="24" w16cid:durableId="408890059">
    <w:abstractNumId w:val="9"/>
  </w:num>
  <w:num w:numId="25" w16cid:durableId="633292237">
    <w:abstractNumId w:val="23"/>
  </w:num>
  <w:num w:numId="26" w16cid:durableId="163203580">
    <w:abstractNumId w:val="34"/>
  </w:num>
  <w:num w:numId="27" w16cid:durableId="379138662">
    <w:abstractNumId w:val="27"/>
  </w:num>
  <w:num w:numId="28" w16cid:durableId="1853950513">
    <w:abstractNumId w:val="31"/>
  </w:num>
  <w:num w:numId="29" w16cid:durableId="1399087543">
    <w:abstractNumId w:val="39"/>
  </w:num>
  <w:num w:numId="30" w16cid:durableId="1813133151">
    <w:abstractNumId w:val="35"/>
  </w:num>
  <w:num w:numId="31" w16cid:durableId="1339579070">
    <w:abstractNumId w:val="2"/>
  </w:num>
  <w:num w:numId="32" w16cid:durableId="1515611380">
    <w:abstractNumId w:val="29"/>
  </w:num>
  <w:num w:numId="33" w16cid:durableId="855656924">
    <w:abstractNumId w:val="21"/>
  </w:num>
  <w:num w:numId="34" w16cid:durableId="1924878494">
    <w:abstractNumId w:val="37"/>
  </w:num>
  <w:num w:numId="35" w16cid:durableId="1325546316">
    <w:abstractNumId w:val="3"/>
  </w:num>
  <w:num w:numId="36" w16cid:durableId="1862546757">
    <w:abstractNumId w:val="15"/>
  </w:num>
  <w:num w:numId="37" w16cid:durableId="1814635845">
    <w:abstractNumId w:val="12"/>
  </w:num>
  <w:num w:numId="38" w16cid:durableId="1637252005">
    <w:abstractNumId w:val="33"/>
  </w:num>
  <w:num w:numId="39" w16cid:durableId="1296446524">
    <w:abstractNumId w:val="1"/>
  </w:num>
  <w:num w:numId="40" w16cid:durableId="816344132">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4"/>
    <w:rsid w:val="00003D14"/>
    <w:rsid w:val="00004D70"/>
    <w:rsid w:val="000167AC"/>
    <w:rsid w:val="00021746"/>
    <w:rsid w:val="00025696"/>
    <w:rsid w:val="000428F1"/>
    <w:rsid w:val="00045430"/>
    <w:rsid w:val="00055F7C"/>
    <w:rsid w:val="00056D70"/>
    <w:rsid w:val="0006341B"/>
    <w:rsid w:val="00071156"/>
    <w:rsid w:val="00072D66"/>
    <w:rsid w:val="00076858"/>
    <w:rsid w:val="00077447"/>
    <w:rsid w:val="000778F3"/>
    <w:rsid w:val="00085F3A"/>
    <w:rsid w:val="00087705"/>
    <w:rsid w:val="000B0A59"/>
    <w:rsid w:val="000B3D76"/>
    <w:rsid w:val="000D11F5"/>
    <w:rsid w:val="000F764E"/>
    <w:rsid w:val="00107462"/>
    <w:rsid w:val="001306FD"/>
    <w:rsid w:val="00135423"/>
    <w:rsid w:val="001515E9"/>
    <w:rsid w:val="00173891"/>
    <w:rsid w:val="00182EA6"/>
    <w:rsid w:val="00194E5F"/>
    <w:rsid w:val="001A57D2"/>
    <w:rsid w:val="001C2A6B"/>
    <w:rsid w:val="001C5E26"/>
    <w:rsid w:val="001C7474"/>
    <w:rsid w:val="001F2D98"/>
    <w:rsid w:val="00217FB6"/>
    <w:rsid w:val="00235E25"/>
    <w:rsid w:val="00246D6C"/>
    <w:rsid w:val="00256576"/>
    <w:rsid w:val="00256C77"/>
    <w:rsid w:val="00261987"/>
    <w:rsid w:val="002760DA"/>
    <w:rsid w:val="002857AD"/>
    <w:rsid w:val="00285FDB"/>
    <w:rsid w:val="002A1267"/>
    <w:rsid w:val="002B3F5A"/>
    <w:rsid w:val="002B7B14"/>
    <w:rsid w:val="002D0139"/>
    <w:rsid w:val="002D1AE9"/>
    <w:rsid w:val="002E1C24"/>
    <w:rsid w:val="002E3D0E"/>
    <w:rsid w:val="002F4C45"/>
    <w:rsid w:val="002F602B"/>
    <w:rsid w:val="00302E87"/>
    <w:rsid w:val="0030538A"/>
    <w:rsid w:val="00307AEE"/>
    <w:rsid w:val="00314FC5"/>
    <w:rsid w:val="00331502"/>
    <w:rsid w:val="0034141B"/>
    <w:rsid w:val="003421D6"/>
    <w:rsid w:val="0035360F"/>
    <w:rsid w:val="0036689B"/>
    <w:rsid w:val="003A3629"/>
    <w:rsid w:val="003B10F6"/>
    <w:rsid w:val="003B1783"/>
    <w:rsid w:val="003C120C"/>
    <w:rsid w:val="003D205B"/>
    <w:rsid w:val="003F7F44"/>
    <w:rsid w:val="00407ADA"/>
    <w:rsid w:val="00414771"/>
    <w:rsid w:val="0041637C"/>
    <w:rsid w:val="004226BC"/>
    <w:rsid w:val="00423A71"/>
    <w:rsid w:val="0043272D"/>
    <w:rsid w:val="00437A59"/>
    <w:rsid w:val="004411AC"/>
    <w:rsid w:val="00443A5D"/>
    <w:rsid w:val="004460F1"/>
    <w:rsid w:val="0045590E"/>
    <w:rsid w:val="00464437"/>
    <w:rsid w:val="004722A0"/>
    <w:rsid w:val="00476327"/>
    <w:rsid w:val="00477E91"/>
    <w:rsid w:val="0048216F"/>
    <w:rsid w:val="00483367"/>
    <w:rsid w:val="004917DD"/>
    <w:rsid w:val="00491905"/>
    <w:rsid w:val="004919DD"/>
    <w:rsid w:val="004A1419"/>
    <w:rsid w:val="004A34D5"/>
    <w:rsid w:val="004A621D"/>
    <w:rsid w:val="004A724F"/>
    <w:rsid w:val="004C0FAB"/>
    <w:rsid w:val="004C193C"/>
    <w:rsid w:val="004C6642"/>
    <w:rsid w:val="004D01BF"/>
    <w:rsid w:val="004E0872"/>
    <w:rsid w:val="004E210C"/>
    <w:rsid w:val="00500E38"/>
    <w:rsid w:val="00514866"/>
    <w:rsid w:val="0052169C"/>
    <w:rsid w:val="00546861"/>
    <w:rsid w:val="00556E31"/>
    <w:rsid w:val="00571279"/>
    <w:rsid w:val="005805D9"/>
    <w:rsid w:val="00580787"/>
    <w:rsid w:val="00581274"/>
    <w:rsid w:val="005813C4"/>
    <w:rsid w:val="005A01C7"/>
    <w:rsid w:val="005A1CAA"/>
    <w:rsid w:val="005B098F"/>
    <w:rsid w:val="005B675F"/>
    <w:rsid w:val="005C1006"/>
    <w:rsid w:val="005D624E"/>
    <w:rsid w:val="005E271F"/>
    <w:rsid w:val="005E42E8"/>
    <w:rsid w:val="005E7A4D"/>
    <w:rsid w:val="005E7DE1"/>
    <w:rsid w:val="005F37D3"/>
    <w:rsid w:val="005F600D"/>
    <w:rsid w:val="00603895"/>
    <w:rsid w:val="006074FC"/>
    <w:rsid w:val="00615DC8"/>
    <w:rsid w:val="00627807"/>
    <w:rsid w:val="00627A72"/>
    <w:rsid w:val="006378A6"/>
    <w:rsid w:val="00637AC0"/>
    <w:rsid w:val="00651AF9"/>
    <w:rsid w:val="00651F51"/>
    <w:rsid w:val="006520D5"/>
    <w:rsid w:val="006646A2"/>
    <w:rsid w:val="00676089"/>
    <w:rsid w:val="0069451C"/>
    <w:rsid w:val="006A2F95"/>
    <w:rsid w:val="006C1C41"/>
    <w:rsid w:val="006D133F"/>
    <w:rsid w:val="006E1550"/>
    <w:rsid w:val="006E42C6"/>
    <w:rsid w:val="006F1F8E"/>
    <w:rsid w:val="0072233C"/>
    <w:rsid w:val="00726365"/>
    <w:rsid w:val="007275C1"/>
    <w:rsid w:val="007675A9"/>
    <w:rsid w:val="007809D2"/>
    <w:rsid w:val="00782E61"/>
    <w:rsid w:val="00786794"/>
    <w:rsid w:val="0079582F"/>
    <w:rsid w:val="007A4832"/>
    <w:rsid w:val="007B1B81"/>
    <w:rsid w:val="007B2179"/>
    <w:rsid w:val="007B7AAA"/>
    <w:rsid w:val="007D07C4"/>
    <w:rsid w:val="007D57A7"/>
    <w:rsid w:val="007D77F8"/>
    <w:rsid w:val="007D782C"/>
    <w:rsid w:val="007E789D"/>
    <w:rsid w:val="007F1111"/>
    <w:rsid w:val="00802304"/>
    <w:rsid w:val="00817630"/>
    <w:rsid w:val="00825A45"/>
    <w:rsid w:val="00833A96"/>
    <w:rsid w:val="00836718"/>
    <w:rsid w:val="00847D72"/>
    <w:rsid w:val="00857C0B"/>
    <w:rsid w:val="00864EEB"/>
    <w:rsid w:val="00897987"/>
    <w:rsid w:val="008A048D"/>
    <w:rsid w:val="008A5ED8"/>
    <w:rsid w:val="008B0685"/>
    <w:rsid w:val="008C0397"/>
    <w:rsid w:val="008C3BFE"/>
    <w:rsid w:val="008C4355"/>
    <w:rsid w:val="008E3EDF"/>
    <w:rsid w:val="008F7746"/>
    <w:rsid w:val="009035F2"/>
    <w:rsid w:val="0090705D"/>
    <w:rsid w:val="00910E78"/>
    <w:rsid w:val="00923A04"/>
    <w:rsid w:val="00923A7B"/>
    <w:rsid w:val="00924954"/>
    <w:rsid w:val="009255F2"/>
    <w:rsid w:val="0093337E"/>
    <w:rsid w:val="00935EE6"/>
    <w:rsid w:val="00967C51"/>
    <w:rsid w:val="00970E8B"/>
    <w:rsid w:val="009758C5"/>
    <w:rsid w:val="0098165A"/>
    <w:rsid w:val="00983F9E"/>
    <w:rsid w:val="00985A5E"/>
    <w:rsid w:val="00993308"/>
    <w:rsid w:val="00997FC1"/>
    <w:rsid w:val="009A0659"/>
    <w:rsid w:val="009A0E27"/>
    <w:rsid w:val="009B2761"/>
    <w:rsid w:val="009B3833"/>
    <w:rsid w:val="009B7ACA"/>
    <w:rsid w:val="009C11EA"/>
    <w:rsid w:val="009C16A2"/>
    <w:rsid w:val="009C2536"/>
    <w:rsid w:val="009D151E"/>
    <w:rsid w:val="009D66F4"/>
    <w:rsid w:val="009E2848"/>
    <w:rsid w:val="009E4959"/>
    <w:rsid w:val="009F17C9"/>
    <w:rsid w:val="009F530C"/>
    <w:rsid w:val="009F5C17"/>
    <w:rsid w:val="00A05502"/>
    <w:rsid w:val="00A070B0"/>
    <w:rsid w:val="00A24399"/>
    <w:rsid w:val="00A423F7"/>
    <w:rsid w:val="00A4491C"/>
    <w:rsid w:val="00A45E35"/>
    <w:rsid w:val="00A61E43"/>
    <w:rsid w:val="00A75304"/>
    <w:rsid w:val="00A91AF4"/>
    <w:rsid w:val="00A97EE6"/>
    <w:rsid w:val="00AA64A1"/>
    <w:rsid w:val="00AA767B"/>
    <w:rsid w:val="00AB11B7"/>
    <w:rsid w:val="00AC4C0C"/>
    <w:rsid w:val="00AC671E"/>
    <w:rsid w:val="00AD2F6D"/>
    <w:rsid w:val="00B027CE"/>
    <w:rsid w:val="00B32677"/>
    <w:rsid w:val="00B5713B"/>
    <w:rsid w:val="00B74AB5"/>
    <w:rsid w:val="00B8723C"/>
    <w:rsid w:val="00B940CD"/>
    <w:rsid w:val="00B95C1C"/>
    <w:rsid w:val="00B9613A"/>
    <w:rsid w:val="00B97D34"/>
    <w:rsid w:val="00BA2702"/>
    <w:rsid w:val="00BA6CC6"/>
    <w:rsid w:val="00BB12C4"/>
    <w:rsid w:val="00BC63D8"/>
    <w:rsid w:val="00BC784A"/>
    <w:rsid w:val="00BE2D67"/>
    <w:rsid w:val="00BF07FD"/>
    <w:rsid w:val="00BF11BC"/>
    <w:rsid w:val="00BF3943"/>
    <w:rsid w:val="00BF6EDE"/>
    <w:rsid w:val="00BF7B3A"/>
    <w:rsid w:val="00C06067"/>
    <w:rsid w:val="00C107A1"/>
    <w:rsid w:val="00C10A7D"/>
    <w:rsid w:val="00C12875"/>
    <w:rsid w:val="00C21E22"/>
    <w:rsid w:val="00C327C1"/>
    <w:rsid w:val="00C33B8C"/>
    <w:rsid w:val="00C55453"/>
    <w:rsid w:val="00C710B7"/>
    <w:rsid w:val="00C770F5"/>
    <w:rsid w:val="00C8674D"/>
    <w:rsid w:val="00CA0FC6"/>
    <w:rsid w:val="00CA1FC7"/>
    <w:rsid w:val="00CA5128"/>
    <w:rsid w:val="00CB38CE"/>
    <w:rsid w:val="00CC0095"/>
    <w:rsid w:val="00CC654F"/>
    <w:rsid w:val="00CE2364"/>
    <w:rsid w:val="00CE3387"/>
    <w:rsid w:val="00CE7C04"/>
    <w:rsid w:val="00D032EC"/>
    <w:rsid w:val="00D21407"/>
    <w:rsid w:val="00D23925"/>
    <w:rsid w:val="00D256AC"/>
    <w:rsid w:val="00D31C68"/>
    <w:rsid w:val="00D321E9"/>
    <w:rsid w:val="00D41761"/>
    <w:rsid w:val="00D428B0"/>
    <w:rsid w:val="00D61C46"/>
    <w:rsid w:val="00D631A9"/>
    <w:rsid w:val="00D752A0"/>
    <w:rsid w:val="00D75B0B"/>
    <w:rsid w:val="00D82670"/>
    <w:rsid w:val="00D83EBF"/>
    <w:rsid w:val="00D8502A"/>
    <w:rsid w:val="00DA0438"/>
    <w:rsid w:val="00DA141B"/>
    <w:rsid w:val="00DC7EB5"/>
    <w:rsid w:val="00DE2C5A"/>
    <w:rsid w:val="00DE4BAD"/>
    <w:rsid w:val="00DE7959"/>
    <w:rsid w:val="00DF15E6"/>
    <w:rsid w:val="00DF53F5"/>
    <w:rsid w:val="00E11D54"/>
    <w:rsid w:val="00E12D64"/>
    <w:rsid w:val="00E30DAC"/>
    <w:rsid w:val="00E350B2"/>
    <w:rsid w:val="00E52605"/>
    <w:rsid w:val="00E57F49"/>
    <w:rsid w:val="00E6223E"/>
    <w:rsid w:val="00E7186E"/>
    <w:rsid w:val="00E81B99"/>
    <w:rsid w:val="00EB6669"/>
    <w:rsid w:val="00ED50B8"/>
    <w:rsid w:val="00ED6549"/>
    <w:rsid w:val="00ED72E3"/>
    <w:rsid w:val="00ED7DA4"/>
    <w:rsid w:val="00EE19FD"/>
    <w:rsid w:val="00EE53DB"/>
    <w:rsid w:val="00EE69CF"/>
    <w:rsid w:val="00EF4C6C"/>
    <w:rsid w:val="00EF6A2A"/>
    <w:rsid w:val="00F05D62"/>
    <w:rsid w:val="00F06CDB"/>
    <w:rsid w:val="00F138A8"/>
    <w:rsid w:val="00F260DD"/>
    <w:rsid w:val="00F40EC7"/>
    <w:rsid w:val="00F418A0"/>
    <w:rsid w:val="00F4380B"/>
    <w:rsid w:val="00F52568"/>
    <w:rsid w:val="00F6434C"/>
    <w:rsid w:val="00F66B43"/>
    <w:rsid w:val="00F75D12"/>
    <w:rsid w:val="00F81BC3"/>
    <w:rsid w:val="00F85B85"/>
    <w:rsid w:val="00F860A7"/>
    <w:rsid w:val="00F86134"/>
    <w:rsid w:val="00F948C8"/>
    <w:rsid w:val="00FA0D11"/>
    <w:rsid w:val="00FA4014"/>
    <w:rsid w:val="00FB2642"/>
    <w:rsid w:val="00FB2C11"/>
    <w:rsid w:val="00FB68D8"/>
    <w:rsid w:val="00FC70E7"/>
    <w:rsid w:val="00FD263F"/>
    <w:rsid w:val="00FE51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86C7"/>
  <w15:docId w15:val="{77E29C84-A0B4-4A5F-95DE-3CEB0B4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3387"/>
    <w:rPr>
      <w:sz w:val="24"/>
      <w:szCs w:val="24"/>
    </w:rPr>
  </w:style>
  <w:style w:type="paragraph" w:styleId="Cmsor2">
    <w:name w:val="heading 2"/>
    <w:basedOn w:val="Norml"/>
    <w:link w:val="Cmsor2Char"/>
    <w:uiPriority w:val="9"/>
    <w:qFormat/>
    <w:rsid w:val="00A61E43"/>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464437"/>
    <w:pPr>
      <w:tabs>
        <w:tab w:val="center" w:pos="4536"/>
        <w:tab w:val="right" w:pos="9072"/>
      </w:tabs>
    </w:pPr>
  </w:style>
  <w:style w:type="paragraph" w:styleId="llb">
    <w:name w:val="footer"/>
    <w:basedOn w:val="Norml"/>
    <w:link w:val="llbChar"/>
    <w:uiPriority w:val="99"/>
    <w:rsid w:val="00464437"/>
    <w:pPr>
      <w:tabs>
        <w:tab w:val="center" w:pos="4536"/>
        <w:tab w:val="right" w:pos="9072"/>
      </w:tabs>
    </w:pPr>
  </w:style>
  <w:style w:type="table" w:styleId="Rcsostblzat">
    <w:name w:val="Table Grid"/>
    <w:basedOn w:val="Normltblzat"/>
    <w:rsid w:val="0002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semiHidden/>
    <w:unhideWhenUsed/>
    <w:rsid w:val="00025696"/>
    <w:rPr>
      <w:color w:val="0000FF"/>
      <w:u w:val="single"/>
    </w:rPr>
  </w:style>
  <w:style w:type="character" w:styleId="Mrltotthiperhivatkozs">
    <w:name w:val="FollowedHyperlink"/>
    <w:uiPriority w:val="99"/>
    <w:semiHidden/>
    <w:unhideWhenUsed/>
    <w:rsid w:val="00025696"/>
    <w:rPr>
      <w:color w:val="800080"/>
      <w:u w:val="single"/>
    </w:rPr>
  </w:style>
  <w:style w:type="paragraph" w:customStyle="1" w:styleId="font5">
    <w:name w:val="font5"/>
    <w:basedOn w:val="Norml"/>
    <w:rsid w:val="00025696"/>
    <w:pPr>
      <w:spacing w:before="100" w:beforeAutospacing="1" w:after="100" w:afterAutospacing="1"/>
    </w:pPr>
    <w:rPr>
      <w:rFonts w:ascii="Arial" w:hAnsi="Arial" w:cs="Arial"/>
      <w:b/>
      <w:bCs/>
    </w:rPr>
  </w:style>
  <w:style w:type="paragraph" w:customStyle="1" w:styleId="xl65">
    <w:name w:val="xl65"/>
    <w:basedOn w:val="Norml"/>
    <w:rsid w:val="00025696"/>
    <w:pPr>
      <w:spacing w:before="100" w:beforeAutospacing="1" w:after="100" w:afterAutospacing="1"/>
      <w:textAlignment w:val="center"/>
    </w:pPr>
    <w:rPr>
      <w:b/>
      <w:bCs/>
      <w:sz w:val="28"/>
      <w:szCs w:val="28"/>
    </w:rPr>
  </w:style>
  <w:style w:type="paragraph" w:customStyle="1" w:styleId="xl66">
    <w:name w:val="xl66"/>
    <w:basedOn w:val="Norml"/>
    <w:rsid w:val="00025696"/>
    <w:pPr>
      <w:spacing w:before="100" w:beforeAutospacing="1" w:after="100" w:afterAutospacing="1"/>
      <w:textAlignment w:val="center"/>
    </w:pPr>
    <w:rPr>
      <w:b/>
      <w:bCs/>
      <w:sz w:val="28"/>
      <w:szCs w:val="28"/>
    </w:rPr>
  </w:style>
  <w:style w:type="paragraph" w:customStyle="1" w:styleId="xl67">
    <w:name w:val="xl67"/>
    <w:basedOn w:val="Norml"/>
    <w:rsid w:val="00025696"/>
    <w:pPr>
      <w:spacing w:before="100" w:beforeAutospacing="1" w:after="100" w:afterAutospacing="1"/>
      <w:textAlignment w:val="center"/>
    </w:pPr>
    <w:rPr>
      <w:b/>
      <w:bCs/>
      <w:sz w:val="28"/>
      <w:szCs w:val="28"/>
    </w:rPr>
  </w:style>
  <w:style w:type="paragraph" w:customStyle="1" w:styleId="xl68">
    <w:name w:val="xl68"/>
    <w:basedOn w:val="Norml"/>
    <w:rsid w:val="00025696"/>
    <w:pPr>
      <w:spacing w:before="100" w:beforeAutospacing="1" w:after="100" w:afterAutospacing="1"/>
      <w:textAlignment w:val="center"/>
    </w:pPr>
    <w:rPr>
      <w:b/>
      <w:bCs/>
      <w:sz w:val="28"/>
      <w:szCs w:val="28"/>
    </w:rPr>
  </w:style>
  <w:style w:type="paragraph" w:customStyle="1" w:styleId="xl69">
    <w:name w:val="xl69"/>
    <w:basedOn w:val="Norml"/>
    <w:rsid w:val="00025696"/>
    <w:pPr>
      <w:spacing w:before="100" w:beforeAutospacing="1" w:after="100" w:afterAutospacing="1"/>
      <w:jc w:val="center"/>
      <w:textAlignment w:val="center"/>
    </w:pPr>
    <w:rPr>
      <w:b/>
      <w:bCs/>
      <w:sz w:val="28"/>
      <w:szCs w:val="28"/>
    </w:rPr>
  </w:style>
  <w:style w:type="paragraph" w:customStyle="1" w:styleId="xl70">
    <w:name w:val="xl70"/>
    <w:basedOn w:val="Norml"/>
    <w:rsid w:val="00025696"/>
    <w:pPr>
      <w:spacing w:before="100" w:beforeAutospacing="1" w:after="100" w:afterAutospacing="1"/>
      <w:jc w:val="center"/>
      <w:textAlignment w:val="center"/>
    </w:pPr>
    <w:rPr>
      <w:b/>
      <w:bCs/>
    </w:rPr>
  </w:style>
  <w:style w:type="paragraph" w:customStyle="1" w:styleId="xl71">
    <w:name w:val="xl71"/>
    <w:basedOn w:val="Norml"/>
    <w:rsid w:val="00025696"/>
    <w:pPr>
      <w:spacing w:before="100" w:beforeAutospacing="1" w:after="100" w:afterAutospacing="1"/>
      <w:textAlignment w:val="center"/>
    </w:pPr>
    <w:rPr>
      <w:b/>
      <w:bCs/>
      <w:sz w:val="16"/>
      <w:szCs w:val="16"/>
    </w:rPr>
  </w:style>
  <w:style w:type="paragraph" w:customStyle="1" w:styleId="xl72">
    <w:name w:val="xl72"/>
    <w:basedOn w:val="Norml"/>
    <w:rsid w:val="00025696"/>
    <w:pPr>
      <w:pBdr>
        <w:top w:val="single" w:sz="8" w:space="0" w:color="auto"/>
        <w:left w:val="single" w:sz="8" w:space="0" w:color="auto"/>
        <w:right w:val="dotted" w:sz="4" w:space="0" w:color="auto"/>
      </w:pBdr>
      <w:spacing w:before="100" w:beforeAutospacing="1" w:after="100" w:afterAutospacing="1"/>
      <w:jc w:val="center"/>
      <w:textAlignment w:val="center"/>
    </w:pPr>
    <w:rPr>
      <w:b/>
      <w:bCs/>
    </w:rPr>
  </w:style>
  <w:style w:type="paragraph" w:customStyle="1" w:styleId="xl73">
    <w:name w:val="xl73"/>
    <w:basedOn w:val="Norml"/>
    <w:rsid w:val="0002569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l"/>
    <w:rsid w:val="00025696"/>
    <w:pPr>
      <w:pBdr>
        <w:top w:val="single" w:sz="8" w:space="0" w:color="auto"/>
      </w:pBdr>
      <w:spacing w:before="100" w:beforeAutospacing="1" w:after="100" w:afterAutospacing="1"/>
      <w:jc w:val="center"/>
      <w:textAlignment w:val="center"/>
    </w:pPr>
    <w:rPr>
      <w:b/>
      <w:bCs/>
    </w:rPr>
  </w:style>
  <w:style w:type="paragraph" w:customStyle="1" w:styleId="xl75">
    <w:name w:val="xl75"/>
    <w:basedOn w:val="Norml"/>
    <w:rsid w:val="00025696"/>
    <w:pPr>
      <w:pBdr>
        <w:top w:val="single" w:sz="8" w:space="0" w:color="auto"/>
      </w:pBdr>
      <w:spacing w:before="100" w:beforeAutospacing="1" w:after="100" w:afterAutospacing="1"/>
      <w:textAlignment w:val="center"/>
    </w:pPr>
    <w:rPr>
      <w:b/>
      <w:bCs/>
    </w:rPr>
  </w:style>
  <w:style w:type="paragraph" w:customStyle="1" w:styleId="xl76">
    <w:name w:val="xl76"/>
    <w:basedOn w:val="Norml"/>
    <w:rsid w:val="00025696"/>
    <w:pPr>
      <w:pBdr>
        <w:top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l"/>
    <w:rsid w:val="00025696"/>
    <w:pPr>
      <w:spacing w:before="100" w:beforeAutospacing="1" w:after="100" w:afterAutospacing="1"/>
      <w:textAlignment w:val="center"/>
    </w:pPr>
    <w:rPr>
      <w:b/>
      <w:bCs/>
    </w:rPr>
  </w:style>
  <w:style w:type="paragraph" w:customStyle="1" w:styleId="xl78">
    <w:name w:val="xl78"/>
    <w:basedOn w:val="Norml"/>
    <w:rsid w:val="00025696"/>
    <w:pPr>
      <w:pBdr>
        <w:left w:val="single" w:sz="8" w:space="0" w:color="auto"/>
        <w:bottom w:val="single" w:sz="8" w:space="0" w:color="auto"/>
        <w:right w:val="dotted" w:sz="4" w:space="0" w:color="auto"/>
      </w:pBdr>
      <w:spacing w:before="100" w:beforeAutospacing="1" w:after="100" w:afterAutospacing="1"/>
      <w:jc w:val="center"/>
      <w:textAlignment w:val="center"/>
    </w:pPr>
    <w:rPr>
      <w:b/>
      <w:bCs/>
    </w:rPr>
  </w:style>
  <w:style w:type="paragraph" w:customStyle="1" w:styleId="xl79">
    <w:name w:val="xl79"/>
    <w:basedOn w:val="Norml"/>
    <w:rsid w:val="00025696"/>
    <w:pPr>
      <w:pBdr>
        <w:top w:val="single" w:sz="8" w:space="0" w:color="auto"/>
        <w:bottom w:val="single" w:sz="4" w:space="0" w:color="auto"/>
      </w:pBdr>
      <w:spacing w:before="100" w:beforeAutospacing="1" w:after="100" w:afterAutospacing="1"/>
      <w:textAlignment w:val="center"/>
    </w:pPr>
    <w:rPr>
      <w:b/>
      <w:bCs/>
    </w:rPr>
  </w:style>
  <w:style w:type="paragraph" w:customStyle="1" w:styleId="xl80">
    <w:name w:val="xl80"/>
    <w:basedOn w:val="Norml"/>
    <w:rsid w:val="0002569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l"/>
    <w:rsid w:val="00025696"/>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2">
    <w:name w:val="xl82"/>
    <w:basedOn w:val="Norml"/>
    <w:rsid w:val="00025696"/>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Norml"/>
    <w:rsid w:val="0002569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l"/>
    <w:rsid w:val="00025696"/>
    <w:pPr>
      <w:pBdr>
        <w:top w:val="single" w:sz="4" w:space="0" w:color="auto"/>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5">
    <w:name w:val="xl85"/>
    <w:basedOn w:val="Norml"/>
    <w:rsid w:val="00025696"/>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l"/>
    <w:rsid w:val="00025696"/>
    <w:pPr>
      <w:pBdr>
        <w:bottom w:val="single" w:sz="4" w:space="0" w:color="auto"/>
      </w:pBdr>
      <w:spacing w:before="100" w:beforeAutospacing="1" w:after="100" w:afterAutospacing="1"/>
      <w:jc w:val="center"/>
      <w:textAlignment w:val="center"/>
    </w:pPr>
    <w:rPr>
      <w:b/>
      <w:bCs/>
    </w:rPr>
  </w:style>
  <w:style w:type="paragraph" w:customStyle="1" w:styleId="xl87">
    <w:name w:val="xl87"/>
    <w:basedOn w:val="Norml"/>
    <w:rsid w:val="00025696"/>
    <w:pPr>
      <w:pBdr>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8">
    <w:name w:val="xl88"/>
    <w:basedOn w:val="Norml"/>
    <w:rsid w:val="0002569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0">
    <w:name w:val="xl90"/>
    <w:basedOn w:val="Norml"/>
    <w:rsid w:val="0002569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1">
    <w:name w:val="xl91"/>
    <w:basedOn w:val="Norml"/>
    <w:rsid w:val="0002569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2">
    <w:name w:val="xl92"/>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93">
    <w:name w:val="xl93"/>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5">
    <w:name w:val="xl9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i/>
      <w:iCs/>
    </w:rPr>
  </w:style>
  <w:style w:type="paragraph" w:customStyle="1" w:styleId="xl96">
    <w:name w:val="xl96"/>
    <w:basedOn w:val="Norml"/>
    <w:rsid w:val="00025696"/>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l"/>
    <w:rsid w:val="00025696"/>
    <w:pPr>
      <w:pBdr>
        <w:top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98">
    <w:name w:val="xl98"/>
    <w:basedOn w:val="Norml"/>
    <w:rsid w:val="00025696"/>
    <w:pPr>
      <w:pBdr>
        <w:top w:val="single"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99">
    <w:name w:val="xl99"/>
    <w:basedOn w:val="Norml"/>
    <w:rsid w:val="00025696"/>
    <w:pPr>
      <w:pBdr>
        <w:top w:val="single"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0">
    <w:name w:val="xl100"/>
    <w:basedOn w:val="Norml"/>
    <w:rsid w:val="00025696"/>
    <w:pPr>
      <w:pBdr>
        <w:top w:val="single"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l"/>
    <w:rsid w:val="0002569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02">
    <w:name w:val="xl102"/>
    <w:basedOn w:val="Norml"/>
    <w:rsid w:val="00025696"/>
    <w:pPr>
      <w:pBdr>
        <w:top w:val="dashed" w:sz="4" w:space="0" w:color="auto"/>
        <w:bottom w:val="dashed" w:sz="4" w:space="0" w:color="auto"/>
        <w:right w:val="single" w:sz="8" w:space="0" w:color="auto"/>
      </w:pBdr>
      <w:spacing w:before="100" w:beforeAutospacing="1" w:after="100" w:afterAutospacing="1"/>
      <w:textAlignment w:val="center"/>
    </w:pPr>
  </w:style>
  <w:style w:type="paragraph" w:customStyle="1" w:styleId="xl103">
    <w:name w:val="xl103"/>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style>
  <w:style w:type="paragraph" w:customStyle="1" w:styleId="xl104">
    <w:name w:val="xl104"/>
    <w:basedOn w:val="Norml"/>
    <w:rsid w:val="00025696"/>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5">
    <w:name w:val="xl105"/>
    <w:basedOn w:val="Norml"/>
    <w:rsid w:val="0002569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6">
    <w:name w:val="xl106"/>
    <w:basedOn w:val="Norml"/>
    <w:rsid w:val="0002569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7">
    <w:name w:val="xl107"/>
    <w:basedOn w:val="Norml"/>
    <w:rsid w:val="00025696"/>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sz w:val="22"/>
      <w:szCs w:val="22"/>
    </w:rPr>
  </w:style>
  <w:style w:type="paragraph" w:customStyle="1" w:styleId="xl108">
    <w:name w:val="xl108"/>
    <w:basedOn w:val="Norml"/>
    <w:rsid w:val="00025696"/>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09">
    <w:name w:val="xl109"/>
    <w:basedOn w:val="Norml"/>
    <w:rsid w:val="00025696"/>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111">
    <w:name w:val="xl111"/>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2">
    <w:name w:val="xl112"/>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3">
    <w:name w:val="xl113"/>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4">
    <w:name w:val="xl114"/>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5">
    <w:name w:val="xl115"/>
    <w:basedOn w:val="Norml"/>
    <w:rsid w:val="00025696"/>
    <w:pPr>
      <w:pBdr>
        <w:top w:val="dashed" w:sz="4"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l"/>
    <w:rsid w:val="00025696"/>
    <w:pPr>
      <w:spacing w:before="100" w:beforeAutospacing="1" w:after="100" w:afterAutospacing="1"/>
      <w:textAlignment w:val="center"/>
    </w:pPr>
    <w:rPr>
      <w:b/>
      <w:bCs/>
    </w:rPr>
  </w:style>
  <w:style w:type="paragraph" w:customStyle="1" w:styleId="xl117">
    <w:name w:val="xl117"/>
    <w:basedOn w:val="Norml"/>
    <w:rsid w:val="00025696"/>
    <w:pPr>
      <w:spacing w:before="100" w:beforeAutospacing="1" w:after="100" w:afterAutospacing="1"/>
      <w:textAlignment w:val="center"/>
    </w:pPr>
    <w:rPr>
      <w:b/>
      <w:bCs/>
    </w:rPr>
  </w:style>
  <w:style w:type="paragraph" w:customStyle="1" w:styleId="xl118">
    <w:name w:val="xl118"/>
    <w:basedOn w:val="Norml"/>
    <w:rsid w:val="00025696"/>
    <w:pPr>
      <w:spacing w:before="100" w:beforeAutospacing="1" w:after="100" w:afterAutospacing="1"/>
      <w:textAlignment w:val="center"/>
    </w:pPr>
    <w:rPr>
      <w:b/>
      <w:bCs/>
      <w:sz w:val="18"/>
      <w:szCs w:val="18"/>
    </w:rPr>
  </w:style>
  <w:style w:type="paragraph" w:customStyle="1" w:styleId="xl119">
    <w:name w:val="xl119"/>
    <w:basedOn w:val="Norml"/>
    <w:rsid w:val="00025696"/>
    <w:pPr>
      <w:spacing w:before="100" w:beforeAutospacing="1" w:after="100" w:afterAutospacing="1"/>
      <w:jc w:val="right"/>
      <w:textAlignment w:val="center"/>
    </w:pPr>
    <w:rPr>
      <w:b/>
      <w:bCs/>
      <w:i/>
      <w:iCs/>
    </w:rPr>
  </w:style>
  <w:style w:type="paragraph" w:customStyle="1" w:styleId="xl120">
    <w:name w:val="xl120"/>
    <w:basedOn w:val="Norml"/>
    <w:rsid w:val="00025696"/>
    <w:pPr>
      <w:spacing w:before="100" w:beforeAutospacing="1" w:after="100" w:afterAutospacing="1"/>
      <w:textAlignment w:val="center"/>
    </w:pPr>
    <w:rPr>
      <w:b/>
      <w:bCs/>
    </w:rPr>
  </w:style>
  <w:style w:type="paragraph" w:customStyle="1" w:styleId="xl121">
    <w:name w:val="xl121"/>
    <w:basedOn w:val="Norml"/>
    <w:rsid w:val="00025696"/>
    <w:pPr>
      <w:spacing w:before="100" w:beforeAutospacing="1" w:after="100" w:afterAutospacing="1"/>
      <w:textAlignment w:val="center"/>
    </w:pPr>
    <w:rPr>
      <w:b/>
      <w:bCs/>
      <w:i/>
      <w:iCs/>
    </w:rPr>
  </w:style>
  <w:style w:type="paragraph" w:customStyle="1" w:styleId="xl122">
    <w:name w:val="xl122"/>
    <w:basedOn w:val="Norml"/>
    <w:rsid w:val="00025696"/>
    <w:pPr>
      <w:spacing w:before="100" w:beforeAutospacing="1" w:after="100" w:afterAutospacing="1"/>
      <w:textAlignment w:val="center"/>
    </w:pPr>
    <w:rPr>
      <w:b/>
      <w:bCs/>
      <w:sz w:val="16"/>
      <w:szCs w:val="16"/>
    </w:rPr>
  </w:style>
  <w:style w:type="paragraph" w:customStyle="1" w:styleId="xl123">
    <w:name w:val="xl123"/>
    <w:basedOn w:val="Norml"/>
    <w:rsid w:val="00025696"/>
    <w:pPr>
      <w:spacing w:before="100" w:beforeAutospacing="1" w:after="100" w:afterAutospacing="1"/>
      <w:textAlignment w:val="center"/>
    </w:pPr>
    <w:rPr>
      <w:b/>
      <w:bCs/>
      <w:sz w:val="16"/>
      <w:szCs w:val="16"/>
    </w:rPr>
  </w:style>
  <w:style w:type="paragraph" w:customStyle="1" w:styleId="xl124">
    <w:name w:val="xl124"/>
    <w:basedOn w:val="Norml"/>
    <w:rsid w:val="00025696"/>
    <w:pPr>
      <w:pBdr>
        <w:top w:val="dashed"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l"/>
    <w:rsid w:val="00025696"/>
    <w:pPr>
      <w:pBdr>
        <w:top w:val="dash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6">
    <w:name w:val="xl126"/>
    <w:basedOn w:val="Norml"/>
    <w:rsid w:val="00025696"/>
    <w:pPr>
      <w:pBdr>
        <w:top w:val="dash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l"/>
    <w:rsid w:val="00025696"/>
    <w:pPr>
      <w:pBdr>
        <w:top w:val="dash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Norml"/>
    <w:rsid w:val="00025696"/>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l"/>
    <w:rsid w:val="00025696"/>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l"/>
    <w:rsid w:val="00025696"/>
    <w:pPr>
      <w:pBdr>
        <w:top w:val="dashed" w:sz="4" w:space="0" w:color="auto"/>
        <w:right w:val="single" w:sz="8" w:space="0" w:color="auto"/>
      </w:pBdr>
      <w:spacing w:before="100" w:beforeAutospacing="1" w:after="100" w:afterAutospacing="1"/>
      <w:textAlignment w:val="center"/>
    </w:pPr>
  </w:style>
  <w:style w:type="paragraph" w:customStyle="1" w:styleId="xl131">
    <w:name w:val="xl131"/>
    <w:basedOn w:val="Norml"/>
    <w:rsid w:val="00025696"/>
    <w:pPr>
      <w:pBdr>
        <w:top w:val="dotted" w:sz="4" w:space="0" w:color="auto"/>
        <w:left w:val="single" w:sz="8" w:space="0" w:color="auto"/>
        <w:right w:val="dotted" w:sz="4" w:space="0" w:color="auto"/>
      </w:pBdr>
      <w:spacing w:before="100" w:beforeAutospacing="1" w:after="100" w:afterAutospacing="1"/>
      <w:jc w:val="center"/>
      <w:textAlignment w:val="center"/>
    </w:pPr>
  </w:style>
  <w:style w:type="paragraph" w:customStyle="1" w:styleId="xl132">
    <w:name w:val="xl132"/>
    <w:basedOn w:val="Norml"/>
    <w:rsid w:val="00025696"/>
    <w:pPr>
      <w:pBdr>
        <w:top w:val="dotted" w:sz="4" w:space="0" w:color="auto"/>
        <w:left w:val="dotted" w:sz="4" w:space="0" w:color="auto"/>
        <w:right w:val="dotted" w:sz="4" w:space="0" w:color="auto"/>
      </w:pBdr>
      <w:spacing w:before="100" w:beforeAutospacing="1" w:after="100" w:afterAutospacing="1"/>
      <w:jc w:val="center"/>
      <w:textAlignment w:val="center"/>
    </w:pPr>
  </w:style>
  <w:style w:type="paragraph" w:customStyle="1" w:styleId="xl133">
    <w:name w:val="xl133"/>
    <w:basedOn w:val="Norml"/>
    <w:rsid w:val="00025696"/>
    <w:pPr>
      <w:pBdr>
        <w:top w:val="dotted" w:sz="4" w:space="0" w:color="auto"/>
        <w:left w:val="dotted" w:sz="4" w:space="0" w:color="auto"/>
        <w:right w:val="single" w:sz="8" w:space="0" w:color="auto"/>
      </w:pBdr>
      <w:spacing w:before="100" w:beforeAutospacing="1" w:after="100" w:afterAutospacing="1"/>
      <w:jc w:val="center"/>
      <w:textAlignment w:val="center"/>
    </w:pPr>
    <w:rPr>
      <w:i/>
      <w:iCs/>
    </w:rPr>
  </w:style>
  <w:style w:type="paragraph" w:customStyle="1" w:styleId="xl134">
    <w:name w:val="xl134"/>
    <w:basedOn w:val="Norml"/>
    <w:rsid w:val="00025696"/>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l"/>
    <w:rsid w:val="00025696"/>
    <w:pPr>
      <w:pBdr>
        <w:top w:val="dashed"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6">
    <w:name w:val="xl136"/>
    <w:basedOn w:val="Norml"/>
    <w:rsid w:val="00025696"/>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l"/>
    <w:rsid w:val="00025696"/>
    <w:pPr>
      <w:pBdr>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Norml"/>
    <w:rsid w:val="00025696"/>
    <w:pPr>
      <w:spacing w:before="100" w:beforeAutospacing="1" w:after="100" w:afterAutospacing="1"/>
      <w:jc w:val="center"/>
      <w:textAlignment w:val="center"/>
    </w:pPr>
    <w:rPr>
      <w:b/>
      <w:bCs/>
    </w:rPr>
  </w:style>
  <w:style w:type="paragraph" w:customStyle="1" w:styleId="xl139">
    <w:name w:val="xl139"/>
    <w:basedOn w:val="Norml"/>
    <w:rsid w:val="00025696"/>
    <w:pPr>
      <w:spacing w:before="100" w:beforeAutospacing="1" w:after="100" w:afterAutospacing="1"/>
      <w:textAlignment w:val="center"/>
    </w:pPr>
    <w:rPr>
      <w:sz w:val="22"/>
      <w:szCs w:val="22"/>
    </w:rPr>
  </w:style>
  <w:style w:type="paragraph" w:customStyle="1" w:styleId="xl140">
    <w:name w:val="xl140"/>
    <w:basedOn w:val="Norml"/>
    <w:rsid w:val="00025696"/>
    <w:pPr>
      <w:spacing w:before="100" w:beforeAutospacing="1" w:after="100" w:afterAutospacing="1"/>
      <w:textAlignment w:val="center"/>
    </w:pPr>
  </w:style>
  <w:style w:type="paragraph" w:customStyle="1" w:styleId="xl141">
    <w:name w:val="xl141"/>
    <w:basedOn w:val="Norml"/>
    <w:rsid w:val="00025696"/>
    <w:pPr>
      <w:spacing w:before="100" w:beforeAutospacing="1" w:after="100" w:afterAutospacing="1"/>
      <w:jc w:val="center"/>
      <w:textAlignment w:val="center"/>
    </w:pPr>
  </w:style>
  <w:style w:type="paragraph" w:customStyle="1" w:styleId="xl142">
    <w:name w:val="xl142"/>
    <w:basedOn w:val="Norml"/>
    <w:rsid w:val="00025696"/>
    <w:pPr>
      <w:spacing w:before="100" w:beforeAutospacing="1" w:after="100" w:afterAutospacing="1"/>
      <w:jc w:val="center"/>
      <w:textAlignment w:val="center"/>
    </w:pPr>
    <w:rPr>
      <w:i/>
      <w:iCs/>
    </w:rPr>
  </w:style>
  <w:style w:type="paragraph" w:customStyle="1" w:styleId="xl143">
    <w:name w:val="xl143"/>
    <w:basedOn w:val="Norml"/>
    <w:rsid w:val="00025696"/>
    <w:pPr>
      <w:spacing w:before="100" w:beforeAutospacing="1" w:after="100" w:afterAutospacing="1"/>
      <w:jc w:val="center"/>
      <w:textAlignment w:val="center"/>
    </w:pPr>
    <w:rPr>
      <w:sz w:val="22"/>
      <w:szCs w:val="22"/>
    </w:rPr>
  </w:style>
  <w:style w:type="paragraph" w:customStyle="1" w:styleId="xl144">
    <w:name w:val="xl144"/>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45">
    <w:name w:val="xl145"/>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46">
    <w:name w:val="xl146"/>
    <w:basedOn w:val="Norml"/>
    <w:rsid w:val="00025696"/>
    <w:pPr>
      <w:pBdr>
        <w:top w:val="dashed" w:sz="4"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47">
    <w:name w:val="xl147"/>
    <w:basedOn w:val="Norml"/>
    <w:rsid w:val="00025696"/>
    <w:pPr>
      <w:pBdr>
        <w:top w:val="single"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8">
    <w:name w:val="xl148"/>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9">
    <w:name w:val="xl149"/>
    <w:basedOn w:val="Norml"/>
    <w:rsid w:val="00025696"/>
    <w:pPr>
      <w:pBdr>
        <w:top w:val="dotted"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0">
    <w:name w:val="xl150"/>
    <w:basedOn w:val="Norml"/>
    <w:rsid w:val="00025696"/>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51">
    <w:name w:val="xl151"/>
    <w:basedOn w:val="Norml"/>
    <w:rsid w:val="00025696"/>
    <w:pPr>
      <w:spacing w:before="100" w:beforeAutospacing="1" w:after="100" w:afterAutospacing="1"/>
      <w:textAlignment w:val="center"/>
    </w:pPr>
  </w:style>
  <w:style w:type="paragraph" w:customStyle="1" w:styleId="xl152">
    <w:name w:val="xl152"/>
    <w:basedOn w:val="Norml"/>
    <w:rsid w:val="00025696"/>
    <w:pPr>
      <w:pBdr>
        <w:top w:val="single"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3">
    <w:name w:val="xl153"/>
    <w:basedOn w:val="Norml"/>
    <w:rsid w:val="0002569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4">
    <w:name w:val="xl154"/>
    <w:basedOn w:val="Norml"/>
    <w:rsid w:val="00025696"/>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l"/>
    <w:rsid w:val="00025696"/>
    <w:pPr>
      <w:pBdr>
        <w:top w:val="dotted" w:sz="4" w:space="0" w:color="auto"/>
        <w:left w:val="single" w:sz="8"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6">
    <w:name w:val="xl156"/>
    <w:basedOn w:val="Norml"/>
    <w:rsid w:val="00025696"/>
    <w:pPr>
      <w:pBdr>
        <w:top w:val="dotted" w:sz="4" w:space="0" w:color="auto"/>
        <w:left w:val="dotted"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7">
    <w:name w:val="xl157"/>
    <w:basedOn w:val="Norml"/>
    <w:rsid w:val="00025696"/>
    <w:pPr>
      <w:pBdr>
        <w:top w:val="dotted" w:sz="4" w:space="0" w:color="auto"/>
        <w:left w:val="dotted"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8">
    <w:name w:val="xl158"/>
    <w:basedOn w:val="Norml"/>
    <w:rsid w:val="00025696"/>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0">
    <w:name w:val="xl160"/>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Norml"/>
    <w:rsid w:val="00025696"/>
    <w:pPr>
      <w:spacing w:before="100" w:beforeAutospacing="1" w:after="100" w:afterAutospacing="1"/>
      <w:jc w:val="center"/>
      <w:textAlignment w:val="center"/>
    </w:pPr>
    <w:rPr>
      <w:sz w:val="16"/>
      <w:szCs w:val="16"/>
    </w:rPr>
  </w:style>
  <w:style w:type="paragraph" w:customStyle="1" w:styleId="xl164">
    <w:name w:val="xl164"/>
    <w:basedOn w:val="Norml"/>
    <w:rsid w:val="00025696"/>
    <w:pPr>
      <w:spacing w:before="100" w:beforeAutospacing="1" w:after="100" w:afterAutospacing="1"/>
      <w:jc w:val="right"/>
      <w:textAlignment w:val="center"/>
    </w:pPr>
    <w:rPr>
      <w:sz w:val="16"/>
      <w:szCs w:val="16"/>
    </w:rPr>
  </w:style>
  <w:style w:type="paragraph" w:customStyle="1" w:styleId="xl165">
    <w:name w:val="xl165"/>
    <w:basedOn w:val="Norml"/>
    <w:rsid w:val="00025696"/>
    <w:pPr>
      <w:spacing w:before="100" w:beforeAutospacing="1" w:after="100" w:afterAutospacing="1"/>
      <w:jc w:val="center"/>
      <w:textAlignment w:val="center"/>
    </w:pPr>
    <w:rPr>
      <w:i/>
      <w:iCs/>
      <w:sz w:val="16"/>
      <w:szCs w:val="16"/>
    </w:rPr>
  </w:style>
  <w:style w:type="paragraph" w:customStyle="1" w:styleId="xl166">
    <w:name w:val="xl166"/>
    <w:basedOn w:val="Norml"/>
    <w:rsid w:val="00025696"/>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167">
    <w:name w:val="xl167"/>
    <w:basedOn w:val="Norml"/>
    <w:rsid w:val="000256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68">
    <w:name w:val="xl168"/>
    <w:basedOn w:val="Norml"/>
    <w:rsid w:val="0002569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l"/>
    <w:rsid w:val="0002569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0">
    <w:name w:val="xl170"/>
    <w:basedOn w:val="Norml"/>
    <w:rsid w:val="00025696"/>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1">
    <w:name w:val="xl171"/>
    <w:basedOn w:val="Norml"/>
    <w:rsid w:val="0002569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2">
    <w:name w:val="xl172"/>
    <w:basedOn w:val="Norml"/>
    <w:rsid w:val="0002569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Norml"/>
    <w:rsid w:val="00025696"/>
    <w:pPr>
      <w:spacing w:before="100" w:beforeAutospacing="1" w:after="100" w:afterAutospacing="1"/>
      <w:jc w:val="center"/>
      <w:textAlignment w:val="center"/>
    </w:pPr>
    <w:rPr>
      <w:sz w:val="16"/>
      <w:szCs w:val="16"/>
    </w:rPr>
  </w:style>
  <w:style w:type="paragraph" w:customStyle="1" w:styleId="xl174">
    <w:name w:val="xl174"/>
    <w:basedOn w:val="Norml"/>
    <w:rsid w:val="000256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Norml"/>
    <w:rsid w:val="000256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l"/>
    <w:rsid w:val="0002569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7">
    <w:name w:val="xl177"/>
    <w:basedOn w:val="Norml"/>
    <w:rsid w:val="0002569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l"/>
    <w:rsid w:val="0002569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l"/>
    <w:rsid w:val="0002569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l"/>
    <w:rsid w:val="00025696"/>
    <w:pPr>
      <w:pBdr>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1">
    <w:name w:val="xl181"/>
    <w:basedOn w:val="Norml"/>
    <w:rsid w:val="00025696"/>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2">
    <w:name w:val="xl182"/>
    <w:basedOn w:val="Norml"/>
    <w:rsid w:val="00025696"/>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3">
    <w:name w:val="xl183"/>
    <w:basedOn w:val="Norml"/>
    <w:rsid w:val="00025696"/>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4">
    <w:name w:val="xl184"/>
    <w:basedOn w:val="Norml"/>
    <w:rsid w:val="00025696"/>
    <w:pPr>
      <w:pBdr>
        <w:top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5">
    <w:name w:val="xl18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rPr>
      <w:b/>
      <w:bCs/>
    </w:rPr>
  </w:style>
  <w:style w:type="paragraph" w:customStyle="1" w:styleId="xl186">
    <w:name w:val="xl186"/>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7">
    <w:name w:val="xl187"/>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8">
    <w:name w:val="xl188"/>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i/>
      <w:iCs/>
      <w:sz w:val="18"/>
      <w:szCs w:val="18"/>
    </w:rPr>
  </w:style>
  <w:style w:type="paragraph" w:customStyle="1" w:styleId="xl189">
    <w:name w:val="xl189"/>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styleId="Szvegtrzsbehzssal">
    <w:name w:val="Body Text Indent"/>
    <w:basedOn w:val="Norml"/>
    <w:link w:val="SzvegtrzsbehzssalChar"/>
    <w:rsid w:val="00025696"/>
    <w:pPr>
      <w:spacing w:after="120"/>
      <w:ind w:firstLine="709"/>
      <w:jc w:val="both"/>
    </w:pPr>
    <w:rPr>
      <w:szCs w:val="20"/>
    </w:rPr>
  </w:style>
  <w:style w:type="character" w:customStyle="1" w:styleId="SzvegtrzsbehzssalChar">
    <w:name w:val="Szövegtörzs behúzással Char"/>
    <w:link w:val="Szvegtrzsbehzssal"/>
    <w:rsid w:val="00025696"/>
    <w:rPr>
      <w:sz w:val="24"/>
    </w:rPr>
  </w:style>
  <w:style w:type="paragraph" w:styleId="Listaszerbekezds">
    <w:name w:val="List Paragraph"/>
    <w:basedOn w:val="Norml"/>
    <w:uiPriority w:val="34"/>
    <w:qFormat/>
    <w:rsid w:val="002D0139"/>
    <w:pPr>
      <w:ind w:left="708"/>
    </w:pPr>
  </w:style>
  <w:style w:type="character" w:customStyle="1" w:styleId="llbChar">
    <w:name w:val="Élőláb Char"/>
    <w:link w:val="llb"/>
    <w:uiPriority w:val="99"/>
    <w:rsid w:val="00F05D62"/>
    <w:rPr>
      <w:sz w:val="24"/>
      <w:szCs w:val="24"/>
    </w:rPr>
  </w:style>
  <w:style w:type="character" w:customStyle="1" w:styleId="object">
    <w:name w:val="object"/>
    <w:basedOn w:val="Bekezdsalapbettpusa"/>
    <w:rsid w:val="00F05D62"/>
  </w:style>
  <w:style w:type="paragraph" w:styleId="NormlWeb">
    <w:name w:val="Normal (Web)"/>
    <w:basedOn w:val="Norml"/>
    <w:uiPriority w:val="99"/>
    <w:semiHidden/>
    <w:unhideWhenUsed/>
    <w:rsid w:val="00EE69CF"/>
    <w:pPr>
      <w:spacing w:before="100" w:beforeAutospacing="1" w:after="100" w:afterAutospacing="1"/>
    </w:pPr>
  </w:style>
  <w:style w:type="paragraph" w:customStyle="1" w:styleId="Lers">
    <w:name w:val="Leírás"/>
    <w:basedOn w:val="Norml"/>
    <w:rsid w:val="00423A71"/>
    <w:pPr>
      <w:widowControl w:val="0"/>
      <w:autoSpaceDE w:val="0"/>
      <w:autoSpaceDN w:val="0"/>
      <w:adjustRightInd w:val="0"/>
      <w:spacing w:before="40" w:after="40"/>
      <w:jc w:val="both"/>
    </w:pPr>
    <w:rPr>
      <w:rFonts w:ascii="Arial" w:hAnsi="Arial"/>
      <w:sz w:val="20"/>
      <w:lang w:eastAsia="en-US"/>
    </w:rPr>
  </w:style>
  <w:style w:type="paragraph" w:customStyle="1" w:styleId="Default">
    <w:name w:val="Default"/>
    <w:uiPriority w:val="99"/>
    <w:rsid w:val="002B3F5A"/>
    <w:pPr>
      <w:widowControl w:val="0"/>
      <w:autoSpaceDE w:val="0"/>
      <w:autoSpaceDN w:val="0"/>
      <w:adjustRightInd w:val="0"/>
    </w:pPr>
    <w:rPr>
      <w:rFonts w:ascii="Times-New-Roman,BoldItalic" w:hAnsi="Times-New-Roman,BoldItalic" w:cs="Times-New-Roman,BoldItalic"/>
      <w:color w:val="000000"/>
      <w:sz w:val="24"/>
      <w:szCs w:val="24"/>
    </w:rPr>
  </w:style>
  <w:style w:type="paragraph" w:styleId="Felsorols2">
    <w:name w:val="List Bullet 2"/>
    <w:basedOn w:val="Norml"/>
    <w:rsid w:val="0043272D"/>
    <w:pPr>
      <w:widowControl w:val="0"/>
      <w:numPr>
        <w:numId w:val="3"/>
      </w:numPr>
      <w:spacing w:before="40" w:after="40"/>
      <w:jc w:val="both"/>
    </w:pPr>
    <w:rPr>
      <w:rFonts w:ascii="Arial" w:hAnsi="Arial"/>
      <w:sz w:val="20"/>
      <w:szCs w:val="20"/>
      <w:lang w:eastAsia="en-US"/>
    </w:rPr>
  </w:style>
  <w:style w:type="character" w:customStyle="1" w:styleId="Cmsor2Char">
    <w:name w:val="Címsor 2 Char"/>
    <w:basedOn w:val="Bekezdsalapbettpusa"/>
    <w:link w:val="Cmsor2"/>
    <w:uiPriority w:val="9"/>
    <w:rsid w:val="00A61E43"/>
    <w:rPr>
      <w:b/>
      <w:bCs/>
      <w:sz w:val="36"/>
      <w:szCs w:val="36"/>
    </w:rPr>
  </w:style>
  <w:style w:type="paragraph" w:styleId="Buborkszveg">
    <w:name w:val="Balloon Text"/>
    <w:basedOn w:val="Norml"/>
    <w:link w:val="BuborkszvegChar"/>
    <w:uiPriority w:val="99"/>
    <w:semiHidden/>
    <w:unhideWhenUsed/>
    <w:rsid w:val="004919DD"/>
    <w:rPr>
      <w:rFonts w:ascii="Tahoma" w:hAnsi="Tahoma" w:cs="Tahoma"/>
      <w:sz w:val="16"/>
      <w:szCs w:val="16"/>
    </w:rPr>
  </w:style>
  <w:style w:type="character" w:customStyle="1" w:styleId="BuborkszvegChar">
    <w:name w:val="Buborékszöveg Char"/>
    <w:basedOn w:val="Bekezdsalapbettpusa"/>
    <w:link w:val="Buborkszveg"/>
    <w:uiPriority w:val="99"/>
    <w:semiHidden/>
    <w:rsid w:val="004919DD"/>
    <w:rPr>
      <w:rFonts w:ascii="Tahoma" w:hAnsi="Tahoma" w:cs="Tahoma"/>
      <w:sz w:val="16"/>
      <w:szCs w:val="16"/>
    </w:rPr>
  </w:style>
  <w:style w:type="paragraph" w:customStyle="1" w:styleId="xmsonormal">
    <w:name w:val="x_msonormal"/>
    <w:basedOn w:val="Norml"/>
    <w:rsid w:val="00D631A9"/>
    <w:pPr>
      <w:spacing w:before="100" w:beforeAutospacing="1" w:after="100" w:afterAutospacing="1"/>
    </w:pPr>
  </w:style>
  <w:style w:type="character" w:customStyle="1" w:styleId="apple-converted-space">
    <w:name w:val="apple-converted-space"/>
    <w:basedOn w:val="Bekezdsalapbettpusa"/>
    <w:rsid w:val="00D631A9"/>
  </w:style>
  <w:style w:type="character" w:customStyle="1" w:styleId="tel">
    <w:name w:val="tel"/>
    <w:basedOn w:val="Bekezdsalapbettpusa"/>
    <w:rsid w:val="00967C51"/>
  </w:style>
  <w:style w:type="paragraph" w:styleId="Felsorols">
    <w:name w:val="List Bullet"/>
    <w:basedOn w:val="Norml"/>
    <w:uiPriority w:val="99"/>
    <w:semiHidden/>
    <w:unhideWhenUsed/>
    <w:rsid w:val="00B940C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9699">
      <w:bodyDiv w:val="1"/>
      <w:marLeft w:val="0"/>
      <w:marRight w:val="0"/>
      <w:marTop w:val="0"/>
      <w:marBottom w:val="0"/>
      <w:divBdr>
        <w:top w:val="none" w:sz="0" w:space="0" w:color="auto"/>
        <w:left w:val="none" w:sz="0" w:space="0" w:color="auto"/>
        <w:bottom w:val="none" w:sz="0" w:space="0" w:color="auto"/>
        <w:right w:val="none" w:sz="0" w:space="0" w:color="auto"/>
      </w:divBdr>
    </w:div>
    <w:div w:id="168371078">
      <w:bodyDiv w:val="1"/>
      <w:marLeft w:val="0"/>
      <w:marRight w:val="0"/>
      <w:marTop w:val="0"/>
      <w:marBottom w:val="0"/>
      <w:divBdr>
        <w:top w:val="none" w:sz="0" w:space="0" w:color="auto"/>
        <w:left w:val="none" w:sz="0" w:space="0" w:color="auto"/>
        <w:bottom w:val="none" w:sz="0" w:space="0" w:color="auto"/>
        <w:right w:val="none" w:sz="0" w:space="0" w:color="auto"/>
      </w:divBdr>
    </w:div>
    <w:div w:id="168640509">
      <w:bodyDiv w:val="1"/>
      <w:marLeft w:val="0"/>
      <w:marRight w:val="0"/>
      <w:marTop w:val="0"/>
      <w:marBottom w:val="0"/>
      <w:divBdr>
        <w:top w:val="none" w:sz="0" w:space="0" w:color="auto"/>
        <w:left w:val="none" w:sz="0" w:space="0" w:color="auto"/>
        <w:bottom w:val="none" w:sz="0" w:space="0" w:color="auto"/>
        <w:right w:val="none" w:sz="0" w:space="0" w:color="auto"/>
      </w:divBdr>
    </w:div>
    <w:div w:id="223836799">
      <w:bodyDiv w:val="1"/>
      <w:marLeft w:val="0"/>
      <w:marRight w:val="0"/>
      <w:marTop w:val="0"/>
      <w:marBottom w:val="0"/>
      <w:divBdr>
        <w:top w:val="none" w:sz="0" w:space="0" w:color="auto"/>
        <w:left w:val="none" w:sz="0" w:space="0" w:color="auto"/>
        <w:bottom w:val="none" w:sz="0" w:space="0" w:color="auto"/>
        <w:right w:val="none" w:sz="0" w:space="0" w:color="auto"/>
      </w:divBdr>
    </w:div>
    <w:div w:id="262690847">
      <w:bodyDiv w:val="1"/>
      <w:marLeft w:val="0"/>
      <w:marRight w:val="0"/>
      <w:marTop w:val="0"/>
      <w:marBottom w:val="0"/>
      <w:divBdr>
        <w:top w:val="none" w:sz="0" w:space="0" w:color="auto"/>
        <w:left w:val="none" w:sz="0" w:space="0" w:color="auto"/>
        <w:bottom w:val="none" w:sz="0" w:space="0" w:color="auto"/>
        <w:right w:val="none" w:sz="0" w:space="0" w:color="auto"/>
      </w:divBdr>
    </w:div>
    <w:div w:id="295306993">
      <w:bodyDiv w:val="1"/>
      <w:marLeft w:val="0"/>
      <w:marRight w:val="0"/>
      <w:marTop w:val="0"/>
      <w:marBottom w:val="0"/>
      <w:divBdr>
        <w:top w:val="none" w:sz="0" w:space="0" w:color="auto"/>
        <w:left w:val="none" w:sz="0" w:space="0" w:color="auto"/>
        <w:bottom w:val="none" w:sz="0" w:space="0" w:color="auto"/>
        <w:right w:val="none" w:sz="0" w:space="0" w:color="auto"/>
      </w:divBdr>
    </w:div>
    <w:div w:id="350105813">
      <w:bodyDiv w:val="1"/>
      <w:marLeft w:val="0"/>
      <w:marRight w:val="0"/>
      <w:marTop w:val="0"/>
      <w:marBottom w:val="0"/>
      <w:divBdr>
        <w:top w:val="none" w:sz="0" w:space="0" w:color="auto"/>
        <w:left w:val="none" w:sz="0" w:space="0" w:color="auto"/>
        <w:bottom w:val="none" w:sz="0" w:space="0" w:color="auto"/>
        <w:right w:val="none" w:sz="0" w:space="0" w:color="auto"/>
      </w:divBdr>
    </w:div>
    <w:div w:id="509681879">
      <w:bodyDiv w:val="1"/>
      <w:marLeft w:val="0"/>
      <w:marRight w:val="0"/>
      <w:marTop w:val="0"/>
      <w:marBottom w:val="0"/>
      <w:divBdr>
        <w:top w:val="none" w:sz="0" w:space="0" w:color="auto"/>
        <w:left w:val="none" w:sz="0" w:space="0" w:color="auto"/>
        <w:bottom w:val="none" w:sz="0" w:space="0" w:color="auto"/>
        <w:right w:val="none" w:sz="0" w:space="0" w:color="auto"/>
      </w:divBdr>
    </w:div>
    <w:div w:id="521743188">
      <w:bodyDiv w:val="1"/>
      <w:marLeft w:val="0"/>
      <w:marRight w:val="0"/>
      <w:marTop w:val="0"/>
      <w:marBottom w:val="0"/>
      <w:divBdr>
        <w:top w:val="none" w:sz="0" w:space="0" w:color="auto"/>
        <w:left w:val="none" w:sz="0" w:space="0" w:color="auto"/>
        <w:bottom w:val="none" w:sz="0" w:space="0" w:color="auto"/>
        <w:right w:val="none" w:sz="0" w:space="0" w:color="auto"/>
      </w:divBdr>
    </w:div>
    <w:div w:id="639041919">
      <w:bodyDiv w:val="1"/>
      <w:marLeft w:val="0"/>
      <w:marRight w:val="0"/>
      <w:marTop w:val="0"/>
      <w:marBottom w:val="0"/>
      <w:divBdr>
        <w:top w:val="none" w:sz="0" w:space="0" w:color="auto"/>
        <w:left w:val="none" w:sz="0" w:space="0" w:color="auto"/>
        <w:bottom w:val="none" w:sz="0" w:space="0" w:color="auto"/>
        <w:right w:val="none" w:sz="0" w:space="0" w:color="auto"/>
      </w:divBdr>
    </w:div>
    <w:div w:id="711737008">
      <w:bodyDiv w:val="1"/>
      <w:marLeft w:val="0"/>
      <w:marRight w:val="0"/>
      <w:marTop w:val="0"/>
      <w:marBottom w:val="0"/>
      <w:divBdr>
        <w:top w:val="none" w:sz="0" w:space="0" w:color="auto"/>
        <w:left w:val="none" w:sz="0" w:space="0" w:color="auto"/>
        <w:bottom w:val="none" w:sz="0" w:space="0" w:color="auto"/>
        <w:right w:val="none" w:sz="0" w:space="0" w:color="auto"/>
      </w:divBdr>
      <w:divsChild>
        <w:div w:id="6757114">
          <w:marLeft w:val="0"/>
          <w:marRight w:val="0"/>
          <w:marTop w:val="0"/>
          <w:marBottom w:val="0"/>
          <w:divBdr>
            <w:top w:val="none" w:sz="0" w:space="0" w:color="auto"/>
            <w:left w:val="none" w:sz="0" w:space="0" w:color="auto"/>
            <w:bottom w:val="none" w:sz="0" w:space="0" w:color="auto"/>
            <w:right w:val="none" w:sz="0" w:space="0" w:color="auto"/>
          </w:divBdr>
        </w:div>
        <w:div w:id="184641081">
          <w:marLeft w:val="0"/>
          <w:marRight w:val="0"/>
          <w:marTop w:val="0"/>
          <w:marBottom w:val="0"/>
          <w:divBdr>
            <w:top w:val="none" w:sz="0" w:space="0" w:color="auto"/>
            <w:left w:val="none" w:sz="0" w:space="0" w:color="auto"/>
            <w:bottom w:val="none" w:sz="0" w:space="0" w:color="auto"/>
            <w:right w:val="none" w:sz="0" w:space="0" w:color="auto"/>
          </w:divBdr>
        </w:div>
        <w:div w:id="189926698">
          <w:marLeft w:val="0"/>
          <w:marRight w:val="0"/>
          <w:marTop w:val="0"/>
          <w:marBottom w:val="0"/>
          <w:divBdr>
            <w:top w:val="none" w:sz="0" w:space="0" w:color="auto"/>
            <w:left w:val="none" w:sz="0" w:space="0" w:color="auto"/>
            <w:bottom w:val="none" w:sz="0" w:space="0" w:color="auto"/>
            <w:right w:val="none" w:sz="0" w:space="0" w:color="auto"/>
          </w:divBdr>
        </w:div>
        <w:div w:id="355009902">
          <w:marLeft w:val="0"/>
          <w:marRight w:val="0"/>
          <w:marTop w:val="0"/>
          <w:marBottom w:val="0"/>
          <w:divBdr>
            <w:top w:val="none" w:sz="0" w:space="0" w:color="auto"/>
            <w:left w:val="none" w:sz="0" w:space="0" w:color="auto"/>
            <w:bottom w:val="none" w:sz="0" w:space="0" w:color="auto"/>
            <w:right w:val="none" w:sz="0" w:space="0" w:color="auto"/>
          </w:divBdr>
        </w:div>
        <w:div w:id="461000137">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748381259">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764574885">
          <w:marLeft w:val="0"/>
          <w:marRight w:val="0"/>
          <w:marTop w:val="0"/>
          <w:marBottom w:val="0"/>
          <w:divBdr>
            <w:top w:val="none" w:sz="0" w:space="0" w:color="auto"/>
            <w:left w:val="none" w:sz="0" w:space="0" w:color="auto"/>
            <w:bottom w:val="none" w:sz="0" w:space="0" w:color="auto"/>
            <w:right w:val="none" w:sz="0" w:space="0" w:color="auto"/>
          </w:divBdr>
        </w:div>
        <w:div w:id="776633139">
          <w:marLeft w:val="0"/>
          <w:marRight w:val="0"/>
          <w:marTop w:val="0"/>
          <w:marBottom w:val="0"/>
          <w:divBdr>
            <w:top w:val="none" w:sz="0" w:space="0" w:color="auto"/>
            <w:left w:val="none" w:sz="0" w:space="0" w:color="auto"/>
            <w:bottom w:val="none" w:sz="0" w:space="0" w:color="auto"/>
            <w:right w:val="none" w:sz="0" w:space="0" w:color="auto"/>
          </w:divBdr>
        </w:div>
        <w:div w:id="1031420184">
          <w:marLeft w:val="0"/>
          <w:marRight w:val="0"/>
          <w:marTop w:val="0"/>
          <w:marBottom w:val="0"/>
          <w:divBdr>
            <w:top w:val="none" w:sz="0" w:space="0" w:color="auto"/>
            <w:left w:val="none" w:sz="0" w:space="0" w:color="auto"/>
            <w:bottom w:val="none" w:sz="0" w:space="0" w:color="auto"/>
            <w:right w:val="none" w:sz="0" w:space="0" w:color="auto"/>
          </w:divBdr>
        </w:div>
        <w:div w:id="1299452782">
          <w:marLeft w:val="0"/>
          <w:marRight w:val="0"/>
          <w:marTop w:val="0"/>
          <w:marBottom w:val="0"/>
          <w:divBdr>
            <w:top w:val="none" w:sz="0" w:space="0" w:color="auto"/>
            <w:left w:val="none" w:sz="0" w:space="0" w:color="auto"/>
            <w:bottom w:val="none" w:sz="0" w:space="0" w:color="auto"/>
            <w:right w:val="none" w:sz="0" w:space="0" w:color="auto"/>
          </w:divBdr>
        </w:div>
        <w:div w:id="1303075841">
          <w:marLeft w:val="0"/>
          <w:marRight w:val="0"/>
          <w:marTop w:val="0"/>
          <w:marBottom w:val="0"/>
          <w:divBdr>
            <w:top w:val="none" w:sz="0" w:space="0" w:color="auto"/>
            <w:left w:val="none" w:sz="0" w:space="0" w:color="auto"/>
            <w:bottom w:val="none" w:sz="0" w:space="0" w:color="auto"/>
            <w:right w:val="none" w:sz="0" w:space="0" w:color="auto"/>
          </w:divBdr>
        </w:div>
        <w:div w:id="1417557930">
          <w:marLeft w:val="0"/>
          <w:marRight w:val="0"/>
          <w:marTop w:val="0"/>
          <w:marBottom w:val="0"/>
          <w:divBdr>
            <w:top w:val="none" w:sz="0" w:space="0" w:color="auto"/>
            <w:left w:val="none" w:sz="0" w:space="0" w:color="auto"/>
            <w:bottom w:val="none" w:sz="0" w:space="0" w:color="auto"/>
            <w:right w:val="none" w:sz="0" w:space="0" w:color="auto"/>
          </w:divBdr>
        </w:div>
        <w:div w:id="1503161006">
          <w:marLeft w:val="0"/>
          <w:marRight w:val="0"/>
          <w:marTop w:val="0"/>
          <w:marBottom w:val="0"/>
          <w:divBdr>
            <w:top w:val="none" w:sz="0" w:space="0" w:color="auto"/>
            <w:left w:val="none" w:sz="0" w:space="0" w:color="auto"/>
            <w:bottom w:val="none" w:sz="0" w:space="0" w:color="auto"/>
            <w:right w:val="none" w:sz="0" w:space="0" w:color="auto"/>
          </w:divBdr>
        </w:div>
        <w:div w:id="1875460578">
          <w:marLeft w:val="0"/>
          <w:marRight w:val="0"/>
          <w:marTop w:val="0"/>
          <w:marBottom w:val="0"/>
          <w:divBdr>
            <w:top w:val="none" w:sz="0" w:space="0" w:color="auto"/>
            <w:left w:val="none" w:sz="0" w:space="0" w:color="auto"/>
            <w:bottom w:val="none" w:sz="0" w:space="0" w:color="auto"/>
            <w:right w:val="none" w:sz="0" w:space="0" w:color="auto"/>
          </w:divBdr>
        </w:div>
        <w:div w:id="1934776461">
          <w:marLeft w:val="0"/>
          <w:marRight w:val="0"/>
          <w:marTop w:val="0"/>
          <w:marBottom w:val="0"/>
          <w:divBdr>
            <w:top w:val="none" w:sz="0" w:space="0" w:color="auto"/>
            <w:left w:val="none" w:sz="0" w:space="0" w:color="auto"/>
            <w:bottom w:val="none" w:sz="0" w:space="0" w:color="auto"/>
            <w:right w:val="none" w:sz="0" w:space="0" w:color="auto"/>
          </w:divBdr>
        </w:div>
        <w:div w:id="2051177985">
          <w:marLeft w:val="0"/>
          <w:marRight w:val="0"/>
          <w:marTop w:val="0"/>
          <w:marBottom w:val="0"/>
          <w:divBdr>
            <w:top w:val="none" w:sz="0" w:space="0" w:color="auto"/>
            <w:left w:val="none" w:sz="0" w:space="0" w:color="auto"/>
            <w:bottom w:val="none" w:sz="0" w:space="0" w:color="auto"/>
            <w:right w:val="none" w:sz="0" w:space="0" w:color="auto"/>
          </w:divBdr>
        </w:div>
      </w:divsChild>
    </w:div>
    <w:div w:id="735015512">
      <w:bodyDiv w:val="1"/>
      <w:marLeft w:val="0"/>
      <w:marRight w:val="0"/>
      <w:marTop w:val="0"/>
      <w:marBottom w:val="0"/>
      <w:divBdr>
        <w:top w:val="none" w:sz="0" w:space="0" w:color="auto"/>
        <w:left w:val="none" w:sz="0" w:space="0" w:color="auto"/>
        <w:bottom w:val="none" w:sz="0" w:space="0" w:color="auto"/>
        <w:right w:val="none" w:sz="0" w:space="0" w:color="auto"/>
      </w:divBdr>
    </w:div>
    <w:div w:id="748844157">
      <w:bodyDiv w:val="1"/>
      <w:marLeft w:val="0"/>
      <w:marRight w:val="0"/>
      <w:marTop w:val="0"/>
      <w:marBottom w:val="0"/>
      <w:divBdr>
        <w:top w:val="none" w:sz="0" w:space="0" w:color="auto"/>
        <w:left w:val="none" w:sz="0" w:space="0" w:color="auto"/>
        <w:bottom w:val="none" w:sz="0" w:space="0" w:color="auto"/>
        <w:right w:val="none" w:sz="0" w:space="0" w:color="auto"/>
      </w:divBdr>
    </w:div>
    <w:div w:id="824585823">
      <w:bodyDiv w:val="1"/>
      <w:marLeft w:val="0"/>
      <w:marRight w:val="0"/>
      <w:marTop w:val="0"/>
      <w:marBottom w:val="0"/>
      <w:divBdr>
        <w:top w:val="none" w:sz="0" w:space="0" w:color="auto"/>
        <w:left w:val="none" w:sz="0" w:space="0" w:color="auto"/>
        <w:bottom w:val="none" w:sz="0" w:space="0" w:color="auto"/>
        <w:right w:val="none" w:sz="0" w:space="0" w:color="auto"/>
      </w:divBdr>
    </w:div>
    <w:div w:id="837428969">
      <w:bodyDiv w:val="1"/>
      <w:marLeft w:val="0"/>
      <w:marRight w:val="0"/>
      <w:marTop w:val="0"/>
      <w:marBottom w:val="0"/>
      <w:divBdr>
        <w:top w:val="none" w:sz="0" w:space="0" w:color="auto"/>
        <w:left w:val="none" w:sz="0" w:space="0" w:color="auto"/>
        <w:bottom w:val="none" w:sz="0" w:space="0" w:color="auto"/>
        <w:right w:val="none" w:sz="0" w:space="0" w:color="auto"/>
      </w:divBdr>
    </w:div>
    <w:div w:id="1092553436">
      <w:bodyDiv w:val="1"/>
      <w:marLeft w:val="0"/>
      <w:marRight w:val="0"/>
      <w:marTop w:val="0"/>
      <w:marBottom w:val="0"/>
      <w:divBdr>
        <w:top w:val="none" w:sz="0" w:space="0" w:color="auto"/>
        <w:left w:val="none" w:sz="0" w:space="0" w:color="auto"/>
        <w:bottom w:val="none" w:sz="0" w:space="0" w:color="auto"/>
        <w:right w:val="none" w:sz="0" w:space="0" w:color="auto"/>
      </w:divBdr>
    </w:div>
    <w:div w:id="1107236843">
      <w:bodyDiv w:val="1"/>
      <w:marLeft w:val="0"/>
      <w:marRight w:val="0"/>
      <w:marTop w:val="0"/>
      <w:marBottom w:val="0"/>
      <w:divBdr>
        <w:top w:val="none" w:sz="0" w:space="0" w:color="auto"/>
        <w:left w:val="none" w:sz="0" w:space="0" w:color="auto"/>
        <w:bottom w:val="none" w:sz="0" w:space="0" w:color="auto"/>
        <w:right w:val="none" w:sz="0" w:space="0" w:color="auto"/>
      </w:divBdr>
    </w:div>
    <w:div w:id="1128089041">
      <w:bodyDiv w:val="1"/>
      <w:marLeft w:val="0"/>
      <w:marRight w:val="0"/>
      <w:marTop w:val="0"/>
      <w:marBottom w:val="0"/>
      <w:divBdr>
        <w:top w:val="none" w:sz="0" w:space="0" w:color="auto"/>
        <w:left w:val="none" w:sz="0" w:space="0" w:color="auto"/>
        <w:bottom w:val="none" w:sz="0" w:space="0" w:color="auto"/>
        <w:right w:val="none" w:sz="0" w:space="0" w:color="auto"/>
      </w:divBdr>
      <w:divsChild>
        <w:div w:id="628247095">
          <w:marLeft w:val="0"/>
          <w:marRight w:val="0"/>
          <w:marTop w:val="0"/>
          <w:marBottom w:val="0"/>
          <w:divBdr>
            <w:top w:val="none" w:sz="0" w:space="0" w:color="auto"/>
            <w:left w:val="none" w:sz="0" w:space="0" w:color="auto"/>
            <w:bottom w:val="none" w:sz="0" w:space="0" w:color="auto"/>
            <w:right w:val="none" w:sz="0" w:space="0" w:color="auto"/>
          </w:divBdr>
        </w:div>
        <w:div w:id="1555967711">
          <w:marLeft w:val="0"/>
          <w:marRight w:val="0"/>
          <w:marTop w:val="0"/>
          <w:marBottom w:val="0"/>
          <w:divBdr>
            <w:top w:val="none" w:sz="0" w:space="0" w:color="auto"/>
            <w:left w:val="none" w:sz="0" w:space="0" w:color="auto"/>
            <w:bottom w:val="none" w:sz="0" w:space="0" w:color="auto"/>
            <w:right w:val="none" w:sz="0" w:space="0" w:color="auto"/>
          </w:divBdr>
          <w:divsChild>
            <w:div w:id="951353339">
              <w:marLeft w:val="0"/>
              <w:marRight w:val="0"/>
              <w:marTop w:val="0"/>
              <w:marBottom w:val="0"/>
              <w:divBdr>
                <w:top w:val="none" w:sz="0" w:space="0" w:color="auto"/>
                <w:left w:val="none" w:sz="0" w:space="0" w:color="auto"/>
                <w:bottom w:val="none" w:sz="0" w:space="0" w:color="auto"/>
                <w:right w:val="none" w:sz="0" w:space="0" w:color="auto"/>
              </w:divBdr>
            </w:div>
            <w:div w:id="2127118760">
              <w:marLeft w:val="0"/>
              <w:marRight w:val="0"/>
              <w:marTop w:val="0"/>
              <w:marBottom w:val="0"/>
              <w:divBdr>
                <w:top w:val="none" w:sz="0" w:space="0" w:color="auto"/>
                <w:left w:val="none" w:sz="0" w:space="0" w:color="auto"/>
                <w:bottom w:val="none" w:sz="0" w:space="0" w:color="auto"/>
                <w:right w:val="none" w:sz="0" w:space="0" w:color="auto"/>
              </w:divBdr>
            </w:div>
            <w:div w:id="1457068298">
              <w:marLeft w:val="0"/>
              <w:marRight w:val="0"/>
              <w:marTop w:val="0"/>
              <w:marBottom w:val="0"/>
              <w:divBdr>
                <w:top w:val="none" w:sz="0" w:space="0" w:color="auto"/>
                <w:left w:val="none" w:sz="0" w:space="0" w:color="auto"/>
                <w:bottom w:val="none" w:sz="0" w:space="0" w:color="auto"/>
                <w:right w:val="none" w:sz="0" w:space="0" w:color="auto"/>
              </w:divBdr>
            </w:div>
            <w:div w:id="625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488">
      <w:bodyDiv w:val="1"/>
      <w:marLeft w:val="0"/>
      <w:marRight w:val="0"/>
      <w:marTop w:val="0"/>
      <w:marBottom w:val="0"/>
      <w:divBdr>
        <w:top w:val="none" w:sz="0" w:space="0" w:color="auto"/>
        <w:left w:val="none" w:sz="0" w:space="0" w:color="auto"/>
        <w:bottom w:val="none" w:sz="0" w:space="0" w:color="auto"/>
        <w:right w:val="none" w:sz="0" w:space="0" w:color="auto"/>
      </w:divBdr>
    </w:div>
    <w:div w:id="1166287643">
      <w:bodyDiv w:val="1"/>
      <w:marLeft w:val="0"/>
      <w:marRight w:val="0"/>
      <w:marTop w:val="0"/>
      <w:marBottom w:val="0"/>
      <w:divBdr>
        <w:top w:val="none" w:sz="0" w:space="0" w:color="auto"/>
        <w:left w:val="none" w:sz="0" w:space="0" w:color="auto"/>
        <w:bottom w:val="none" w:sz="0" w:space="0" w:color="auto"/>
        <w:right w:val="none" w:sz="0" w:space="0" w:color="auto"/>
      </w:divBdr>
    </w:div>
    <w:div w:id="1172640835">
      <w:bodyDiv w:val="1"/>
      <w:marLeft w:val="0"/>
      <w:marRight w:val="0"/>
      <w:marTop w:val="0"/>
      <w:marBottom w:val="0"/>
      <w:divBdr>
        <w:top w:val="none" w:sz="0" w:space="0" w:color="auto"/>
        <w:left w:val="none" w:sz="0" w:space="0" w:color="auto"/>
        <w:bottom w:val="none" w:sz="0" w:space="0" w:color="auto"/>
        <w:right w:val="none" w:sz="0" w:space="0" w:color="auto"/>
      </w:divBdr>
    </w:div>
    <w:div w:id="1225066586">
      <w:bodyDiv w:val="1"/>
      <w:marLeft w:val="0"/>
      <w:marRight w:val="0"/>
      <w:marTop w:val="0"/>
      <w:marBottom w:val="0"/>
      <w:divBdr>
        <w:top w:val="none" w:sz="0" w:space="0" w:color="auto"/>
        <w:left w:val="none" w:sz="0" w:space="0" w:color="auto"/>
        <w:bottom w:val="none" w:sz="0" w:space="0" w:color="auto"/>
        <w:right w:val="none" w:sz="0" w:space="0" w:color="auto"/>
      </w:divBdr>
    </w:div>
    <w:div w:id="1307278525">
      <w:bodyDiv w:val="1"/>
      <w:marLeft w:val="0"/>
      <w:marRight w:val="0"/>
      <w:marTop w:val="0"/>
      <w:marBottom w:val="0"/>
      <w:divBdr>
        <w:top w:val="none" w:sz="0" w:space="0" w:color="auto"/>
        <w:left w:val="none" w:sz="0" w:space="0" w:color="auto"/>
        <w:bottom w:val="none" w:sz="0" w:space="0" w:color="auto"/>
        <w:right w:val="none" w:sz="0" w:space="0" w:color="auto"/>
      </w:divBdr>
    </w:div>
    <w:div w:id="1436709194">
      <w:bodyDiv w:val="1"/>
      <w:marLeft w:val="0"/>
      <w:marRight w:val="0"/>
      <w:marTop w:val="0"/>
      <w:marBottom w:val="0"/>
      <w:divBdr>
        <w:top w:val="none" w:sz="0" w:space="0" w:color="auto"/>
        <w:left w:val="none" w:sz="0" w:space="0" w:color="auto"/>
        <w:bottom w:val="none" w:sz="0" w:space="0" w:color="auto"/>
        <w:right w:val="none" w:sz="0" w:space="0" w:color="auto"/>
      </w:divBdr>
    </w:div>
    <w:div w:id="1496802798">
      <w:bodyDiv w:val="1"/>
      <w:marLeft w:val="0"/>
      <w:marRight w:val="0"/>
      <w:marTop w:val="0"/>
      <w:marBottom w:val="0"/>
      <w:divBdr>
        <w:top w:val="none" w:sz="0" w:space="0" w:color="auto"/>
        <w:left w:val="none" w:sz="0" w:space="0" w:color="auto"/>
        <w:bottom w:val="none" w:sz="0" w:space="0" w:color="auto"/>
        <w:right w:val="none" w:sz="0" w:space="0" w:color="auto"/>
      </w:divBdr>
    </w:div>
    <w:div w:id="1556118825">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1">
          <w:marLeft w:val="806"/>
          <w:marRight w:val="0"/>
          <w:marTop w:val="134"/>
          <w:marBottom w:val="0"/>
          <w:divBdr>
            <w:top w:val="none" w:sz="0" w:space="0" w:color="auto"/>
            <w:left w:val="none" w:sz="0" w:space="0" w:color="auto"/>
            <w:bottom w:val="none" w:sz="0" w:space="0" w:color="auto"/>
            <w:right w:val="none" w:sz="0" w:space="0" w:color="auto"/>
          </w:divBdr>
        </w:div>
        <w:div w:id="1185174802">
          <w:marLeft w:val="720"/>
          <w:marRight w:val="0"/>
          <w:marTop w:val="134"/>
          <w:marBottom w:val="0"/>
          <w:divBdr>
            <w:top w:val="none" w:sz="0" w:space="0" w:color="auto"/>
            <w:left w:val="none" w:sz="0" w:space="0" w:color="auto"/>
            <w:bottom w:val="none" w:sz="0" w:space="0" w:color="auto"/>
            <w:right w:val="none" w:sz="0" w:space="0" w:color="auto"/>
          </w:divBdr>
        </w:div>
        <w:div w:id="2035300062">
          <w:marLeft w:val="806"/>
          <w:marRight w:val="0"/>
          <w:marTop w:val="134"/>
          <w:marBottom w:val="0"/>
          <w:divBdr>
            <w:top w:val="none" w:sz="0" w:space="0" w:color="auto"/>
            <w:left w:val="none" w:sz="0" w:space="0" w:color="auto"/>
            <w:bottom w:val="none" w:sz="0" w:space="0" w:color="auto"/>
            <w:right w:val="none" w:sz="0" w:space="0" w:color="auto"/>
          </w:divBdr>
        </w:div>
        <w:div w:id="2076471837">
          <w:marLeft w:val="806"/>
          <w:marRight w:val="0"/>
          <w:marTop w:val="134"/>
          <w:marBottom w:val="0"/>
          <w:divBdr>
            <w:top w:val="none" w:sz="0" w:space="0" w:color="auto"/>
            <w:left w:val="none" w:sz="0" w:space="0" w:color="auto"/>
            <w:bottom w:val="none" w:sz="0" w:space="0" w:color="auto"/>
            <w:right w:val="none" w:sz="0" w:space="0" w:color="auto"/>
          </w:divBdr>
        </w:div>
      </w:divsChild>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sChild>
        <w:div w:id="20279489">
          <w:marLeft w:val="806"/>
          <w:marRight w:val="0"/>
          <w:marTop w:val="134"/>
          <w:marBottom w:val="0"/>
          <w:divBdr>
            <w:top w:val="none" w:sz="0" w:space="0" w:color="auto"/>
            <w:left w:val="none" w:sz="0" w:space="0" w:color="auto"/>
            <w:bottom w:val="none" w:sz="0" w:space="0" w:color="auto"/>
            <w:right w:val="none" w:sz="0" w:space="0" w:color="auto"/>
          </w:divBdr>
        </w:div>
        <w:div w:id="646589251">
          <w:marLeft w:val="806"/>
          <w:marRight w:val="0"/>
          <w:marTop w:val="134"/>
          <w:marBottom w:val="0"/>
          <w:divBdr>
            <w:top w:val="none" w:sz="0" w:space="0" w:color="auto"/>
            <w:left w:val="none" w:sz="0" w:space="0" w:color="auto"/>
            <w:bottom w:val="none" w:sz="0" w:space="0" w:color="auto"/>
            <w:right w:val="none" w:sz="0" w:space="0" w:color="auto"/>
          </w:divBdr>
        </w:div>
        <w:div w:id="1312637065">
          <w:marLeft w:val="806"/>
          <w:marRight w:val="0"/>
          <w:marTop w:val="134"/>
          <w:marBottom w:val="0"/>
          <w:divBdr>
            <w:top w:val="none" w:sz="0" w:space="0" w:color="auto"/>
            <w:left w:val="none" w:sz="0" w:space="0" w:color="auto"/>
            <w:bottom w:val="none" w:sz="0" w:space="0" w:color="auto"/>
            <w:right w:val="none" w:sz="0" w:space="0" w:color="auto"/>
          </w:divBdr>
        </w:div>
        <w:div w:id="1636174861">
          <w:marLeft w:val="720"/>
          <w:marRight w:val="0"/>
          <w:marTop w:val="134"/>
          <w:marBottom w:val="0"/>
          <w:divBdr>
            <w:top w:val="none" w:sz="0" w:space="0" w:color="auto"/>
            <w:left w:val="none" w:sz="0" w:space="0" w:color="auto"/>
            <w:bottom w:val="none" w:sz="0" w:space="0" w:color="auto"/>
            <w:right w:val="none" w:sz="0" w:space="0" w:color="auto"/>
          </w:divBdr>
        </w:div>
      </w:divsChild>
    </w:div>
    <w:div w:id="1606645098">
      <w:bodyDiv w:val="1"/>
      <w:marLeft w:val="0"/>
      <w:marRight w:val="0"/>
      <w:marTop w:val="0"/>
      <w:marBottom w:val="0"/>
      <w:divBdr>
        <w:top w:val="none" w:sz="0" w:space="0" w:color="auto"/>
        <w:left w:val="none" w:sz="0" w:space="0" w:color="auto"/>
        <w:bottom w:val="none" w:sz="0" w:space="0" w:color="auto"/>
        <w:right w:val="none" w:sz="0" w:space="0" w:color="auto"/>
      </w:divBdr>
    </w:div>
    <w:div w:id="1726415494">
      <w:bodyDiv w:val="1"/>
      <w:marLeft w:val="0"/>
      <w:marRight w:val="0"/>
      <w:marTop w:val="0"/>
      <w:marBottom w:val="0"/>
      <w:divBdr>
        <w:top w:val="none" w:sz="0" w:space="0" w:color="auto"/>
        <w:left w:val="none" w:sz="0" w:space="0" w:color="auto"/>
        <w:bottom w:val="none" w:sz="0" w:space="0" w:color="auto"/>
        <w:right w:val="none" w:sz="0" w:space="0" w:color="auto"/>
      </w:divBdr>
    </w:div>
    <w:div w:id="1783647797">
      <w:bodyDiv w:val="1"/>
      <w:marLeft w:val="0"/>
      <w:marRight w:val="0"/>
      <w:marTop w:val="0"/>
      <w:marBottom w:val="0"/>
      <w:divBdr>
        <w:top w:val="none" w:sz="0" w:space="0" w:color="auto"/>
        <w:left w:val="none" w:sz="0" w:space="0" w:color="auto"/>
        <w:bottom w:val="none" w:sz="0" w:space="0" w:color="auto"/>
        <w:right w:val="none" w:sz="0" w:space="0" w:color="auto"/>
      </w:divBdr>
    </w:div>
    <w:div w:id="1783694517">
      <w:bodyDiv w:val="1"/>
      <w:marLeft w:val="0"/>
      <w:marRight w:val="0"/>
      <w:marTop w:val="0"/>
      <w:marBottom w:val="0"/>
      <w:divBdr>
        <w:top w:val="none" w:sz="0" w:space="0" w:color="auto"/>
        <w:left w:val="none" w:sz="0" w:space="0" w:color="auto"/>
        <w:bottom w:val="none" w:sz="0" w:space="0" w:color="auto"/>
        <w:right w:val="none" w:sz="0" w:space="0" w:color="auto"/>
      </w:divBdr>
    </w:div>
    <w:div w:id="1918783349">
      <w:bodyDiv w:val="1"/>
      <w:marLeft w:val="0"/>
      <w:marRight w:val="0"/>
      <w:marTop w:val="0"/>
      <w:marBottom w:val="0"/>
      <w:divBdr>
        <w:top w:val="none" w:sz="0" w:space="0" w:color="auto"/>
        <w:left w:val="none" w:sz="0" w:space="0" w:color="auto"/>
        <w:bottom w:val="none" w:sz="0" w:space="0" w:color="auto"/>
        <w:right w:val="none" w:sz="0" w:space="0" w:color="auto"/>
      </w:divBdr>
    </w:div>
    <w:div w:id="1930887660">
      <w:bodyDiv w:val="1"/>
      <w:marLeft w:val="0"/>
      <w:marRight w:val="0"/>
      <w:marTop w:val="0"/>
      <w:marBottom w:val="0"/>
      <w:divBdr>
        <w:top w:val="none" w:sz="0" w:space="0" w:color="auto"/>
        <w:left w:val="none" w:sz="0" w:space="0" w:color="auto"/>
        <w:bottom w:val="none" w:sz="0" w:space="0" w:color="auto"/>
        <w:right w:val="none" w:sz="0" w:space="0" w:color="auto"/>
      </w:divBdr>
    </w:div>
    <w:div w:id="2029601453">
      <w:bodyDiv w:val="1"/>
      <w:marLeft w:val="0"/>
      <w:marRight w:val="0"/>
      <w:marTop w:val="0"/>
      <w:marBottom w:val="0"/>
      <w:divBdr>
        <w:top w:val="none" w:sz="0" w:space="0" w:color="auto"/>
        <w:left w:val="none" w:sz="0" w:space="0" w:color="auto"/>
        <w:bottom w:val="none" w:sz="0" w:space="0" w:color="auto"/>
        <w:right w:val="none" w:sz="0" w:space="0" w:color="auto"/>
      </w:divBdr>
      <w:divsChild>
        <w:div w:id="21019046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5B10-F656-481F-9D3D-D3D0F1C4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7888</Words>
  <Characters>62786</Characters>
  <Application>Microsoft Office Word</Application>
  <DocSecurity>0</DocSecurity>
  <Lines>523</Lines>
  <Paragraphs>141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Oktatásszervezési feladatok a Budapesti Műszaki Főiskolán</vt:lpstr>
      <vt:lpstr>Oktatásszervezési feladatok a Budapesti Műszaki Főiskolán</vt:lpstr>
    </vt:vector>
  </TitlesOfParts>
  <Company>BMF-KVK</Company>
  <LinksUpToDate>false</LinksUpToDate>
  <CharactersWithSpaces>70533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Oktatásszervezési feladatok a Budapesti Műszaki Főiskolán</dc:title>
  <dc:creator>Dr. Kártyás Gyula</dc:creator>
  <cp:lastModifiedBy>Bodáné Dr. Kendrovics Rita</cp:lastModifiedBy>
  <cp:revision>9</cp:revision>
  <cp:lastPrinted>2023-02-10T19:50:00Z</cp:lastPrinted>
  <dcterms:created xsi:type="dcterms:W3CDTF">2023-05-27T10:00:00Z</dcterms:created>
  <dcterms:modified xsi:type="dcterms:W3CDTF">2023-06-03T07:43:00Z</dcterms:modified>
</cp:coreProperties>
</file>