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7B118" w14:textId="77777777" w:rsidR="00C330B2" w:rsidRDefault="00BD5D8A">
      <w:pPr>
        <w:pStyle w:val="Cm"/>
        <w:spacing w:line="259" w:lineRule="auto"/>
      </w:pPr>
      <w:r>
        <w:t>TANULMÁNYOK</w:t>
      </w:r>
      <w:r>
        <w:rPr>
          <w:spacing w:val="-9"/>
        </w:rPr>
        <w:t xml:space="preserve"> </w:t>
      </w:r>
      <w:r>
        <w:t>BEFEJEZÉSE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MŰSZAKI</w:t>
      </w:r>
      <w:r>
        <w:rPr>
          <w:spacing w:val="-10"/>
        </w:rPr>
        <w:t xml:space="preserve"> </w:t>
      </w:r>
      <w:r>
        <w:t>MÉRNÖKASSZISZTENS</w:t>
      </w:r>
      <w:r>
        <w:rPr>
          <w:spacing w:val="-8"/>
        </w:rPr>
        <w:t xml:space="preserve"> </w:t>
      </w:r>
      <w:r>
        <w:t xml:space="preserve">FELSŐFOKÚ </w:t>
      </w:r>
      <w:r>
        <w:rPr>
          <w:spacing w:val="-2"/>
        </w:rPr>
        <w:t>SZAKKÉPZÉSBEN</w:t>
      </w:r>
    </w:p>
    <w:p w14:paraId="0A9193CE" w14:textId="77777777" w:rsidR="00C330B2" w:rsidRDefault="00C330B2">
      <w:pPr>
        <w:pStyle w:val="Szvegtrzs"/>
        <w:spacing w:before="267"/>
        <w:ind w:left="0"/>
        <w:rPr>
          <w:b/>
          <w:sz w:val="28"/>
        </w:rPr>
      </w:pPr>
    </w:p>
    <w:p w14:paraId="0DDFEE27" w14:textId="77777777" w:rsidR="00C330B2" w:rsidRDefault="00BD5D8A">
      <w:pPr>
        <w:pStyle w:val="Szvegtrzs"/>
        <w:spacing w:before="0" w:line="259" w:lineRule="auto"/>
        <w:ind w:right="130"/>
        <w:jc w:val="both"/>
      </w:pPr>
      <w:r>
        <w:t>A műszaki mérnökasszisztens képzés 4 féléves, melynek utolsó félévében a hallgatók nappali tagozaton 14 héten (560 munkaóra), levelező tagozaton 6 héten (240 munkaóra) keresztül Együttműködési szerződés és</w:t>
      </w:r>
      <w:r>
        <w:rPr>
          <w:spacing w:val="-2"/>
        </w:rPr>
        <w:t xml:space="preserve"> </w:t>
      </w:r>
      <w:r>
        <w:t>Munkaszerződés alapján Szakmai</w:t>
      </w:r>
      <w:r>
        <w:rPr>
          <w:spacing w:val="-2"/>
        </w:rPr>
        <w:t xml:space="preserve"> </w:t>
      </w:r>
      <w:r>
        <w:t>gyakorlóhelyen gyakorlati munkában vesznek</w:t>
      </w:r>
      <w:r>
        <w:rPr>
          <w:spacing w:val="30"/>
        </w:rPr>
        <w:t xml:space="preserve"> </w:t>
      </w:r>
      <w:r>
        <w:t>részt</w:t>
      </w:r>
      <w:r>
        <w:rPr>
          <w:spacing w:val="30"/>
        </w:rPr>
        <w:t xml:space="preserve"> </w:t>
      </w:r>
      <w:r>
        <w:t>(lsd.</w:t>
      </w:r>
      <w:r>
        <w:rPr>
          <w:spacing w:val="30"/>
        </w:rPr>
        <w:t xml:space="preserve"> </w:t>
      </w:r>
      <w:r>
        <w:t>SZAKMAI</w:t>
      </w:r>
      <w:r>
        <w:rPr>
          <w:spacing w:val="30"/>
        </w:rPr>
        <w:t xml:space="preserve"> </w:t>
      </w:r>
      <w:r>
        <w:t>GYAKORLAT</w:t>
      </w:r>
      <w:r>
        <w:rPr>
          <w:spacing w:val="30"/>
        </w:rPr>
        <w:t xml:space="preserve"> </w:t>
      </w:r>
      <w:r>
        <w:t>RENDJE</w:t>
      </w:r>
      <w:r>
        <w:rPr>
          <w:spacing w:val="30"/>
        </w:rPr>
        <w:t xml:space="preserve"> </w:t>
      </w:r>
      <w:r>
        <w:t>A</w:t>
      </w:r>
      <w:r>
        <w:rPr>
          <w:spacing w:val="28"/>
        </w:rPr>
        <w:t xml:space="preserve"> </w:t>
      </w:r>
      <w:r>
        <w:t>MŰSZAKI</w:t>
      </w:r>
      <w:r>
        <w:rPr>
          <w:spacing w:val="30"/>
        </w:rPr>
        <w:t xml:space="preserve"> </w:t>
      </w:r>
      <w:r>
        <w:t>MÉRNÖKASSZISZTENS</w:t>
      </w:r>
      <w:r>
        <w:rPr>
          <w:spacing w:val="30"/>
        </w:rPr>
        <w:t xml:space="preserve"> </w:t>
      </w:r>
      <w:r>
        <w:t>KÉPZÉSBEN</w:t>
      </w:r>
      <w:r>
        <w:rPr>
          <w:spacing w:val="30"/>
        </w:rPr>
        <w:t xml:space="preserve"> </w:t>
      </w:r>
      <w:r>
        <w:t>c.</w:t>
      </w:r>
    </w:p>
    <w:p w14:paraId="62C00DFF" w14:textId="77777777" w:rsidR="00C330B2" w:rsidRDefault="00BD5D8A">
      <w:pPr>
        <w:pStyle w:val="Szvegtrzs"/>
        <w:spacing w:before="0"/>
      </w:pPr>
      <w:r>
        <w:rPr>
          <w:spacing w:val="-2"/>
        </w:rPr>
        <w:t>dokumentáció).</w:t>
      </w:r>
    </w:p>
    <w:p w14:paraId="7CE5D74C" w14:textId="5056EFFA" w:rsidR="00C330B2" w:rsidRDefault="00BD5D8A">
      <w:pPr>
        <w:pStyle w:val="Szvegtrzs"/>
        <w:spacing w:before="182" w:line="259" w:lineRule="auto"/>
        <w:ind w:right="123"/>
        <w:jc w:val="both"/>
      </w:pPr>
      <w:r>
        <w:t xml:space="preserve">A tanulmányaik befejezéséhez 120 kredit megszerzése szükséges (lsd. Képzési Program Műszaki Felsőoktatási Szakképzési Szak, letölthető: </w:t>
      </w:r>
      <w:hyperlink r:id="rId7" w:history="1">
        <w:r w:rsidR="00992DD6" w:rsidRPr="00AB488C">
          <w:rPr>
            <w:rStyle w:val="Hiperhivatkozs"/>
          </w:rPr>
          <w:t>https://rkk.uni-obuda.hu/wp-content/uploads/2023/11/RKK_FOKSZ_2023.11.20.pdf</w:t>
        </w:r>
      </w:hyperlink>
      <w:r w:rsidR="00992DD6">
        <w:t xml:space="preserve"> </w:t>
      </w:r>
      <w:r>
        <w:t>c. weblapról.)</w:t>
      </w:r>
    </w:p>
    <w:p w14:paraId="18817719" w14:textId="77777777" w:rsidR="00C330B2" w:rsidRDefault="00BD5D8A">
      <w:pPr>
        <w:pStyle w:val="Szvegtrzs"/>
        <w:spacing w:before="160"/>
      </w:pPr>
      <w:r>
        <w:t>A</w:t>
      </w:r>
      <w:r>
        <w:rPr>
          <w:spacing w:val="-4"/>
        </w:rPr>
        <w:t xml:space="preserve"> </w:t>
      </w:r>
      <w:r>
        <w:t>tanulmányok</w:t>
      </w:r>
      <w:r>
        <w:rPr>
          <w:spacing w:val="-5"/>
        </w:rPr>
        <w:t xml:space="preserve"> </w:t>
      </w:r>
      <w:r>
        <w:t>zárásához</w:t>
      </w:r>
      <w:r>
        <w:rPr>
          <w:spacing w:val="-4"/>
        </w:rPr>
        <w:t xml:space="preserve"> </w:t>
      </w:r>
      <w:r>
        <w:t>kapcsolódó</w:t>
      </w:r>
      <w:r>
        <w:rPr>
          <w:spacing w:val="-4"/>
        </w:rPr>
        <w:t xml:space="preserve"> </w:t>
      </w:r>
      <w:r>
        <w:rPr>
          <w:spacing w:val="-2"/>
        </w:rPr>
        <w:t>határidők:</w:t>
      </w:r>
    </w:p>
    <w:p w14:paraId="39C2B08E" w14:textId="12A2782A" w:rsidR="00C330B2" w:rsidRDefault="004B2A7E">
      <w:pPr>
        <w:pStyle w:val="Szvegtrzs"/>
        <w:spacing w:line="259" w:lineRule="auto"/>
        <w:ind w:right="119"/>
        <w:jc w:val="both"/>
      </w:pPr>
      <w:hyperlink r:id="rId8" w:history="1">
        <w:r w:rsidR="00992DD6" w:rsidRPr="00AB488C">
          <w:rPr>
            <w:rStyle w:val="Hiperhivatkozs"/>
          </w:rPr>
          <w:t>https://rkk.uni-obuda.hu/szakok/muszaki-mernokasszisztens-szak/</w:t>
        </w:r>
      </w:hyperlink>
      <w:r w:rsidR="00992DD6">
        <w:t xml:space="preserve"> </w:t>
      </w:r>
      <w:r w:rsidR="00BD5D8A">
        <w:t>Képzés befejezéséhez kapcsolódó határidők a 202</w:t>
      </w:r>
      <w:r w:rsidR="00886F94">
        <w:t>3</w:t>
      </w:r>
      <w:r w:rsidR="00BD5D8A">
        <w:t>/2</w:t>
      </w:r>
      <w:r w:rsidR="00886F94">
        <w:t>4</w:t>
      </w:r>
      <w:r w:rsidR="00BD5D8A">
        <w:t xml:space="preserve"> tanév 2. félévében tanulmányaikat befejező hallgatók számára</w:t>
      </w:r>
    </w:p>
    <w:p w14:paraId="7CFC1372" w14:textId="77777777" w:rsidR="00C330B2" w:rsidRDefault="00C330B2">
      <w:pPr>
        <w:pStyle w:val="Szvegtrzs"/>
        <w:spacing w:before="0"/>
        <w:ind w:left="0"/>
      </w:pPr>
    </w:p>
    <w:p w14:paraId="6D82F0C6" w14:textId="77777777" w:rsidR="00C330B2" w:rsidRDefault="00C330B2">
      <w:pPr>
        <w:pStyle w:val="Szvegtrzs"/>
        <w:spacing w:before="73"/>
        <w:ind w:left="0"/>
      </w:pPr>
    </w:p>
    <w:p w14:paraId="535BDF94" w14:textId="77777777" w:rsidR="00C330B2" w:rsidRDefault="00BD5D8A">
      <w:pPr>
        <w:ind w:left="101"/>
      </w:pPr>
      <w:r>
        <w:t>Tanulmányaik</w:t>
      </w:r>
      <w:r>
        <w:rPr>
          <w:spacing w:val="-8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b/>
        </w:rPr>
        <w:t>Záróvizsgá</w:t>
      </w:r>
      <w:r>
        <w:t>val</w:t>
      </w:r>
      <w:r>
        <w:rPr>
          <w:spacing w:val="-5"/>
        </w:rPr>
        <w:t xml:space="preserve"> </w:t>
      </w:r>
      <w:r>
        <w:t>fejeződnek</w:t>
      </w:r>
      <w:r>
        <w:rPr>
          <w:spacing w:val="-5"/>
        </w:rPr>
        <w:t xml:space="preserve"> be.</w:t>
      </w:r>
    </w:p>
    <w:p w14:paraId="069D1027" w14:textId="77777777" w:rsidR="00C330B2" w:rsidRDefault="00BD5D8A">
      <w:pPr>
        <w:pStyle w:val="Listaszerbekezds"/>
        <w:numPr>
          <w:ilvl w:val="1"/>
          <w:numId w:val="8"/>
        </w:numPr>
        <w:tabs>
          <w:tab w:val="left" w:pos="427"/>
        </w:tabs>
        <w:ind w:left="427" w:hanging="326"/>
        <w:rPr>
          <w:i/>
        </w:rPr>
      </w:pPr>
      <w:r>
        <w:rPr>
          <w:i/>
        </w:rPr>
        <w:t>A</w:t>
      </w:r>
      <w:r>
        <w:rPr>
          <w:i/>
          <w:spacing w:val="-4"/>
        </w:rPr>
        <w:t xml:space="preserve"> </w:t>
      </w:r>
      <w:r>
        <w:rPr>
          <w:i/>
        </w:rPr>
        <w:t>záróvizsgára</w:t>
      </w:r>
      <w:r>
        <w:rPr>
          <w:i/>
          <w:spacing w:val="-4"/>
        </w:rPr>
        <w:t xml:space="preserve"> </w:t>
      </w:r>
      <w:r>
        <w:rPr>
          <w:i/>
        </w:rPr>
        <w:t>bocsátás</w:t>
      </w:r>
      <w:r>
        <w:rPr>
          <w:i/>
          <w:spacing w:val="-4"/>
        </w:rPr>
        <w:t xml:space="preserve"> </w:t>
      </w:r>
      <w:r>
        <w:rPr>
          <w:i/>
          <w:spacing w:val="-2"/>
        </w:rPr>
        <w:t>feltételei</w:t>
      </w:r>
    </w:p>
    <w:p w14:paraId="52816469" w14:textId="77777777" w:rsidR="00C330B2" w:rsidRDefault="00BD5D8A">
      <w:pPr>
        <w:pStyle w:val="Szvegtrzs"/>
        <w:spacing w:before="182" w:line="259" w:lineRule="auto"/>
        <w:ind w:right="135"/>
        <w:jc w:val="both"/>
      </w:pPr>
      <w:r>
        <w:t>A záróvizsgára bocsátás feltétele a végbizonyítvány megszerzése. Végbizonyítványt a felsőoktatási intézmény annak a hallgatónak állít ki, aki a tantervben előírt tanulmányi és vizsgakövetelményeket és az előírt szakmai gyakorlatot – a záródolgozat elkészítése kivételével – teljesítette, valamint az előírt kreditet megszerezte.</w:t>
      </w:r>
    </w:p>
    <w:p w14:paraId="48F5EB7B" w14:textId="77777777" w:rsidR="00C330B2" w:rsidRDefault="00BD5D8A">
      <w:pPr>
        <w:pStyle w:val="Listaszerbekezds"/>
        <w:numPr>
          <w:ilvl w:val="0"/>
          <w:numId w:val="7"/>
        </w:numPr>
        <w:tabs>
          <w:tab w:val="left" w:pos="821"/>
        </w:tabs>
        <w:spacing w:before="156"/>
        <w:ind w:left="821"/>
      </w:pPr>
      <w:r>
        <w:t>Végbizonyítvány</w:t>
      </w:r>
      <w:r>
        <w:rPr>
          <w:spacing w:val="-7"/>
        </w:rPr>
        <w:t xml:space="preserve"> </w:t>
      </w:r>
      <w:r>
        <w:t>(abszolutórium)</w:t>
      </w:r>
      <w:r>
        <w:rPr>
          <w:spacing w:val="-6"/>
        </w:rPr>
        <w:t xml:space="preserve"> </w:t>
      </w:r>
      <w:r>
        <w:rPr>
          <w:spacing w:val="-2"/>
        </w:rPr>
        <w:t>megszerzése,</w:t>
      </w:r>
    </w:p>
    <w:p w14:paraId="1D57B7A2" w14:textId="77777777" w:rsidR="00C330B2" w:rsidRDefault="00BD5D8A">
      <w:pPr>
        <w:pStyle w:val="Listaszerbekezds"/>
        <w:numPr>
          <w:ilvl w:val="0"/>
          <w:numId w:val="7"/>
        </w:numPr>
        <w:tabs>
          <w:tab w:val="left" w:pos="821"/>
        </w:tabs>
        <w:spacing w:before="18"/>
        <w:ind w:left="821"/>
      </w:pPr>
      <w:r>
        <w:t>A</w:t>
      </w:r>
      <w:r>
        <w:rPr>
          <w:spacing w:val="-6"/>
        </w:rPr>
        <w:t xml:space="preserve"> </w:t>
      </w:r>
      <w:r>
        <w:t>bíráló</w:t>
      </w:r>
      <w:r>
        <w:rPr>
          <w:spacing w:val="-5"/>
        </w:rPr>
        <w:t xml:space="preserve"> </w:t>
      </w:r>
      <w:r>
        <w:t>által</w:t>
      </w:r>
      <w:r>
        <w:rPr>
          <w:spacing w:val="-6"/>
        </w:rPr>
        <w:t xml:space="preserve"> </w:t>
      </w:r>
      <w:r>
        <w:t>elfogadott</w:t>
      </w:r>
      <w:r>
        <w:rPr>
          <w:spacing w:val="-5"/>
        </w:rPr>
        <w:t xml:space="preserve"> </w:t>
      </w:r>
      <w:r>
        <w:rPr>
          <w:spacing w:val="-2"/>
        </w:rPr>
        <w:t>záródolgozat.</w:t>
      </w:r>
    </w:p>
    <w:p w14:paraId="492C958C" w14:textId="218A711F" w:rsidR="00C330B2" w:rsidRDefault="00BD5D8A">
      <w:pPr>
        <w:spacing w:before="181"/>
        <w:ind w:left="101"/>
      </w:pPr>
      <w:r>
        <w:t>A</w:t>
      </w:r>
      <w:r>
        <w:rPr>
          <w:spacing w:val="-5"/>
        </w:rPr>
        <w:t xml:space="preserve"> </w:t>
      </w:r>
      <w:r>
        <w:t>záróvizsgára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Neptun</w:t>
      </w:r>
      <w:r>
        <w:rPr>
          <w:spacing w:val="-3"/>
        </w:rPr>
        <w:t xml:space="preserve"> </w:t>
      </w:r>
      <w:r>
        <w:t>rendszeren</w:t>
      </w:r>
      <w:r>
        <w:rPr>
          <w:spacing w:val="-3"/>
        </w:rPr>
        <w:t xml:space="preserve"> </w:t>
      </w:r>
      <w:r>
        <w:t>keresztül</w:t>
      </w:r>
      <w:r>
        <w:rPr>
          <w:spacing w:val="-4"/>
        </w:rPr>
        <w:t xml:space="preserve"> </w:t>
      </w:r>
      <w:r>
        <w:t>kell</w:t>
      </w:r>
      <w:r>
        <w:rPr>
          <w:spacing w:val="-3"/>
        </w:rPr>
        <w:t xml:space="preserve"> </w:t>
      </w:r>
      <w:r>
        <w:t>jelentkezni</w:t>
      </w:r>
      <w:r>
        <w:rPr>
          <w:spacing w:val="7"/>
        </w:rPr>
        <w:t xml:space="preserve"> </w:t>
      </w:r>
      <w:r>
        <w:rPr>
          <w:b/>
        </w:rPr>
        <w:t>202</w:t>
      </w:r>
      <w:r w:rsidR="009A43F7">
        <w:rPr>
          <w:b/>
        </w:rPr>
        <w:t>4</w:t>
      </w:r>
      <w:r>
        <w:rPr>
          <w:b/>
        </w:rPr>
        <w:t>.</w:t>
      </w:r>
      <w:r>
        <w:rPr>
          <w:b/>
          <w:spacing w:val="-4"/>
        </w:rPr>
        <w:t xml:space="preserve"> </w:t>
      </w:r>
      <w:r w:rsidR="006E3B16">
        <w:rPr>
          <w:b/>
          <w:spacing w:val="-4"/>
        </w:rPr>
        <w:t>májusban</w:t>
      </w:r>
      <w:r w:rsidR="006E3B16">
        <w:rPr>
          <w:spacing w:val="-2"/>
        </w:rPr>
        <w:t xml:space="preserve"> (a pontos időpontról később tájékoztatást küldünk).</w:t>
      </w:r>
    </w:p>
    <w:p w14:paraId="4E71F194" w14:textId="77777777" w:rsidR="00C330B2" w:rsidRDefault="00BD5D8A">
      <w:pPr>
        <w:pStyle w:val="Listaszerbekezds"/>
        <w:numPr>
          <w:ilvl w:val="1"/>
          <w:numId w:val="8"/>
        </w:numPr>
        <w:tabs>
          <w:tab w:val="left" w:pos="427"/>
        </w:tabs>
        <w:ind w:left="427" w:hanging="326"/>
        <w:rPr>
          <w:i/>
        </w:rPr>
      </w:pPr>
      <w:r>
        <w:rPr>
          <w:i/>
        </w:rPr>
        <w:t>A</w:t>
      </w:r>
      <w:r>
        <w:rPr>
          <w:i/>
          <w:spacing w:val="-3"/>
        </w:rPr>
        <w:t xml:space="preserve"> </w:t>
      </w:r>
      <w:r>
        <w:rPr>
          <w:i/>
        </w:rPr>
        <w:t>záróvizsga</w:t>
      </w:r>
      <w:r>
        <w:rPr>
          <w:i/>
          <w:spacing w:val="-4"/>
        </w:rPr>
        <w:t xml:space="preserve"> </w:t>
      </w:r>
      <w:r>
        <w:rPr>
          <w:i/>
          <w:spacing w:val="-2"/>
        </w:rPr>
        <w:t>részei</w:t>
      </w:r>
    </w:p>
    <w:p w14:paraId="044D8CD1" w14:textId="77777777" w:rsidR="00C330B2" w:rsidRDefault="00BD5D8A">
      <w:pPr>
        <w:pStyle w:val="Szvegtrzs"/>
        <w:spacing w:before="182" w:line="259" w:lineRule="auto"/>
        <w:ind w:right="132"/>
        <w:jc w:val="both"/>
      </w:pPr>
      <w:r>
        <w:t>A záróvizsga a záródolgozat védéséből és a tantervben előírt tárgyakból tett szóbeli vizsgákból áll (felkészülési idő tantárgyanként legalább 30 perc), amelyet a hallgatónak egy napon, folyamatosan kell letennie. A záróvizsgára összesen legalább 20 és legfeljebb 30 kreditpontnak megfelelő ismeretanyagot felölelő tantárgyak (tantárgycsoportok) jelölhetők ki. A hallgatónak két tantárgycsoportból – alapozó tantárgycsoport és specializációs tantárgycsoport – kell szóbeli vizsgát tennie. A tantárgycsoportok az alábbi tantárgyakat tartalmazzák:</w:t>
      </w:r>
    </w:p>
    <w:p w14:paraId="2E1FDD6F" w14:textId="77777777" w:rsidR="00C330B2" w:rsidRDefault="00BD5D8A">
      <w:pPr>
        <w:pStyle w:val="Szvegtrzs"/>
        <w:spacing w:before="160" w:line="259" w:lineRule="auto"/>
        <w:ind w:right="135"/>
        <w:jc w:val="both"/>
      </w:pPr>
      <w:r>
        <w:t>Alapozó tárgyak: Anyagismeret (3 kredit), Munka, környezet, tűzvédelmi ismeretek (3 kredit), Műszaki dokumentáció (3 kredit)</w:t>
      </w:r>
    </w:p>
    <w:p w14:paraId="177EA4F2" w14:textId="77777777" w:rsidR="00C330B2" w:rsidRDefault="00BD5D8A">
      <w:pPr>
        <w:pStyle w:val="Szvegtrzs"/>
        <w:spacing w:before="160"/>
      </w:pPr>
      <w:r>
        <w:t>Specializáció</w:t>
      </w:r>
      <w:r>
        <w:rPr>
          <w:spacing w:val="-8"/>
        </w:rPr>
        <w:t xml:space="preserve"> </w:t>
      </w:r>
      <w:r>
        <w:rPr>
          <w:spacing w:val="-2"/>
        </w:rPr>
        <w:t>tárgyai</w:t>
      </w:r>
    </w:p>
    <w:p w14:paraId="708AA58A" w14:textId="77777777" w:rsidR="00C330B2" w:rsidRDefault="00BD5D8A">
      <w:pPr>
        <w:pStyle w:val="Szvegtrzs"/>
        <w:spacing w:line="259" w:lineRule="auto"/>
        <w:ind w:right="129"/>
        <w:jc w:val="both"/>
      </w:pPr>
      <w:r>
        <w:rPr>
          <w:i/>
        </w:rPr>
        <w:t>Gépész</w:t>
      </w:r>
      <w:r>
        <w:rPr>
          <w:i/>
          <w:spacing w:val="-3"/>
        </w:rPr>
        <w:t xml:space="preserve"> </w:t>
      </w:r>
      <w:r>
        <w:rPr>
          <w:i/>
        </w:rPr>
        <w:t>specializáció</w:t>
      </w:r>
      <w:r>
        <w:t>:</w:t>
      </w:r>
      <w:r>
        <w:rPr>
          <w:spacing w:val="-3"/>
        </w:rPr>
        <w:t xml:space="preserve"> </w:t>
      </w:r>
      <w:r>
        <w:t>Gépipari</w:t>
      </w:r>
      <w:r>
        <w:rPr>
          <w:spacing w:val="-2"/>
        </w:rPr>
        <w:t xml:space="preserve"> </w:t>
      </w:r>
      <w:r>
        <w:t>anyag-</w:t>
      </w:r>
      <w:r>
        <w:rPr>
          <w:spacing w:val="-3"/>
        </w:rPr>
        <w:t xml:space="preserve"> </w:t>
      </w:r>
      <w:r>
        <w:t>és</w:t>
      </w:r>
      <w:r>
        <w:rPr>
          <w:spacing w:val="-4"/>
        </w:rPr>
        <w:t xml:space="preserve"> </w:t>
      </w:r>
      <w:r>
        <w:t>gyártásismeret</w:t>
      </w:r>
      <w:r>
        <w:rPr>
          <w:spacing w:val="-2"/>
        </w:rPr>
        <w:t xml:space="preserve"> </w:t>
      </w:r>
      <w:r>
        <w:t>(4</w:t>
      </w:r>
      <w:r>
        <w:rPr>
          <w:spacing w:val="-3"/>
        </w:rPr>
        <w:t xml:space="preserve"> </w:t>
      </w:r>
      <w:r>
        <w:t>kredit),</w:t>
      </w:r>
      <w:r>
        <w:rPr>
          <w:spacing w:val="-3"/>
        </w:rPr>
        <w:t xml:space="preserve"> </w:t>
      </w:r>
      <w:r>
        <w:t>Forgácsolástechnológiai</w:t>
      </w:r>
      <w:r>
        <w:rPr>
          <w:spacing w:val="-2"/>
        </w:rPr>
        <w:t xml:space="preserve"> </w:t>
      </w:r>
      <w:r>
        <w:t>ismeretek (3 kredit), Képlékeny alakítás és szerszámai (3 kredit), Anyagtechnológia (2 kredit), Gépszerkezettan (3 kredit)</w:t>
      </w:r>
    </w:p>
    <w:p w14:paraId="11FD7FDE" w14:textId="77777777" w:rsidR="00C330B2" w:rsidRDefault="00C330B2">
      <w:pPr>
        <w:spacing w:line="259" w:lineRule="auto"/>
        <w:jc w:val="both"/>
        <w:sectPr w:rsidR="00C330B2" w:rsidSect="007F3BCE">
          <w:footerReference w:type="default" r:id="rId9"/>
          <w:type w:val="continuous"/>
          <w:pgSz w:w="11910" w:h="16840"/>
          <w:pgMar w:top="1400" w:right="1320" w:bottom="1180" w:left="1340" w:header="0" w:footer="997" w:gutter="0"/>
          <w:pgNumType w:start="1"/>
          <w:cols w:space="708"/>
        </w:sectPr>
      </w:pPr>
    </w:p>
    <w:p w14:paraId="451F2E4E" w14:textId="77777777" w:rsidR="00C330B2" w:rsidRDefault="00BD5D8A">
      <w:pPr>
        <w:spacing w:before="26" w:line="259" w:lineRule="auto"/>
        <w:ind w:left="101" w:right="131"/>
        <w:jc w:val="both"/>
      </w:pPr>
      <w:r>
        <w:rPr>
          <w:i/>
        </w:rPr>
        <w:lastRenderedPageBreak/>
        <w:t>Elektrotechnika-elektronika specializáció</w:t>
      </w:r>
      <w:r>
        <w:t>: Automatika (3 kredit) Villamos gépek (3 kredit), Villamos készülékeke és fogyasztók (3 kredit) Infokommunikációs rendszerek (3 kredit)</w:t>
      </w:r>
    </w:p>
    <w:p w14:paraId="58404B30" w14:textId="77777777" w:rsidR="00C330B2" w:rsidRDefault="00BD5D8A">
      <w:pPr>
        <w:pStyle w:val="Szvegtrzs"/>
        <w:spacing w:before="160" w:line="259" w:lineRule="auto"/>
        <w:ind w:right="131"/>
        <w:jc w:val="both"/>
      </w:pPr>
      <w:r>
        <w:rPr>
          <w:i/>
        </w:rPr>
        <w:t>Nyomdaipari specializáció</w:t>
      </w:r>
      <w:r>
        <w:t>: Nyomdaipari anyagismeret (4 kredit), Nyomtatási technológiák és gépek (4 kredit), Nyomdatermékek tervezése és előkészítése (4 kredit)</w:t>
      </w:r>
    </w:p>
    <w:p w14:paraId="35915D02" w14:textId="77777777" w:rsidR="00C330B2" w:rsidRDefault="00BD5D8A">
      <w:pPr>
        <w:spacing w:before="160" w:line="259" w:lineRule="auto"/>
        <w:ind w:left="101" w:right="125"/>
        <w:jc w:val="both"/>
      </w:pPr>
      <w:r>
        <w:rPr>
          <w:i/>
        </w:rPr>
        <w:t>Környezetvédelem-Vízgazdálkodás specializáció</w:t>
      </w:r>
      <w:r>
        <w:t>: Környezeti elemek védelme (4 kredit), Vízgazdálkodás (4 kredit), Természet és tájvédelem (3 kredit)</w:t>
      </w:r>
    </w:p>
    <w:p w14:paraId="24A9F723" w14:textId="13D19C7F" w:rsidR="00C330B2" w:rsidRDefault="00BD5D8A">
      <w:pPr>
        <w:pStyle w:val="Szvegtrzs"/>
        <w:spacing w:before="160" w:line="259" w:lineRule="auto"/>
        <w:ind w:right="124"/>
        <w:jc w:val="both"/>
      </w:pPr>
      <w:r>
        <w:t>A szóbeli vizsga kérdéssor</w:t>
      </w:r>
      <w:r w:rsidR="00992DD6">
        <w:t xml:space="preserve">a </w:t>
      </w:r>
      <w:r>
        <w:t xml:space="preserve">megtalálható a </w:t>
      </w:r>
      <w:hyperlink r:id="rId10" w:history="1">
        <w:r w:rsidR="00992DD6" w:rsidRPr="00AB488C">
          <w:rPr>
            <w:rStyle w:val="Hiperhivatkozs"/>
          </w:rPr>
          <w:t>https://rkk.uni-obuda.hu/tanulmanyok-befejezese-zarodolgozat-zarovizsga-zarovizsga-tetelsorok/</w:t>
        </w:r>
      </w:hyperlink>
      <w:r w:rsidR="00992DD6">
        <w:t xml:space="preserve"> </w:t>
      </w:r>
      <w:r>
        <w:t>oldalon</w:t>
      </w:r>
      <w:r w:rsidR="006E3B16">
        <w:t>.</w:t>
      </w:r>
    </w:p>
    <w:p w14:paraId="277AB24A" w14:textId="5EDDFFBE" w:rsidR="00C330B2" w:rsidRDefault="00BD5D8A">
      <w:pPr>
        <w:pStyle w:val="Szvegtrzs"/>
        <w:spacing w:before="160" w:line="259" w:lineRule="auto"/>
        <w:ind w:right="138"/>
        <w:jc w:val="both"/>
      </w:pPr>
      <w:r>
        <w:t>A jelölt a vizsgát</w:t>
      </w:r>
      <w:r>
        <w:rPr>
          <w:spacing w:val="-1"/>
        </w:rPr>
        <w:t xml:space="preserve"> </w:t>
      </w:r>
      <w:r>
        <w:t>akkor</w:t>
      </w:r>
      <w:r>
        <w:rPr>
          <w:spacing w:val="-1"/>
        </w:rPr>
        <w:t xml:space="preserve"> </w:t>
      </w:r>
      <w:r>
        <w:t>kezdheti</w:t>
      </w:r>
      <w:r>
        <w:rPr>
          <w:spacing w:val="-1"/>
        </w:rPr>
        <w:t xml:space="preserve"> </w:t>
      </w:r>
      <w:r>
        <w:t xml:space="preserve">meg, ha a záróvizsga-bizottság </w:t>
      </w:r>
      <w:r w:rsidR="006E3B16">
        <w:t xml:space="preserve">a </w:t>
      </w:r>
      <w:r>
        <w:t>záródolgozatát</w:t>
      </w:r>
      <w:r>
        <w:rPr>
          <w:spacing w:val="-1"/>
        </w:rPr>
        <w:t xml:space="preserve"> </w:t>
      </w:r>
      <w:r>
        <w:t>legalább elégséges (2) minősítéssel elfogadta. Az elégtelen záródolgozat kijavításának feltételeit az illetékes intézet határozza meg.</w:t>
      </w:r>
    </w:p>
    <w:p w14:paraId="291679AE" w14:textId="77777777" w:rsidR="00C330B2" w:rsidRDefault="00BD5D8A">
      <w:pPr>
        <w:pStyle w:val="Listaszerbekezds"/>
        <w:numPr>
          <w:ilvl w:val="1"/>
          <w:numId w:val="8"/>
        </w:numPr>
        <w:tabs>
          <w:tab w:val="left" w:pos="427"/>
        </w:tabs>
        <w:spacing w:before="160"/>
        <w:ind w:left="427" w:hanging="326"/>
        <w:rPr>
          <w:i/>
        </w:rPr>
      </w:pPr>
      <w:r>
        <w:rPr>
          <w:i/>
        </w:rPr>
        <w:t>A</w:t>
      </w:r>
      <w:r>
        <w:rPr>
          <w:i/>
          <w:spacing w:val="-3"/>
        </w:rPr>
        <w:t xml:space="preserve"> </w:t>
      </w:r>
      <w:r>
        <w:rPr>
          <w:i/>
        </w:rPr>
        <w:t>záróvizsga</w:t>
      </w:r>
      <w:r>
        <w:rPr>
          <w:i/>
          <w:spacing w:val="-4"/>
        </w:rPr>
        <w:t xml:space="preserve"> </w:t>
      </w:r>
      <w:r>
        <w:rPr>
          <w:i/>
          <w:spacing w:val="-2"/>
        </w:rPr>
        <w:t>eredménye</w:t>
      </w:r>
    </w:p>
    <w:p w14:paraId="5E46D5E9" w14:textId="77777777" w:rsidR="00C330B2" w:rsidRDefault="00BD5D8A">
      <w:pPr>
        <w:pStyle w:val="Szvegtrzs"/>
        <w:spacing w:line="259" w:lineRule="auto"/>
        <w:ind w:right="128"/>
        <w:jc w:val="both"/>
      </w:pPr>
      <w:r>
        <w:t xml:space="preserve">A záródolgozatra és a záróvizsga szóbeli részére kapott érdemjegyek (2 tárgy) átlaga az alábbiak </w:t>
      </w:r>
      <w:r>
        <w:rPr>
          <w:spacing w:val="-2"/>
        </w:rPr>
        <w:t>szerint:</w:t>
      </w:r>
    </w:p>
    <w:p w14:paraId="5E893358" w14:textId="77777777" w:rsidR="00C330B2" w:rsidRDefault="00BD5D8A">
      <w:pPr>
        <w:pStyle w:val="Szvegtrzs"/>
        <w:spacing w:before="160"/>
        <w:ind w:left="0" w:right="15"/>
        <w:jc w:val="center"/>
      </w:pPr>
      <w:r>
        <w:t>Z</w:t>
      </w:r>
      <w:r>
        <w:rPr>
          <w:spacing w:val="-3"/>
        </w:rPr>
        <w:t xml:space="preserve"> </w:t>
      </w:r>
      <w:r>
        <w:t>=</w:t>
      </w:r>
      <w:r>
        <w:rPr>
          <w:spacing w:val="-3"/>
        </w:rPr>
        <w:t xml:space="preserve"> </w:t>
      </w:r>
      <w:r>
        <w:t>(ZD +</w:t>
      </w:r>
      <w:r>
        <w:rPr>
          <w:spacing w:val="-3"/>
        </w:rPr>
        <w:t xml:space="preserve"> </w:t>
      </w:r>
      <w:r>
        <w:t>Z1+Z2) /</w:t>
      </w:r>
      <w:r>
        <w:rPr>
          <w:spacing w:val="-1"/>
        </w:rPr>
        <w:t xml:space="preserve"> </w:t>
      </w:r>
      <w:r>
        <w:rPr>
          <w:spacing w:val="-10"/>
        </w:rPr>
        <w:t>3</w:t>
      </w:r>
    </w:p>
    <w:p w14:paraId="50839FCB" w14:textId="77777777" w:rsidR="00C330B2" w:rsidRDefault="00BD5D8A">
      <w:pPr>
        <w:pStyle w:val="Listaszerbekezds"/>
        <w:numPr>
          <w:ilvl w:val="1"/>
          <w:numId w:val="8"/>
        </w:numPr>
        <w:tabs>
          <w:tab w:val="left" w:pos="427"/>
        </w:tabs>
        <w:spacing w:before="182"/>
        <w:ind w:left="427" w:hanging="326"/>
        <w:rPr>
          <w:i/>
        </w:rPr>
      </w:pPr>
      <w:r>
        <w:rPr>
          <w:i/>
        </w:rPr>
        <w:t xml:space="preserve">A </w:t>
      </w:r>
      <w:r>
        <w:rPr>
          <w:i/>
          <w:spacing w:val="-2"/>
        </w:rPr>
        <w:t>záródolgozat</w:t>
      </w:r>
    </w:p>
    <w:p w14:paraId="64960D01" w14:textId="77777777" w:rsidR="00C330B2" w:rsidRDefault="00BD5D8A">
      <w:pPr>
        <w:pStyle w:val="Szvegtrzs"/>
        <w:spacing w:line="259" w:lineRule="auto"/>
        <w:ind w:right="134"/>
        <w:jc w:val="both"/>
      </w:pPr>
      <w:r>
        <w:t xml:space="preserve">A záródolgozat 15-30 oldal terjedelemben a gyakorlati munkához és egyben a specializációhoz kötődő, az ipari konzulens szakmai vezetésével, a belső konzulens instrukciói alapján kidolgozott </w:t>
      </w:r>
      <w:r>
        <w:rPr>
          <w:spacing w:val="-4"/>
        </w:rPr>
        <w:t>téma.</w:t>
      </w:r>
    </w:p>
    <w:p w14:paraId="6B7DCC88" w14:textId="46055EA2" w:rsidR="00C330B2" w:rsidRDefault="00BD5D8A">
      <w:pPr>
        <w:pStyle w:val="Szvegtrzs"/>
        <w:spacing w:before="160" w:line="259" w:lineRule="auto"/>
        <w:ind w:right="114"/>
        <w:jc w:val="both"/>
        <w:rPr>
          <w:b/>
        </w:rPr>
      </w:pPr>
      <w:r>
        <w:t xml:space="preserve">A hallgató a </w:t>
      </w:r>
      <w:r>
        <w:rPr>
          <w:b/>
        </w:rPr>
        <w:t xml:space="preserve">Záródolgozat kiírást kérő lap </w:t>
      </w:r>
      <w:r>
        <w:t xml:space="preserve">(1. melléklet) benyújtásával kérelmezi, hogy tanulmányai zárásaként záródolgozatot készít. A kérelemben fel kell tüntetni a záródolgozat címét, rövid vázlatát és a konzulensek nevét. A kérelmet a specializáció felelősnek kell leadni, határidő: </w:t>
      </w:r>
      <w:r>
        <w:rPr>
          <w:b/>
        </w:rPr>
        <w:t>202</w:t>
      </w:r>
      <w:r w:rsidR="004B2A7E">
        <w:rPr>
          <w:b/>
        </w:rPr>
        <w:t>4</w:t>
      </w:r>
      <w:r>
        <w:rPr>
          <w:b/>
        </w:rPr>
        <w:t xml:space="preserve">. 04. </w:t>
      </w:r>
      <w:r w:rsidR="004B2A7E">
        <w:rPr>
          <w:b/>
        </w:rPr>
        <w:t>05</w:t>
      </w:r>
      <w:r>
        <w:rPr>
          <w:b/>
        </w:rPr>
        <w:t xml:space="preserve">. </w:t>
      </w:r>
      <w:r>
        <w:t xml:space="preserve">A leadott vázlatok alapján a záródolgozat </w:t>
      </w:r>
      <w:r>
        <w:rPr>
          <w:b/>
        </w:rPr>
        <w:t xml:space="preserve">Feladatlap </w:t>
      </w:r>
      <w:r>
        <w:t xml:space="preserve">a Neptun rendszerből kerül kinyomtatásra és a hallgató a specializáció felelősétől veheti át </w:t>
      </w:r>
      <w:r>
        <w:rPr>
          <w:b/>
        </w:rPr>
        <w:t>202</w:t>
      </w:r>
      <w:r w:rsidR="009A43F7">
        <w:rPr>
          <w:b/>
        </w:rPr>
        <w:t>4</w:t>
      </w:r>
      <w:r>
        <w:rPr>
          <w:b/>
        </w:rPr>
        <w:t>. 0</w:t>
      </w:r>
      <w:r w:rsidR="009A43F7">
        <w:rPr>
          <w:b/>
        </w:rPr>
        <w:t>4</w:t>
      </w:r>
      <w:r>
        <w:rPr>
          <w:b/>
        </w:rPr>
        <w:t xml:space="preserve">. </w:t>
      </w:r>
      <w:r w:rsidR="009A43F7">
        <w:rPr>
          <w:b/>
        </w:rPr>
        <w:t>1</w:t>
      </w:r>
      <w:r w:rsidR="004B2A7E">
        <w:rPr>
          <w:b/>
        </w:rPr>
        <w:t>5</w:t>
      </w:r>
      <w:r>
        <w:rPr>
          <w:b/>
        </w:rPr>
        <w:t>-t</w:t>
      </w:r>
      <w:r w:rsidR="004B2A7E">
        <w:rPr>
          <w:b/>
        </w:rPr>
        <w:t>ő</w:t>
      </w:r>
      <w:r>
        <w:rPr>
          <w:b/>
        </w:rPr>
        <w:t>l.</w:t>
      </w:r>
    </w:p>
    <w:p w14:paraId="541C7032" w14:textId="77777777" w:rsidR="00C330B2" w:rsidRDefault="00C330B2">
      <w:pPr>
        <w:pStyle w:val="Szvegtrzs"/>
        <w:spacing w:before="0"/>
        <w:ind w:left="0"/>
        <w:rPr>
          <w:b/>
        </w:rPr>
      </w:pPr>
    </w:p>
    <w:p w14:paraId="6209127E" w14:textId="77777777" w:rsidR="00C330B2" w:rsidRDefault="00C330B2">
      <w:pPr>
        <w:pStyle w:val="Szvegtrzs"/>
        <w:spacing w:before="73"/>
        <w:ind w:left="0"/>
        <w:rPr>
          <w:b/>
        </w:rPr>
      </w:pPr>
    </w:p>
    <w:p w14:paraId="11174DEF" w14:textId="77777777" w:rsidR="00C330B2" w:rsidRDefault="00BD5D8A">
      <w:pPr>
        <w:pStyle w:val="Listaszerbekezds"/>
        <w:numPr>
          <w:ilvl w:val="1"/>
          <w:numId w:val="8"/>
        </w:numPr>
        <w:tabs>
          <w:tab w:val="left" w:pos="427"/>
        </w:tabs>
        <w:spacing w:before="0"/>
        <w:ind w:left="427" w:hanging="326"/>
        <w:rPr>
          <w:i/>
        </w:rPr>
      </w:pPr>
      <w:r>
        <w:rPr>
          <w:i/>
        </w:rPr>
        <w:t>A</w:t>
      </w:r>
      <w:r>
        <w:rPr>
          <w:i/>
          <w:spacing w:val="-4"/>
        </w:rPr>
        <w:t xml:space="preserve"> </w:t>
      </w:r>
      <w:r>
        <w:rPr>
          <w:i/>
        </w:rPr>
        <w:t>záródolgozat</w:t>
      </w:r>
      <w:r>
        <w:rPr>
          <w:i/>
          <w:spacing w:val="-3"/>
        </w:rPr>
        <w:t xml:space="preserve"> </w:t>
      </w:r>
      <w:r>
        <w:rPr>
          <w:i/>
        </w:rPr>
        <w:t>formai</w:t>
      </w:r>
      <w:r>
        <w:rPr>
          <w:i/>
          <w:spacing w:val="-3"/>
        </w:rPr>
        <w:t xml:space="preserve"> </w:t>
      </w:r>
      <w:r>
        <w:rPr>
          <w:i/>
          <w:spacing w:val="-2"/>
        </w:rPr>
        <w:t>követelményei</w:t>
      </w:r>
    </w:p>
    <w:p w14:paraId="46157B5A" w14:textId="77777777" w:rsidR="00C330B2" w:rsidRDefault="00C330B2">
      <w:pPr>
        <w:pStyle w:val="Szvegtrzs"/>
        <w:spacing w:before="0"/>
        <w:ind w:left="0"/>
        <w:rPr>
          <w:i/>
        </w:rPr>
      </w:pPr>
    </w:p>
    <w:p w14:paraId="412A0802" w14:textId="77777777" w:rsidR="00C330B2" w:rsidRDefault="00C330B2">
      <w:pPr>
        <w:pStyle w:val="Szvegtrzs"/>
        <w:spacing w:before="94"/>
        <w:ind w:left="0"/>
        <w:rPr>
          <w:i/>
        </w:rPr>
      </w:pPr>
    </w:p>
    <w:p w14:paraId="0482062D" w14:textId="77777777" w:rsidR="00C330B2" w:rsidRDefault="00BD5D8A">
      <w:pPr>
        <w:pStyle w:val="Listaszerbekezds"/>
        <w:numPr>
          <w:ilvl w:val="2"/>
          <w:numId w:val="8"/>
        </w:numPr>
        <w:tabs>
          <w:tab w:val="left" w:pos="594"/>
        </w:tabs>
        <w:spacing w:before="0"/>
        <w:ind w:left="594" w:hanging="493"/>
        <w:rPr>
          <w:i/>
        </w:rPr>
      </w:pPr>
      <w:r>
        <w:rPr>
          <w:i/>
        </w:rPr>
        <w:t>A</w:t>
      </w:r>
      <w:r>
        <w:rPr>
          <w:i/>
          <w:spacing w:val="-9"/>
        </w:rPr>
        <w:t xml:space="preserve"> </w:t>
      </w:r>
      <w:r>
        <w:rPr>
          <w:i/>
        </w:rPr>
        <w:t>záródolgozat</w:t>
      </w:r>
      <w:r>
        <w:rPr>
          <w:i/>
          <w:spacing w:val="-6"/>
        </w:rPr>
        <w:t xml:space="preserve"> </w:t>
      </w:r>
      <w:r>
        <w:rPr>
          <w:i/>
        </w:rPr>
        <w:t>ajánlott</w:t>
      </w:r>
      <w:r>
        <w:rPr>
          <w:i/>
          <w:spacing w:val="-5"/>
        </w:rPr>
        <w:t xml:space="preserve"> </w:t>
      </w:r>
      <w:r>
        <w:rPr>
          <w:i/>
        </w:rPr>
        <w:t>tartalmi</w:t>
      </w:r>
      <w:r>
        <w:rPr>
          <w:i/>
          <w:spacing w:val="-5"/>
        </w:rPr>
        <w:t xml:space="preserve"> </w:t>
      </w:r>
      <w:r>
        <w:rPr>
          <w:i/>
          <w:spacing w:val="-2"/>
        </w:rPr>
        <w:t>felépítése</w:t>
      </w:r>
    </w:p>
    <w:p w14:paraId="0B33B0D6" w14:textId="77777777" w:rsidR="00C330B2" w:rsidRDefault="00BD5D8A">
      <w:pPr>
        <w:pStyle w:val="Listaszerbekezds"/>
        <w:numPr>
          <w:ilvl w:val="0"/>
          <w:numId w:val="6"/>
        </w:numPr>
        <w:tabs>
          <w:tab w:val="left" w:pos="321"/>
        </w:tabs>
        <w:spacing w:before="182"/>
        <w:ind w:left="321" w:hanging="220"/>
      </w:pPr>
      <w:r>
        <w:t>Tartalomjegyzék</w:t>
      </w:r>
      <w:r>
        <w:rPr>
          <w:spacing w:val="-8"/>
        </w:rPr>
        <w:t xml:space="preserve"> </w:t>
      </w:r>
      <w:r>
        <w:rPr>
          <w:spacing w:val="-2"/>
        </w:rPr>
        <w:t>(oldalszámozással)</w:t>
      </w:r>
    </w:p>
    <w:p w14:paraId="5913B5F7" w14:textId="77777777" w:rsidR="00C330B2" w:rsidRDefault="00BD5D8A">
      <w:pPr>
        <w:pStyle w:val="Listaszerbekezds"/>
        <w:numPr>
          <w:ilvl w:val="0"/>
          <w:numId w:val="6"/>
        </w:numPr>
        <w:tabs>
          <w:tab w:val="left" w:pos="332"/>
        </w:tabs>
        <w:ind w:left="332" w:hanging="231"/>
      </w:pPr>
      <w:r>
        <w:rPr>
          <w:spacing w:val="-2"/>
        </w:rPr>
        <w:t>Bevezetés</w:t>
      </w:r>
    </w:p>
    <w:p w14:paraId="6438B5B8" w14:textId="77777777" w:rsidR="00C330B2" w:rsidRDefault="00BD5D8A">
      <w:pPr>
        <w:pStyle w:val="Listaszerbekezds"/>
        <w:numPr>
          <w:ilvl w:val="0"/>
          <w:numId w:val="6"/>
        </w:numPr>
        <w:tabs>
          <w:tab w:val="left" w:pos="309"/>
        </w:tabs>
        <w:ind w:left="309" w:hanging="208"/>
      </w:pPr>
      <w:r>
        <w:t>A</w:t>
      </w:r>
      <w:r>
        <w:rPr>
          <w:spacing w:val="-4"/>
        </w:rPr>
        <w:t xml:space="preserve"> </w:t>
      </w:r>
      <w:r>
        <w:t>téma</w:t>
      </w:r>
      <w:r>
        <w:rPr>
          <w:spacing w:val="-3"/>
        </w:rPr>
        <w:t xml:space="preserve"> </w:t>
      </w:r>
      <w:r>
        <w:t>választásának</w:t>
      </w:r>
      <w:r>
        <w:rPr>
          <w:spacing w:val="-2"/>
        </w:rPr>
        <w:t xml:space="preserve"> indoklása.</w:t>
      </w:r>
    </w:p>
    <w:p w14:paraId="6EA050BF" w14:textId="77777777" w:rsidR="00C330B2" w:rsidRDefault="00BD5D8A">
      <w:pPr>
        <w:pStyle w:val="Listaszerbekezds"/>
        <w:numPr>
          <w:ilvl w:val="0"/>
          <w:numId w:val="6"/>
        </w:numPr>
        <w:tabs>
          <w:tab w:val="left" w:pos="332"/>
        </w:tabs>
        <w:spacing w:before="182"/>
        <w:ind w:left="332" w:hanging="231"/>
      </w:pPr>
      <w:r>
        <w:t>A</w:t>
      </w:r>
      <w:r>
        <w:rPr>
          <w:spacing w:val="-8"/>
        </w:rPr>
        <w:t xml:space="preserve"> </w:t>
      </w:r>
      <w:r>
        <w:t>választott</w:t>
      </w:r>
      <w:r>
        <w:rPr>
          <w:spacing w:val="-7"/>
        </w:rPr>
        <w:t xml:space="preserve"> </w:t>
      </w:r>
      <w:r>
        <w:t>terület/probléma</w:t>
      </w:r>
      <w:r>
        <w:rPr>
          <w:spacing w:val="-7"/>
        </w:rPr>
        <w:t xml:space="preserve"> </w:t>
      </w:r>
      <w:r>
        <w:rPr>
          <w:spacing w:val="-2"/>
        </w:rPr>
        <w:t>bemutatása.</w:t>
      </w:r>
    </w:p>
    <w:p w14:paraId="1746A7B9" w14:textId="77777777" w:rsidR="00C330B2" w:rsidRDefault="00BD5D8A">
      <w:pPr>
        <w:pStyle w:val="Listaszerbekezds"/>
        <w:numPr>
          <w:ilvl w:val="0"/>
          <w:numId w:val="6"/>
        </w:numPr>
        <w:tabs>
          <w:tab w:val="left" w:pos="325"/>
        </w:tabs>
        <w:ind w:left="325" w:hanging="224"/>
      </w:pPr>
      <w:r>
        <w:t>A</w:t>
      </w:r>
      <w:r>
        <w:rPr>
          <w:spacing w:val="-7"/>
        </w:rPr>
        <w:t xml:space="preserve"> </w:t>
      </w:r>
      <w:r>
        <w:t>témához</w:t>
      </w:r>
      <w:r>
        <w:rPr>
          <w:spacing w:val="-7"/>
        </w:rPr>
        <w:t xml:space="preserve"> </w:t>
      </w:r>
      <w:r>
        <w:t>kapcsolódó</w:t>
      </w:r>
      <w:r>
        <w:rPr>
          <w:spacing w:val="-7"/>
        </w:rPr>
        <w:t xml:space="preserve"> </w:t>
      </w:r>
      <w:r>
        <w:t>irodalom/szervezeti</w:t>
      </w:r>
      <w:r>
        <w:rPr>
          <w:spacing w:val="-5"/>
        </w:rPr>
        <w:t xml:space="preserve"> </w:t>
      </w:r>
      <w:r>
        <w:t>egység</w:t>
      </w:r>
      <w:r>
        <w:rPr>
          <w:spacing w:val="-6"/>
        </w:rPr>
        <w:t xml:space="preserve"> </w:t>
      </w:r>
      <w:r>
        <w:t>dokumentációinak</w:t>
      </w:r>
      <w:r>
        <w:rPr>
          <w:spacing w:val="-8"/>
        </w:rPr>
        <w:t xml:space="preserve"> </w:t>
      </w:r>
      <w:r>
        <w:t>áttekintése</w:t>
      </w:r>
      <w:r>
        <w:rPr>
          <w:spacing w:val="-6"/>
        </w:rPr>
        <w:t xml:space="preserve"> </w:t>
      </w:r>
      <w:r>
        <w:t>és</w:t>
      </w:r>
      <w:r>
        <w:rPr>
          <w:spacing w:val="-7"/>
        </w:rPr>
        <w:t xml:space="preserve"> </w:t>
      </w:r>
      <w:r>
        <w:rPr>
          <w:spacing w:val="-2"/>
        </w:rPr>
        <w:t>elemzése.</w:t>
      </w:r>
    </w:p>
    <w:p w14:paraId="0C9D3343" w14:textId="77777777" w:rsidR="00C330B2" w:rsidRDefault="00BD5D8A">
      <w:pPr>
        <w:pStyle w:val="Listaszerbekezds"/>
        <w:numPr>
          <w:ilvl w:val="0"/>
          <w:numId w:val="6"/>
        </w:numPr>
        <w:tabs>
          <w:tab w:val="left" w:pos="283"/>
        </w:tabs>
        <w:spacing w:before="182"/>
        <w:ind w:left="283" w:hanging="182"/>
      </w:pPr>
      <w:r>
        <w:t>A</w:t>
      </w:r>
      <w:r>
        <w:rPr>
          <w:spacing w:val="-4"/>
        </w:rPr>
        <w:t xml:space="preserve"> </w:t>
      </w:r>
      <w:r>
        <w:t>végzett</w:t>
      </w:r>
      <w:r>
        <w:rPr>
          <w:spacing w:val="-6"/>
        </w:rPr>
        <w:t xml:space="preserve"> </w:t>
      </w:r>
      <w:r>
        <w:t>munkafázisok</w:t>
      </w:r>
      <w:r>
        <w:rPr>
          <w:spacing w:val="-4"/>
        </w:rPr>
        <w:t xml:space="preserve"> </w:t>
      </w:r>
      <w:r>
        <w:t>és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tapasztalatok</w:t>
      </w:r>
      <w:r>
        <w:rPr>
          <w:spacing w:val="-4"/>
        </w:rPr>
        <w:t xml:space="preserve"> </w:t>
      </w:r>
      <w:r>
        <w:rPr>
          <w:spacing w:val="-2"/>
        </w:rPr>
        <w:t>leírása.</w:t>
      </w:r>
    </w:p>
    <w:p w14:paraId="05C436A8" w14:textId="77777777" w:rsidR="00C330B2" w:rsidRDefault="00BD5D8A">
      <w:pPr>
        <w:pStyle w:val="Listaszerbekezds"/>
        <w:numPr>
          <w:ilvl w:val="0"/>
          <w:numId w:val="6"/>
        </w:numPr>
        <w:tabs>
          <w:tab w:val="left" w:pos="320"/>
        </w:tabs>
        <w:ind w:left="320" w:hanging="219"/>
      </w:pPr>
      <w:r>
        <w:t>Rövid</w:t>
      </w:r>
      <w:r>
        <w:rPr>
          <w:spacing w:val="-4"/>
        </w:rPr>
        <w:t xml:space="preserve"> </w:t>
      </w:r>
      <w:r>
        <w:t>tartalmi</w:t>
      </w:r>
      <w:r>
        <w:rPr>
          <w:spacing w:val="-3"/>
        </w:rPr>
        <w:t xml:space="preserve"> </w:t>
      </w:r>
      <w:r>
        <w:rPr>
          <w:spacing w:val="-2"/>
        </w:rPr>
        <w:t>összefoglaló.</w:t>
      </w:r>
    </w:p>
    <w:p w14:paraId="5371900A" w14:textId="77777777" w:rsidR="00C330B2" w:rsidRDefault="00C330B2">
      <w:pPr>
        <w:sectPr w:rsidR="00C330B2" w:rsidSect="007F3BCE">
          <w:pgSz w:w="11910" w:h="16840"/>
          <w:pgMar w:top="1400" w:right="1320" w:bottom="1180" w:left="1340" w:header="0" w:footer="997" w:gutter="0"/>
          <w:cols w:space="708"/>
        </w:sectPr>
      </w:pPr>
    </w:p>
    <w:p w14:paraId="46AFB4A3" w14:textId="77777777" w:rsidR="00C330B2" w:rsidRDefault="00BD5D8A">
      <w:pPr>
        <w:pStyle w:val="Listaszerbekezds"/>
        <w:numPr>
          <w:ilvl w:val="2"/>
          <w:numId w:val="8"/>
        </w:numPr>
        <w:tabs>
          <w:tab w:val="left" w:pos="594"/>
        </w:tabs>
        <w:spacing w:before="36"/>
        <w:ind w:left="594" w:hanging="493"/>
        <w:rPr>
          <w:i/>
        </w:rPr>
      </w:pPr>
      <w:r>
        <w:rPr>
          <w:i/>
        </w:rPr>
        <w:lastRenderedPageBreak/>
        <w:t>Általános</w:t>
      </w:r>
      <w:r>
        <w:rPr>
          <w:i/>
          <w:spacing w:val="-5"/>
        </w:rPr>
        <w:t xml:space="preserve"> </w:t>
      </w:r>
      <w:r>
        <w:rPr>
          <w:i/>
        </w:rPr>
        <w:t>formai</w:t>
      </w:r>
      <w:r>
        <w:rPr>
          <w:i/>
          <w:spacing w:val="-5"/>
        </w:rPr>
        <w:t xml:space="preserve"> </w:t>
      </w:r>
      <w:r>
        <w:rPr>
          <w:i/>
          <w:spacing w:val="-2"/>
        </w:rPr>
        <w:t>elvárások</w:t>
      </w:r>
    </w:p>
    <w:p w14:paraId="5DB1A55C" w14:textId="77777777" w:rsidR="00C330B2" w:rsidRDefault="00BD5D8A">
      <w:pPr>
        <w:pStyle w:val="Szvegtrzs"/>
        <w:spacing w:before="182" w:line="259" w:lineRule="auto"/>
        <w:ind w:right="128"/>
        <w:jc w:val="both"/>
      </w:pPr>
      <w:r>
        <w:t>A záródolgozat szövegezésében gondosan ügyelni kell a magyar műszaki szaknyelv helyes használatára.</w:t>
      </w:r>
      <w:r>
        <w:rPr>
          <w:spacing w:val="-3"/>
        </w:rPr>
        <w:t xml:space="preserve"> </w:t>
      </w:r>
      <w:r>
        <w:t>Kerülni</w:t>
      </w:r>
      <w:r>
        <w:rPr>
          <w:spacing w:val="-2"/>
        </w:rPr>
        <w:t xml:space="preserve"> </w:t>
      </w:r>
      <w:r>
        <w:t>kell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felesleges</w:t>
      </w:r>
      <w:r>
        <w:rPr>
          <w:spacing w:val="-2"/>
        </w:rPr>
        <w:t xml:space="preserve"> </w:t>
      </w:r>
      <w:r>
        <w:t>rövidítéseket</w:t>
      </w:r>
      <w:r>
        <w:rPr>
          <w:spacing w:val="-3"/>
        </w:rPr>
        <w:t xml:space="preserve"> </w:t>
      </w:r>
      <w:r>
        <w:t>és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szakmai</w:t>
      </w:r>
      <w:r>
        <w:rPr>
          <w:spacing w:val="-2"/>
        </w:rPr>
        <w:t xml:space="preserve"> </w:t>
      </w:r>
      <w:r>
        <w:t>zsargon</w:t>
      </w:r>
      <w:r>
        <w:rPr>
          <w:spacing w:val="-3"/>
        </w:rPr>
        <w:t xml:space="preserve"> </w:t>
      </w:r>
      <w:r>
        <w:t>kifejezéseit.</w:t>
      </w:r>
      <w:r>
        <w:rPr>
          <w:spacing w:val="-1"/>
        </w:rPr>
        <w:t xml:space="preserve"> </w:t>
      </w:r>
      <w:r>
        <w:t>Törekedni</w:t>
      </w:r>
      <w:r>
        <w:rPr>
          <w:spacing w:val="-4"/>
        </w:rPr>
        <w:t xml:space="preserve"> </w:t>
      </w:r>
      <w:r>
        <w:t>kell</w:t>
      </w:r>
      <w:r>
        <w:rPr>
          <w:spacing w:val="-2"/>
        </w:rPr>
        <w:t xml:space="preserve"> </w:t>
      </w:r>
      <w:r>
        <w:t xml:space="preserve">a szakszerű, de olvasmányos, gördülékeny fogalmazásra. A helyesírási hibák nagymértékben rontják a dolgozat színvonalát. A záródolgozatban szereplő rajzjelek feleljenek meg a vonatkozó hazai </w:t>
      </w:r>
      <w:r>
        <w:rPr>
          <w:spacing w:val="-2"/>
        </w:rPr>
        <w:t>szabványnak.</w:t>
      </w:r>
    </w:p>
    <w:p w14:paraId="03219397" w14:textId="77777777" w:rsidR="00C330B2" w:rsidRDefault="00BD5D8A">
      <w:pPr>
        <w:pStyle w:val="Szvegtrzs"/>
        <w:spacing w:before="160" w:line="259" w:lineRule="auto"/>
        <w:ind w:right="129"/>
        <w:jc w:val="both"/>
      </w:pPr>
      <w:r>
        <w:t>A záródolgozat önálló munka, melyhez a szakirodalom ismerete és felhasználása szükséges. Minden irodalmi hivatkozást pontosan</w:t>
      </w:r>
      <w:r>
        <w:rPr>
          <w:spacing w:val="-1"/>
        </w:rPr>
        <w:t xml:space="preserve"> </w:t>
      </w:r>
      <w:r>
        <w:t>meg kell jelölni egyértelművé téve,</w:t>
      </w:r>
      <w:r>
        <w:rPr>
          <w:spacing w:val="-1"/>
        </w:rPr>
        <w:t xml:space="preserve"> </w:t>
      </w:r>
      <w:r>
        <w:t>hogy az</w:t>
      </w:r>
      <w:r>
        <w:rPr>
          <w:spacing w:val="-1"/>
        </w:rPr>
        <w:t xml:space="preserve"> </w:t>
      </w:r>
      <w:r>
        <w:t>nem saját eredmény. Más szellemi termékével való visszaélés felismerésére és megakadályozására a konzulens, a bíráló és a záróvizsga bizottság tagjai kiemelten figyelmet fordítanak.</w:t>
      </w:r>
      <w:r>
        <w:rPr>
          <w:spacing w:val="40"/>
        </w:rPr>
        <w:t xml:space="preserve"> </w:t>
      </w:r>
      <w:r>
        <w:t>A szó szerinti idézeteket idézőjelben, a forrásnak a szövegbe illesztett megjelölésével kell alkalmazni, egyébként az irodalomjegyzékben szabványos formátumban kell jelezni a felhasznált forrásmunkákat.</w:t>
      </w:r>
    </w:p>
    <w:p w14:paraId="3A27C12D" w14:textId="77777777" w:rsidR="00C330B2" w:rsidRDefault="00BD5D8A">
      <w:pPr>
        <w:pStyle w:val="Szvegtrzs"/>
        <w:spacing w:before="159"/>
      </w:pPr>
      <w:r>
        <w:t>A</w:t>
      </w:r>
      <w:r>
        <w:rPr>
          <w:spacing w:val="-5"/>
        </w:rPr>
        <w:t xml:space="preserve"> </w:t>
      </w:r>
      <w:r>
        <w:t>felhasznált</w:t>
      </w:r>
      <w:r>
        <w:rPr>
          <w:spacing w:val="-3"/>
        </w:rPr>
        <w:t xml:space="preserve"> </w:t>
      </w:r>
      <w:r>
        <w:t>ábrák,</w:t>
      </w:r>
      <w:r>
        <w:rPr>
          <w:spacing w:val="-4"/>
        </w:rPr>
        <w:t xml:space="preserve"> </w:t>
      </w:r>
      <w:r>
        <w:t>képek,</w:t>
      </w:r>
      <w:r>
        <w:rPr>
          <w:spacing w:val="-4"/>
        </w:rPr>
        <w:t xml:space="preserve"> </w:t>
      </w:r>
      <w:r>
        <w:t>adatok</w:t>
      </w:r>
      <w:r>
        <w:rPr>
          <w:spacing w:val="-4"/>
        </w:rPr>
        <w:t xml:space="preserve"> </w:t>
      </w:r>
      <w:r>
        <w:t>forrását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kötelezően</w:t>
      </w:r>
      <w:r>
        <w:rPr>
          <w:spacing w:val="-3"/>
        </w:rPr>
        <w:t xml:space="preserve"> </w:t>
      </w:r>
      <w:r>
        <w:t>fel</w:t>
      </w:r>
      <w:r>
        <w:rPr>
          <w:spacing w:val="-4"/>
        </w:rPr>
        <w:t xml:space="preserve"> </w:t>
      </w:r>
      <w:r>
        <w:t>kell</w:t>
      </w:r>
      <w:r>
        <w:rPr>
          <w:spacing w:val="-3"/>
        </w:rPr>
        <w:t xml:space="preserve"> </w:t>
      </w:r>
      <w:r>
        <w:rPr>
          <w:spacing w:val="-2"/>
        </w:rPr>
        <w:t>tüntetni.</w:t>
      </w:r>
    </w:p>
    <w:p w14:paraId="222AB378" w14:textId="3BE6BC15" w:rsidR="00C330B2" w:rsidRDefault="00BD5D8A">
      <w:pPr>
        <w:pStyle w:val="Szvegtrzs"/>
        <w:spacing w:before="182" w:line="259" w:lineRule="auto"/>
        <w:ind w:right="126"/>
        <w:jc w:val="both"/>
      </w:pPr>
      <w:r>
        <w:t xml:space="preserve">A </w:t>
      </w:r>
      <w:r>
        <w:rPr>
          <w:b/>
        </w:rPr>
        <w:t>felhasznált irodalomra való hivatkozás</w:t>
      </w:r>
      <w:r w:rsidR="00992DD6">
        <w:t xml:space="preserve"> szövegkörnyezetben</w:t>
      </w:r>
      <w:r>
        <w:t xml:space="preserve"> az irodalomjegyzék</w:t>
      </w:r>
      <w:r w:rsidR="00992DD6">
        <w:t xml:space="preserve"> szerinti</w:t>
      </w:r>
      <w:r>
        <w:t xml:space="preserve"> sorszám szögletes zárójelben pl: [4.], vagyis a szövegben szögletes [</w:t>
      </w:r>
      <w:r>
        <w:rPr>
          <w:spacing w:val="80"/>
        </w:rPr>
        <w:t xml:space="preserve"> </w:t>
      </w:r>
      <w:r>
        <w:t>] zárójelben kell megadni a hivatkozott irodalom számát. Az irodalomjegyzék a publikáció olvasási irányában történő sorszámozott lista a publikáció végén. Ebben a következőképpen kell megadni az irodalmakat:</w:t>
      </w:r>
    </w:p>
    <w:p w14:paraId="5B33BE16" w14:textId="77777777" w:rsidR="00C330B2" w:rsidRDefault="00BD5D8A">
      <w:pPr>
        <w:spacing w:before="160"/>
        <w:ind w:left="101"/>
        <w:rPr>
          <w:b/>
        </w:rPr>
      </w:pPr>
      <w:r>
        <w:rPr>
          <w:b/>
        </w:rPr>
        <w:t>Szerző(k)</w:t>
      </w:r>
      <w:r>
        <w:rPr>
          <w:b/>
          <w:spacing w:val="-5"/>
        </w:rPr>
        <w:t xml:space="preserve"> </w:t>
      </w:r>
      <w:r>
        <w:rPr>
          <w:b/>
        </w:rPr>
        <w:t>neve</w:t>
      </w:r>
      <w:r>
        <w:rPr>
          <w:b/>
          <w:spacing w:val="-7"/>
        </w:rPr>
        <w:t xml:space="preserve"> </w:t>
      </w:r>
      <w:r>
        <w:rPr>
          <w:b/>
        </w:rPr>
        <w:t>(Évszám):</w:t>
      </w:r>
      <w:r>
        <w:rPr>
          <w:b/>
          <w:spacing w:val="-5"/>
        </w:rPr>
        <w:t xml:space="preserve"> </w:t>
      </w:r>
      <w:r>
        <w:rPr>
          <w:b/>
        </w:rPr>
        <w:t>Cím,</w:t>
      </w:r>
      <w:r>
        <w:rPr>
          <w:b/>
          <w:spacing w:val="-5"/>
        </w:rPr>
        <w:t xml:space="preserve"> </w:t>
      </w:r>
      <w:r>
        <w:rPr>
          <w:b/>
        </w:rPr>
        <w:t>Bibliográfiai</w:t>
      </w:r>
      <w:r>
        <w:rPr>
          <w:b/>
          <w:spacing w:val="-5"/>
        </w:rPr>
        <w:t xml:space="preserve"> </w:t>
      </w:r>
      <w:r>
        <w:rPr>
          <w:b/>
          <w:spacing w:val="-2"/>
        </w:rPr>
        <w:t>adatok.</w:t>
      </w:r>
    </w:p>
    <w:p w14:paraId="6B10345F" w14:textId="77777777" w:rsidR="00C330B2" w:rsidRDefault="00BD5D8A">
      <w:pPr>
        <w:pStyle w:val="Szvegtrzs"/>
      </w:pPr>
      <w:r>
        <w:rPr>
          <w:spacing w:val="-2"/>
        </w:rPr>
        <w:t>Részletezve:</w:t>
      </w:r>
    </w:p>
    <w:p w14:paraId="67B60D4E" w14:textId="77777777" w:rsidR="00C330B2" w:rsidRDefault="00BD5D8A">
      <w:pPr>
        <w:pStyle w:val="Listaszerbekezds"/>
        <w:numPr>
          <w:ilvl w:val="0"/>
          <w:numId w:val="5"/>
        </w:numPr>
        <w:tabs>
          <w:tab w:val="left" w:pos="317"/>
        </w:tabs>
        <w:spacing w:before="182" w:line="259" w:lineRule="auto"/>
        <w:ind w:left="101" w:right="213" w:firstLine="0"/>
      </w:pPr>
      <w:r>
        <w:rPr>
          <w:b/>
        </w:rPr>
        <w:t>Szerzők</w:t>
      </w:r>
      <w:r>
        <w:t>: Vezetéknév, keresztnév/nevek kezdőbetűi. Címeket (Dr., stb.) nem adunk meg. Idegen nyelvű</w:t>
      </w:r>
      <w:r>
        <w:rPr>
          <w:spacing w:val="-3"/>
        </w:rPr>
        <w:t xml:space="preserve"> </w:t>
      </w:r>
      <w:r>
        <w:t>szerzőknél</w:t>
      </w:r>
      <w:r>
        <w:rPr>
          <w:spacing w:val="-3"/>
        </w:rPr>
        <w:t xml:space="preserve"> </w:t>
      </w:r>
      <w:r>
        <w:t>az</w:t>
      </w:r>
      <w:r>
        <w:rPr>
          <w:spacing w:val="-4"/>
        </w:rPr>
        <w:t xml:space="preserve"> </w:t>
      </w:r>
      <w:r>
        <w:t>első</w:t>
      </w:r>
      <w:r>
        <w:rPr>
          <w:spacing w:val="-4"/>
        </w:rPr>
        <w:t xml:space="preserve"> </w:t>
      </w:r>
      <w:r>
        <w:t>szerző:</w:t>
      </w:r>
      <w:r>
        <w:rPr>
          <w:spacing w:val="-3"/>
        </w:rPr>
        <w:t xml:space="preserve"> </w:t>
      </w:r>
      <w:r>
        <w:t>Családi</w:t>
      </w:r>
      <w:r>
        <w:rPr>
          <w:spacing w:val="-4"/>
        </w:rPr>
        <w:t xml:space="preserve"> </w:t>
      </w:r>
      <w:r>
        <w:t>név,</w:t>
      </w:r>
      <w:r>
        <w:rPr>
          <w:spacing w:val="-4"/>
        </w:rPr>
        <w:t xml:space="preserve"> </w:t>
      </w:r>
      <w:r>
        <w:t>vessző,</w:t>
      </w:r>
      <w:r>
        <w:rPr>
          <w:spacing w:val="-4"/>
        </w:rPr>
        <w:t xml:space="preserve"> </w:t>
      </w:r>
      <w:r>
        <w:t>kezdőbetű,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többinél</w:t>
      </w:r>
      <w:r>
        <w:rPr>
          <w:spacing w:val="-4"/>
        </w:rPr>
        <w:t xml:space="preserve"> </w:t>
      </w:r>
      <w:r>
        <w:t>kezdőbetű,</w:t>
      </w:r>
      <w:r>
        <w:rPr>
          <w:spacing w:val="-4"/>
        </w:rPr>
        <w:t xml:space="preserve"> </w:t>
      </w:r>
      <w:r>
        <w:t>nincs</w:t>
      </w:r>
      <w:r>
        <w:rPr>
          <w:spacing w:val="-4"/>
        </w:rPr>
        <w:t xml:space="preserve"> </w:t>
      </w:r>
      <w:r>
        <w:t>vessző, családi név. Példák:</w:t>
      </w:r>
    </w:p>
    <w:p w14:paraId="4E295FA6" w14:textId="77777777" w:rsidR="00C330B2" w:rsidRDefault="00BD5D8A">
      <w:pPr>
        <w:pStyle w:val="Szvegtrzs"/>
        <w:spacing w:before="160" w:line="403" w:lineRule="auto"/>
        <w:ind w:right="5899"/>
      </w:pPr>
      <w:r>
        <w:t>Kovács Zs., Szalai J., Láng M. Ramesh,</w:t>
      </w:r>
      <w:r>
        <w:rPr>
          <w:spacing w:val="-8"/>
        </w:rPr>
        <w:t xml:space="preserve"> </w:t>
      </w:r>
      <w:r>
        <w:t>C.T.,</w:t>
      </w:r>
      <w:r>
        <w:rPr>
          <w:spacing w:val="-8"/>
        </w:rPr>
        <w:t xml:space="preserve"> </w:t>
      </w:r>
      <w:r>
        <w:t>K.</w:t>
      </w:r>
      <w:r>
        <w:rPr>
          <w:spacing w:val="-7"/>
        </w:rPr>
        <w:t xml:space="preserve"> </w:t>
      </w:r>
      <w:r>
        <w:t>Gupta,</w:t>
      </w:r>
      <w:r>
        <w:rPr>
          <w:spacing w:val="-8"/>
        </w:rPr>
        <w:t xml:space="preserve"> </w:t>
      </w:r>
      <w:r>
        <w:t>X.</w:t>
      </w:r>
      <w:r>
        <w:rPr>
          <w:spacing w:val="-7"/>
        </w:rPr>
        <w:t xml:space="preserve"> </w:t>
      </w:r>
      <w:r>
        <w:t>Liu.</w:t>
      </w:r>
    </w:p>
    <w:p w14:paraId="244735E1" w14:textId="77777777" w:rsidR="00C330B2" w:rsidRDefault="00BD5D8A">
      <w:pPr>
        <w:pStyle w:val="Szvegtrzs"/>
        <w:spacing w:before="0" w:line="266" w:lineRule="exact"/>
      </w:pPr>
      <w:r>
        <w:t>A</w:t>
      </w:r>
      <w:r>
        <w:rPr>
          <w:spacing w:val="-3"/>
        </w:rPr>
        <w:t xml:space="preserve"> </w:t>
      </w:r>
      <w:r>
        <w:t>szerzők</w:t>
      </w:r>
      <w:r>
        <w:rPr>
          <w:spacing w:val="-2"/>
        </w:rPr>
        <w:t xml:space="preserve"> </w:t>
      </w:r>
      <w:r>
        <w:t>sorrendjét</w:t>
      </w:r>
      <w:r>
        <w:rPr>
          <w:spacing w:val="-5"/>
        </w:rPr>
        <w:t xml:space="preserve"> </w:t>
      </w:r>
      <w:r>
        <w:t>nem</w:t>
      </w:r>
      <w:r>
        <w:rPr>
          <w:spacing w:val="-3"/>
        </w:rPr>
        <w:t xml:space="preserve"> </w:t>
      </w:r>
      <w:r>
        <w:t>keverjük</w:t>
      </w:r>
      <w:r>
        <w:rPr>
          <w:spacing w:val="-3"/>
        </w:rPr>
        <w:t xml:space="preserve"> </w:t>
      </w:r>
      <w:r>
        <w:rPr>
          <w:spacing w:val="-2"/>
        </w:rPr>
        <w:t>meg!!!</w:t>
      </w:r>
    </w:p>
    <w:p w14:paraId="5AEAB2A8" w14:textId="77777777" w:rsidR="00C330B2" w:rsidRDefault="00BD5D8A">
      <w:pPr>
        <w:pStyle w:val="Listaszerbekezds"/>
        <w:numPr>
          <w:ilvl w:val="0"/>
          <w:numId w:val="5"/>
        </w:numPr>
        <w:tabs>
          <w:tab w:val="left" w:pos="317"/>
        </w:tabs>
        <w:ind w:left="317" w:hanging="216"/>
      </w:pPr>
      <w:r>
        <w:rPr>
          <w:b/>
        </w:rPr>
        <w:t>Évszám</w:t>
      </w:r>
      <w:r>
        <w:t>:</w:t>
      </w:r>
      <w:r>
        <w:rPr>
          <w:spacing w:val="-4"/>
        </w:rPr>
        <w:t xml:space="preserve"> </w:t>
      </w:r>
      <w:r>
        <w:t>zárójelben</w:t>
      </w:r>
      <w:r>
        <w:rPr>
          <w:spacing w:val="-3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szerző(k)</w:t>
      </w:r>
      <w:r>
        <w:rPr>
          <w:spacing w:val="-2"/>
        </w:rPr>
        <w:t xml:space="preserve"> </w:t>
      </w:r>
      <w:r>
        <w:t>után,</w:t>
      </w:r>
      <w:r>
        <w:rPr>
          <w:spacing w:val="-4"/>
        </w:rPr>
        <w:t xml:space="preserve"> </w:t>
      </w:r>
      <w:r>
        <w:t>majd</w:t>
      </w:r>
      <w:r>
        <w:rPr>
          <w:spacing w:val="-4"/>
        </w:rPr>
        <w:t xml:space="preserve"> </w:t>
      </w:r>
      <w:r>
        <w:t>kettőspont</w:t>
      </w:r>
      <w:r>
        <w:rPr>
          <w:spacing w:val="-3"/>
        </w:rPr>
        <w:t xml:space="preserve"> </w:t>
      </w:r>
      <w:r>
        <w:t>és</w:t>
      </w:r>
      <w:r>
        <w:rPr>
          <w:spacing w:val="-5"/>
        </w:rPr>
        <w:t xml:space="preserve"> </w:t>
      </w:r>
      <w:r>
        <w:t>jön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4"/>
        </w:rPr>
        <w:t>cím.</w:t>
      </w:r>
    </w:p>
    <w:p w14:paraId="78D4C087" w14:textId="77777777" w:rsidR="00C330B2" w:rsidRDefault="00BD5D8A">
      <w:pPr>
        <w:pStyle w:val="Listaszerbekezds"/>
        <w:numPr>
          <w:ilvl w:val="0"/>
          <w:numId w:val="5"/>
        </w:numPr>
        <w:tabs>
          <w:tab w:val="left" w:pos="317"/>
        </w:tabs>
        <w:ind w:left="317" w:hanging="216"/>
      </w:pPr>
      <w:r>
        <w:rPr>
          <w:spacing w:val="-5"/>
        </w:rPr>
        <w:t>Cím</w:t>
      </w:r>
    </w:p>
    <w:p w14:paraId="14EAF1A8" w14:textId="77777777" w:rsidR="00C330B2" w:rsidRDefault="00BD5D8A">
      <w:pPr>
        <w:pStyle w:val="Listaszerbekezds"/>
        <w:numPr>
          <w:ilvl w:val="0"/>
          <w:numId w:val="5"/>
        </w:numPr>
        <w:tabs>
          <w:tab w:val="left" w:pos="317"/>
        </w:tabs>
        <w:spacing w:before="182"/>
        <w:ind w:left="317" w:hanging="216"/>
      </w:pPr>
      <w:r>
        <w:t>Bibliográfiai</w:t>
      </w:r>
      <w:r>
        <w:rPr>
          <w:spacing w:val="-10"/>
        </w:rPr>
        <w:t xml:space="preserve"> </w:t>
      </w:r>
      <w:r>
        <w:rPr>
          <w:spacing w:val="-2"/>
        </w:rPr>
        <w:t>adatok:</w:t>
      </w:r>
    </w:p>
    <w:p w14:paraId="14458231" w14:textId="77777777" w:rsidR="00C330B2" w:rsidRDefault="00BD5D8A">
      <w:pPr>
        <w:pStyle w:val="Listaszerbekezds"/>
        <w:numPr>
          <w:ilvl w:val="1"/>
          <w:numId w:val="5"/>
        </w:numPr>
        <w:tabs>
          <w:tab w:val="left" w:pos="263"/>
        </w:tabs>
        <w:spacing w:line="259" w:lineRule="auto"/>
        <w:ind w:left="101" w:right="131" w:firstLine="0"/>
        <w:jc w:val="both"/>
      </w:pPr>
      <w:r>
        <w:t>disszertáció, szakdolgozat, kutatási jelentés esetén a munka jellege (disszertáció, szakdolgozat, kutatási jelentés, egyetemi jegyzet stb.), az intézmény, intézmény székhelye, (Pl. Diplomamunka, NyME, Sopron)</w:t>
      </w:r>
    </w:p>
    <w:p w14:paraId="49A04234" w14:textId="77777777" w:rsidR="00C330B2" w:rsidRDefault="00BD5D8A">
      <w:pPr>
        <w:pStyle w:val="Listaszerbekezds"/>
        <w:numPr>
          <w:ilvl w:val="1"/>
          <w:numId w:val="5"/>
        </w:numPr>
        <w:tabs>
          <w:tab w:val="left" w:pos="218"/>
        </w:tabs>
        <w:spacing w:before="160"/>
        <w:ind w:left="218" w:hanging="117"/>
      </w:pPr>
      <w:r>
        <w:t>könyv</w:t>
      </w:r>
      <w:r>
        <w:rPr>
          <w:spacing w:val="-6"/>
        </w:rPr>
        <w:t xml:space="preserve"> </w:t>
      </w:r>
      <w:r>
        <w:t>esetén:</w:t>
      </w:r>
      <w:r>
        <w:rPr>
          <w:spacing w:val="-4"/>
        </w:rPr>
        <w:t xml:space="preserve"> </w:t>
      </w:r>
      <w:r>
        <w:t>kiadó,</w:t>
      </w:r>
      <w:r>
        <w:rPr>
          <w:spacing w:val="-4"/>
        </w:rPr>
        <w:t xml:space="preserve"> </w:t>
      </w:r>
      <w:r>
        <w:t>kiadó</w:t>
      </w:r>
      <w:r>
        <w:rPr>
          <w:spacing w:val="-3"/>
        </w:rPr>
        <w:t xml:space="preserve"> </w:t>
      </w:r>
      <w:r>
        <w:t>székhelye</w:t>
      </w:r>
      <w:r>
        <w:rPr>
          <w:spacing w:val="-4"/>
        </w:rPr>
        <w:t xml:space="preserve"> </w:t>
      </w:r>
      <w:r>
        <w:t>pl.:</w:t>
      </w:r>
      <w:r>
        <w:rPr>
          <w:spacing w:val="-4"/>
        </w:rPr>
        <w:t xml:space="preserve"> </w:t>
      </w:r>
      <w:r>
        <w:t>Akadémiai</w:t>
      </w:r>
      <w:r>
        <w:rPr>
          <w:spacing w:val="-4"/>
        </w:rPr>
        <w:t xml:space="preserve"> </w:t>
      </w:r>
      <w:r>
        <w:t>Kiadó,</w:t>
      </w:r>
      <w:r>
        <w:rPr>
          <w:spacing w:val="-3"/>
        </w:rPr>
        <w:t xml:space="preserve"> </w:t>
      </w:r>
      <w:r>
        <w:rPr>
          <w:spacing w:val="-2"/>
        </w:rPr>
        <w:t>Budapest,</w:t>
      </w:r>
    </w:p>
    <w:p w14:paraId="2418ABC5" w14:textId="77777777" w:rsidR="00C330B2" w:rsidRDefault="00BD5D8A">
      <w:pPr>
        <w:pStyle w:val="Listaszerbekezds"/>
        <w:numPr>
          <w:ilvl w:val="1"/>
          <w:numId w:val="5"/>
        </w:numPr>
        <w:tabs>
          <w:tab w:val="left" w:pos="268"/>
        </w:tabs>
        <w:spacing w:before="182"/>
        <w:ind w:left="268" w:hanging="117"/>
      </w:pPr>
      <w:r>
        <w:t>újságcikkek</w:t>
      </w:r>
      <w:r>
        <w:rPr>
          <w:spacing w:val="-6"/>
        </w:rPr>
        <w:t xml:space="preserve"> </w:t>
      </w:r>
      <w:r>
        <w:t>esetén: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folyóirat</w:t>
      </w:r>
      <w:r>
        <w:rPr>
          <w:spacing w:val="-3"/>
        </w:rPr>
        <w:t xml:space="preserve"> </w:t>
      </w:r>
      <w:r>
        <w:t>címe,</w:t>
      </w:r>
      <w:r>
        <w:rPr>
          <w:spacing w:val="-3"/>
        </w:rPr>
        <w:t xml:space="preserve"> </w:t>
      </w:r>
      <w:r>
        <w:t>majd</w:t>
      </w:r>
      <w:r>
        <w:rPr>
          <w:spacing w:val="-3"/>
        </w:rPr>
        <w:t xml:space="preserve"> </w:t>
      </w:r>
      <w:r>
        <w:t>évf.</w:t>
      </w:r>
      <w:r>
        <w:rPr>
          <w:spacing w:val="-5"/>
        </w:rPr>
        <w:t xml:space="preserve"> </w:t>
      </w:r>
      <w:r>
        <w:t>(szám)</w:t>
      </w:r>
      <w:r>
        <w:rPr>
          <w:spacing w:val="-2"/>
        </w:rPr>
        <w:t xml:space="preserve"> </w:t>
      </w:r>
      <w:r>
        <w:t>pl.</w:t>
      </w:r>
      <w:r>
        <w:rPr>
          <w:spacing w:val="-5"/>
        </w:rPr>
        <w:t xml:space="preserve"> </w:t>
      </w:r>
      <w:r>
        <w:t>Faipar</w:t>
      </w:r>
      <w:r>
        <w:rPr>
          <w:spacing w:val="-1"/>
        </w:rPr>
        <w:t xml:space="preserve"> </w:t>
      </w:r>
      <w:r>
        <w:rPr>
          <w:spacing w:val="-2"/>
        </w:rPr>
        <w:t>52(2)</w:t>
      </w:r>
    </w:p>
    <w:p w14:paraId="6182671A" w14:textId="77777777" w:rsidR="00C330B2" w:rsidRDefault="00BD5D8A">
      <w:pPr>
        <w:pStyle w:val="Listaszerbekezds"/>
        <w:numPr>
          <w:ilvl w:val="1"/>
          <w:numId w:val="5"/>
        </w:numPr>
        <w:tabs>
          <w:tab w:val="left" w:pos="259"/>
        </w:tabs>
        <w:spacing w:line="259" w:lineRule="auto"/>
        <w:ind w:left="101" w:right="131" w:firstLine="0"/>
      </w:pPr>
      <w:r>
        <w:t>szerkesztett</w:t>
      </w:r>
      <w:r>
        <w:rPr>
          <w:spacing w:val="38"/>
        </w:rPr>
        <w:t xml:space="preserve"> </w:t>
      </w:r>
      <w:r>
        <w:t>könyvben</w:t>
      </w:r>
      <w:r>
        <w:rPr>
          <w:spacing w:val="38"/>
        </w:rPr>
        <w:t xml:space="preserve"> </w:t>
      </w:r>
      <w:r>
        <w:t>írt</w:t>
      </w:r>
      <w:r>
        <w:rPr>
          <w:spacing w:val="38"/>
        </w:rPr>
        <w:t xml:space="preserve"> </w:t>
      </w:r>
      <w:r>
        <w:t>cikk</w:t>
      </w:r>
      <w:r>
        <w:rPr>
          <w:spacing w:val="38"/>
        </w:rPr>
        <w:t xml:space="preserve"> </w:t>
      </w:r>
      <w:r>
        <w:t>esetén</w:t>
      </w:r>
      <w:r>
        <w:rPr>
          <w:spacing w:val="38"/>
        </w:rPr>
        <w:t xml:space="preserve"> </w:t>
      </w:r>
      <w:r>
        <w:t>–</w:t>
      </w:r>
      <w:r>
        <w:rPr>
          <w:spacing w:val="36"/>
        </w:rPr>
        <w:t xml:space="preserve"> </w:t>
      </w:r>
      <w:r>
        <w:t>In:</w:t>
      </w:r>
      <w:r>
        <w:rPr>
          <w:spacing w:val="37"/>
        </w:rPr>
        <w:t xml:space="preserve"> </w:t>
      </w:r>
      <w:r>
        <w:t>(XY</w:t>
      </w:r>
      <w:r>
        <w:rPr>
          <w:spacing w:val="38"/>
        </w:rPr>
        <w:t xml:space="preserve"> </w:t>
      </w:r>
      <w:r>
        <w:t>szerk./ed.)</w:t>
      </w:r>
      <w:r>
        <w:rPr>
          <w:spacing w:val="37"/>
        </w:rPr>
        <w:t xml:space="preserve"> </w:t>
      </w:r>
      <w:r>
        <w:t>A</w:t>
      </w:r>
      <w:r>
        <w:rPr>
          <w:spacing w:val="38"/>
        </w:rPr>
        <w:t xml:space="preserve"> </w:t>
      </w:r>
      <w:r>
        <w:t>mű</w:t>
      </w:r>
      <w:r>
        <w:rPr>
          <w:spacing w:val="38"/>
        </w:rPr>
        <w:t xml:space="preserve"> </w:t>
      </w:r>
      <w:r>
        <w:t>címe,</w:t>
      </w:r>
      <w:r>
        <w:rPr>
          <w:spacing w:val="37"/>
        </w:rPr>
        <w:t xml:space="preserve"> </w:t>
      </w:r>
      <w:r>
        <w:t>kiadó,</w:t>
      </w:r>
      <w:r>
        <w:rPr>
          <w:spacing w:val="37"/>
        </w:rPr>
        <w:t xml:space="preserve"> </w:t>
      </w:r>
      <w:r>
        <w:t>székhely,</w:t>
      </w:r>
      <w:r>
        <w:rPr>
          <w:spacing w:val="37"/>
        </w:rPr>
        <w:t xml:space="preserve"> </w:t>
      </w:r>
      <w:r>
        <w:t>(pl.:</w:t>
      </w:r>
      <w:r>
        <w:rPr>
          <w:spacing w:val="37"/>
        </w:rPr>
        <w:t xml:space="preserve"> </w:t>
      </w:r>
      <w:r>
        <w:t>In: (Molnár S. szerk.) Faipari Kézikönyv, Faipari Tudományos Alapítvány, Sopron)</w:t>
      </w:r>
    </w:p>
    <w:p w14:paraId="62BA35AC" w14:textId="77777777" w:rsidR="00C330B2" w:rsidRDefault="00C330B2">
      <w:pPr>
        <w:spacing w:line="259" w:lineRule="auto"/>
        <w:sectPr w:rsidR="00C330B2" w:rsidSect="007F3BCE">
          <w:pgSz w:w="11910" w:h="16840"/>
          <w:pgMar w:top="1840" w:right="1320" w:bottom="1180" w:left="1340" w:header="0" w:footer="997" w:gutter="0"/>
          <w:cols w:space="708"/>
        </w:sectPr>
      </w:pPr>
    </w:p>
    <w:p w14:paraId="1CA9F089" w14:textId="77777777" w:rsidR="00C330B2" w:rsidRDefault="00BD5D8A">
      <w:pPr>
        <w:pStyle w:val="Listaszerbekezds"/>
        <w:numPr>
          <w:ilvl w:val="1"/>
          <w:numId w:val="5"/>
        </w:numPr>
        <w:tabs>
          <w:tab w:val="left" w:pos="226"/>
          <w:tab w:val="left" w:pos="477"/>
          <w:tab w:val="left" w:pos="1590"/>
          <w:tab w:val="left" w:pos="2145"/>
          <w:tab w:val="left" w:pos="3731"/>
          <w:tab w:val="left" w:pos="4244"/>
          <w:tab w:val="left" w:pos="5526"/>
          <w:tab w:val="left" w:pos="6271"/>
          <w:tab w:val="left" w:pos="6579"/>
          <w:tab w:val="left" w:pos="7888"/>
          <w:tab w:val="left" w:pos="8837"/>
        </w:tabs>
        <w:spacing w:before="26" w:line="259" w:lineRule="auto"/>
        <w:ind w:left="101" w:right="128" w:firstLine="0"/>
      </w:pPr>
      <w:r>
        <w:lastRenderedPageBreak/>
        <w:t xml:space="preserve">Internetes hivatkozás: kerülendő! Ha mégis: &lt; &gt;-be téve. A hivatkozás címbe sortörés elhelyezhető </w:t>
      </w:r>
      <w:r>
        <w:rPr>
          <w:spacing w:val="-5"/>
        </w:rPr>
        <w:t>(a</w:t>
      </w:r>
      <w:r>
        <w:tab/>
      </w:r>
      <w:r>
        <w:rPr>
          <w:spacing w:val="-2"/>
        </w:rPr>
        <w:t>következő</w:t>
      </w:r>
      <w:r>
        <w:tab/>
      </w:r>
      <w:r>
        <w:rPr>
          <w:spacing w:val="-4"/>
        </w:rPr>
        <w:t>sort</w:t>
      </w:r>
      <w:r>
        <w:tab/>
      </w:r>
      <w:r>
        <w:rPr>
          <w:spacing w:val="-2"/>
        </w:rPr>
        <w:t>folytatólagosan</w:t>
      </w:r>
      <w:r>
        <w:tab/>
      </w:r>
      <w:r>
        <w:rPr>
          <w:spacing w:val="-4"/>
        </w:rPr>
        <w:t>kell</w:t>
      </w:r>
      <w:r>
        <w:tab/>
      </w:r>
      <w:r>
        <w:rPr>
          <w:spacing w:val="-2"/>
        </w:rPr>
        <w:t>értelmezni.)</w:t>
      </w:r>
      <w:r>
        <w:tab/>
      </w:r>
      <w:r>
        <w:rPr>
          <w:spacing w:val="-2"/>
        </w:rPr>
        <w:t>Utána</w:t>
      </w:r>
      <w:r>
        <w:tab/>
      </w:r>
      <w:r>
        <w:rPr>
          <w:spacing w:val="-10"/>
        </w:rPr>
        <w:t>a</w:t>
      </w:r>
      <w:r>
        <w:tab/>
      </w:r>
      <w:r>
        <w:rPr>
          <w:spacing w:val="-2"/>
        </w:rPr>
        <w:t>megtekintés</w:t>
      </w:r>
      <w:r>
        <w:tab/>
      </w:r>
      <w:r>
        <w:rPr>
          <w:spacing w:val="-2"/>
        </w:rPr>
        <w:t>dátuma.</w:t>
      </w:r>
      <w:r>
        <w:tab/>
      </w:r>
      <w:r>
        <w:rPr>
          <w:spacing w:val="-4"/>
        </w:rPr>
        <w:t>Pl.:</w:t>
      </w:r>
    </w:p>
    <w:p w14:paraId="3E7D8492" w14:textId="5A9C4368" w:rsidR="00C330B2" w:rsidRDefault="00BD5D8A">
      <w:pPr>
        <w:pStyle w:val="Szvegtrzs"/>
        <w:spacing w:before="0" w:line="259" w:lineRule="auto"/>
      </w:pPr>
      <w:r>
        <w:t>&lt;panelopoly.nyme.hu&gt;</w:t>
      </w:r>
      <w:r>
        <w:rPr>
          <w:spacing w:val="37"/>
        </w:rPr>
        <w:t xml:space="preserve"> </w:t>
      </w:r>
      <w:r>
        <w:t>megtekintve:</w:t>
      </w:r>
      <w:r>
        <w:rPr>
          <w:spacing w:val="36"/>
        </w:rPr>
        <w:t xml:space="preserve"> </w:t>
      </w:r>
      <w:r>
        <w:t>20</w:t>
      </w:r>
      <w:r w:rsidR="00992DD6">
        <w:t>23</w:t>
      </w:r>
      <w:r>
        <w:t>.</w:t>
      </w:r>
      <w:r>
        <w:rPr>
          <w:spacing w:val="37"/>
        </w:rPr>
        <w:t xml:space="preserve"> </w:t>
      </w:r>
      <w:r>
        <w:t>dec.</w:t>
      </w:r>
      <w:r>
        <w:rPr>
          <w:spacing w:val="35"/>
        </w:rPr>
        <w:t xml:space="preserve"> </w:t>
      </w:r>
      <w:r>
        <w:t>8.</w:t>
      </w:r>
      <w:r>
        <w:rPr>
          <w:spacing w:val="37"/>
        </w:rPr>
        <w:t xml:space="preserve"> </w:t>
      </w:r>
    </w:p>
    <w:p w14:paraId="7053B5D8" w14:textId="77777777" w:rsidR="00C330B2" w:rsidRDefault="00BD5D8A">
      <w:pPr>
        <w:spacing w:before="160" w:line="403" w:lineRule="auto"/>
        <w:ind w:left="101" w:right="1472"/>
      </w:pPr>
      <w:r>
        <w:t>A</w:t>
      </w:r>
      <w:r>
        <w:rPr>
          <w:spacing w:val="-6"/>
        </w:rPr>
        <w:t xml:space="preserve"> </w:t>
      </w:r>
      <w:r>
        <w:t>záródolgozatot</w:t>
      </w:r>
      <w:r>
        <w:rPr>
          <w:spacing w:val="-4"/>
        </w:rPr>
        <w:t xml:space="preserve"> </w:t>
      </w:r>
      <w:r>
        <w:rPr>
          <w:b/>
        </w:rPr>
        <w:t>A4-</w:t>
      </w:r>
      <w:r>
        <w:t>es</w:t>
      </w:r>
      <w:r>
        <w:rPr>
          <w:spacing w:val="-7"/>
        </w:rPr>
        <w:t xml:space="preserve"> </w:t>
      </w:r>
      <w:r>
        <w:t>formátumban</w:t>
      </w:r>
      <w:r>
        <w:rPr>
          <w:spacing w:val="-7"/>
        </w:rPr>
        <w:t xml:space="preserve"> </w:t>
      </w:r>
      <w:r>
        <w:t>kell</w:t>
      </w:r>
      <w:r>
        <w:rPr>
          <w:spacing w:val="-5"/>
        </w:rPr>
        <w:t xml:space="preserve"> </w:t>
      </w:r>
      <w:r>
        <w:t>elkészíteni.</w:t>
      </w:r>
      <w:r>
        <w:rPr>
          <w:spacing w:val="-6"/>
        </w:rPr>
        <w:t xml:space="preserve"> </w:t>
      </w:r>
      <w:r>
        <w:t>Lapszámozás</w:t>
      </w:r>
      <w:r>
        <w:rPr>
          <w:spacing w:val="-6"/>
        </w:rPr>
        <w:t xml:space="preserve"> </w:t>
      </w:r>
      <w:r>
        <w:t>felül,</w:t>
      </w:r>
      <w:r>
        <w:rPr>
          <w:spacing w:val="-6"/>
        </w:rPr>
        <w:t xml:space="preserve"> </w:t>
      </w:r>
      <w:r>
        <w:t xml:space="preserve">lapközépen. A folyószöveg betűtípusa </w:t>
      </w:r>
      <w:r>
        <w:rPr>
          <w:b/>
        </w:rPr>
        <w:t>Times New Roman, mérete 12 pont</w:t>
      </w:r>
      <w:r>
        <w:t>.</w:t>
      </w:r>
    </w:p>
    <w:p w14:paraId="56741362" w14:textId="77777777" w:rsidR="00C330B2" w:rsidRDefault="00BD5D8A">
      <w:pPr>
        <w:pStyle w:val="Szvegtrzs"/>
        <w:spacing w:before="0" w:line="259" w:lineRule="auto"/>
        <w:ind w:right="129"/>
        <w:jc w:val="both"/>
      </w:pPr>
      <w:r>
        <w:t>A fejezetcímeket arab számokkal kell számozni, melyek 14 pont méretű nagybetűs karakterekből álljanak, középre igazítva, a lap tetején elhelyezve. Az alfejezetek címe legfeljebb három szám mélységéig kerüljön számozásra, 12 pontos félkövér karakterekkel, balra igazítva elhelyezve.</w:t>
      </w:r>
    </w:p>
    <w:p w14:paraId="3E187071" w14:textId="77777777" w:rsidR="00C330B2" w:rsidRDefault="00BD5D8A">
      <w:pPr>
        <w:pStyle w:val="Szvegtrzs"/>
        <w:spacing w:before="158"/>
        <w:jc w:val="both"/>
      </w:pPr>
      <w:r>
        <w:t>Az</w:t>
      </w:r>
      <w:r>
        <w:rPr>
          <w:spacing w:val="-4"/>
        </w:rPr>
        <w:t xml:space="preserve"> </w:t>
      </w:r>
      <w:r>
        <w:t>ábrák</w:t>
      </w:r>
      <w:r>
        <w:rPr>
          <w:spacing w:val="-3"/>
        </w:rPr>
        <w:t xml:space="preserve"> </w:t>
      </w:r>
      <w:r>
        <w:t>és</w:t>
      </w:r>
      <w:r>
        <w:rPr>
          <w:spacing w:val="-4"/>
        </w:rPr>
        <w:t xml:space="preserve"> </w:t>
      </w:r>
      <w:r>
        <w:t>táblázatok</w:t>
      </w:r>
      <w:r>
        <w:rPr>
          <w:spacing w:val="-3"/>
        </w:rPr>
        <w:t xml:space="preserve"> </w:t>
      </w:r>
      <w:r>
        <w:t>kivitele</w:t>
      </w:r>
      <w:r>
        <w:rPr>
          <w:spacing w:val="-2"/>
        </w:rPr>
        <w:t xml:space="preserve"> lehet:</w:t>
      </w:r>
    </w:p>
    <w:p w14:paraId="4A9E70B9" w14:textId="77777777" w:rsidR="00C330B2" w:rsidRDefault="00BD5D8A">
      <w:pPr>
        <w:pStyle w:val="Listaszerbekezds"/>
        <w:numPr>
          <w:ilvl w:val="0"/>
          <w:numId w:val="4"/>
        </w:numPr>
        <w:tabs>
          <w:tab w:val="left" w:pos="321"/>
        </w:tabs>
        <w:ind w:left="321" w:hanging="220"/>
      </w:pPr>
      <w:r>
        <w:t>számítógéppel</w:t>
      </w:r>
      <w:r>
        <w:rPr>
          <w:spacing w:val="-7"/>
        </w:rPr>
        <w:t xml:space="preserve"> </w:t>
      </w:r>
      <w:r>
        <w:t>szerkesztve,</w:t>
      </w:r>
      <w:r>
        <w:rPr>
          <w:spacing w:val="-4"/>
        </w:rPr>
        <w:t xml:space="preserve"> </w:t>
      </w:r>
      <w:r>
        <w:t>szövegszerkesztő</w:t>
      </w:r>
      <w:r>
        <w:rPr>
          <w:spacing w:val="-5"/>
        </w:rPr>
        <w:t xml:space="preserve"> </w:t>
      </w:r>
      <w:r>
        <w:t>programmal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szöveg</w:t>
      </w:r>
      <w:r>
        <w:rPr>
          <w:spacing w:val="-6"/>
        </w:rPr>
        <w:t xml:space="preserve"> </w:t>
      </w:r>
      <w:r>
        <w:t>közé</w:t>
      </w:r>
      <w:r>
        <w:rPr>
          <w:spacing w:val="-3"/>
        </w:rPr>
        <w:t xml:space="preserve"> </w:t>
      </w:r>
      <w:r>
        <w:t>beillesztve,</w:t>
      </w:r>
      <w:r>
        <w:rPr>
          <w:spacing w:val="-4"/>
        </w:rPr>
        <w:t xml:space="preserve"> </w:t>
      </w:r>
      <w:r>
        <w:rPr>
          <w:spacing w:val="-2"/>
        </w:rPr>
        <w:t>nyomtatva,</w:t>
      </w:r>
    </w:p>
    <w:p w14:paraId="3B574299" w14:textId="77777777" w:rsidR="00C330B2" w:rsidRDefault="00BD5D8A">
      <w:pPr>
        <w:pStyle w:val="Listaszerbekezds"/>
        <w:numPr>
          <w:ilvl w:val="0"/>
          <w:numId w:val="4"/>
        </w:numPr>
        <w:tabs>
          <w:tab w:val="left" w:pos="332"/>
        </w:tabs>
        <w:spacing w:before="182"/>
        <w:ind w:left="332" w:hanging="231"/>
      </w:pPr>
      <w:r>
        <w:t>számítógépi</w:t>
      </w:r>
      <w:r>
        <w:rPr>
          <w:spacing w:val="-5"/>
        </w:rPr>
        <w:t xml:space="preserve"> </w:t>
      </w:r>
      <w:r>
        <w:t>protokoll</w:t>
      </w:r>
      <w:r>
        <w:rPr>
          <w:spacing w:val="-5"/>
        </w:rPr>
        <w:t xml:space="preserve"> </w:t>
      </w:r>
      <w:r>
        <w:t>(önállóan</w:t>
      </w:r>
      <w:r>
        <w:rPr>
          <w:spacing w:val="-3"/>
        </w:rPr>
        <w:t xml:space="preserve"> </w:t>
      </w:r>
      <w:r>
        <w:t>vagy</w:t>
      </w:r>
      <w:r>
        <w:rPr>
          <w:spacing w:val="-6"/>
        </w:rPr>
        <w:t xml:space="preserve"> </w:t>
      </w:r>
      <w:r>
        <w:t>papírra</w:t>
      </w:r>
      <w:r>
        <w:rPr>
          <w:spacing w:val="-3"/>
        </w:rPr>
        <w:t xml:space="preserve"> </w:t>
      </w:r>
      <w:r>
        <w:rPr>
          <w:spacing w:val="-2"/>
        </w:rPr>
        <w:t>ragasztva),</w:t>
      </w:r>
    </w:p>
    <w:p w14:paraId="1DA2B5CF" w14:textId="77777777" w:rsidR="00C330B2" w:rsidRDefault="00BD5D8A">
      <w:pPr>
        <w:pStyle w:val="Listaszerbekezds"/>
        <w:numPr>
          <w:ilvl w:val="0"/>
          <w:numId w:val="4"/>
        </w:numPr>
        <w:tabs>
          <w:tab w:val="left" w:pos="309"/>
        </w:tabs>
        <w:ind w:left="309" w:hanging="208"/>
      </w:pPr>
      <w:r>
        <w:t>fénykép</w:t>
      </w:r>
      <w:r>
        <w:rPr>
          <w:spacing w:val="-5"/>
        </w:rPr>
        <w:t xml:space="preserve"> </w:t>
      </w:r>
      <w:r>
        <w:rPr>
          <w:spacing w:val="-2"/>
        </w:rPr>
        <w:t>papírmásolata.</w:t>
      </w:r>
    </w:p>
    <w:p w14:paraId="062591F5" w14:textId="77777777" w:rsidR="00C330B2" w:rsidRDefault="00C330B2">
      <w:pPr>
        <w:pStyle w:val="Szvegtrzs"/>
        <w:spacing w:before="0"/>
        <w:ind w:left="0"/>
      </w:pPr>
    </w:p>
    <w:p w14:paraId="6A5D099E" w14:textId="77777777" w:rsidR="00C330B2" w:rsidRDefault="00C330B2">
      <w:pPr>
        <w:pStyle w:val="Szvegtrzs"/>
        <w:spacing w:before="94"/>
        <w:ind w:left="0"/>
      </w:pPr>
    </w:p>
    <w:p w14:paraId="0E46D349" w14:textId="77777777" w:rsidR="00C330B2" w:rsidRDefault="00BD5D8A">
      <w:pPr>
        <w:pStyle w:val="Szvegtrzs"/>
        <w:spacing w:before="1"/>
        <w:jc w:val="both"/>
      </w:pPr>
      <w:r>
        <w:t>Az</w:t>
      </w:r>
      <w:r>
        <w:rPr>
          <w:spacing w:val="-4"/>
        </w:rPr>
        <w:t xml:space="preserve"> </w:t>
      </w:r>
      <w:r>
        <w:t>ábrák</w:t>
      </w:r>
      <w:r>
        <w:rPr>
          <w:spacing w:val="-4"/>
        </w:rPr>
        <w:t xml:space="preserve"> </w:t>
      </w:r>
      <w:r>
        <w:t>és</w:t>
      </w:r>
      <w:r>
        <w:rPr>
          <w:spacing w:val="-4"/>
        </w:rPr>
        <w:t xml:space="preserve"> </w:t>
      </w:r>
      <w:r>
        <w:t>táblázatok</w:t>
      </w:r>
      <w:r>
        <w:rPr>
          <w:spacing w:val="-4"/>
        </w:rPr>
        <w:t xml:space="preserve"> </w:t>
      </w:r>
      <w:r>
        <w:t>szokásos</w:t>
      </w:r>
      <w:r>
        <w:rPr>
          <w:spacing w:val="-4"/>
        </w:rPr>
        <w:t xml:space="preserve"> </w:t>
      </w:r>
      <w:r>
        <w:t>elhelyezési</w:t>
      </w:r>
      <w:r>
        <w:rPr>
          <w:spacing w:val="-1"/>
        </w:rPr>
        <w:t xml:space="preserve"> </w:t>
      </w:r>
      <w:r>
        <w:rPr>
          <w:spacing w:val="-2"/>
        </w:rPr>
        <w:t>módjai:</w:t>
      </w:r>
    </w:p>
    <w:p w14:paraId="4E2445AD" w14:textId="77777777" w:rsidR="00C330B2" w:rsidRDefault="00BD5D8A">
      <w:pPr>
        <w:pStyle w:val="Listaszerbekezds"/>
        <w:numPr>
          <w:ilvl w:val="0"/>
          <w:numId w:val="3"/>
        </w:numPr>
        <w:tabs>
          <w:tab w:val="left" w:pos="321"/>
        </w:tabs>
        <w:ind w:left="321" w:hanging="220"/>
      </w:pPr>
      <w:r>
        <w:t>szöveg</w:t>
      </w:r>
      <w:r>
        <w:rPr>
          <w:spacing w:val="-5"/>
        </w:rPr>
        <w:t xml:space="preserve"> </w:t>
      </w:r>
      <w:r>
        <w:t>közben,</w:t>
      </w:r>
      <w:r>
        <w:rPr>
          <w:spacing w:val="-4"/>
        </w:rPr>
        <w:t xml:space="preserve"> </w:t>
      </w:r>
      <w:r>
        <w:t>nem</w:t>
      </w:r>
      <w:r>
        <w:rPr>
          <w:spacing w:val="-4"/>
        </w:rPr>
        <w:t xml:space="preserve"> </w:t>
      </w:r>
      <w:r>
        <w:t>teljes</w:t>
      </w:r>
      <w:r>
        <w:rPr>
          <w:spacing w:val="-3"/>
        </w:rPr>
        <w:t xml:space="preserve"> </w:t>
      </w:r>
      <w:r>
        <w:t>lapszélességű</w:t>
      </w:r>
      <w:r>
        <w:rPr>
          <w:spacing w:val="-4"/>
        </w:rPr>
        <w:t xml:space="preserve"> </w:t>
      </w:r>
      <w:r>
        <w:t>ábra</w:t>
      </w:r>
      <w:r>
        <w:rPr>
          <w:spacing w:val="-4"/>
        </w:rPr>
        <w:t xml:space="preserve"> </w:t>
      </w:r>
      <w:r>
        <w:t>mellett</w:t>
      </w:r>
      <w:r>
        <w:rPr>
          <w:spacing w:val="-6"/>
        </w:rPr>
        <w:t xml:space="preserve"> </w:t>
      </w:r>
      <w:r>
        <w:t>gépelt</w:t>
      </w:r>
      <w:r>
        <w:rPr>
          <w:spacing w:val="-6"/>
        </w:rPr>
        <w:t xml:space="preserve"> </w:t>
      </w:r>
      <w:r>
        <w:rPr>
          <w:spacing w:val="-2"/>
        </w:rPr>
        <w:t>szöveggel,</w:t>
      </w:r>
    </w:p>
    <w:p w14:paraId="6091D37D" w14:textId="77777777" w:rsidR="00C330B2" w:rsidRDefault="00BD5D8A">
      <w:pPr>
        <w:pStyle w:val="Listaszerbekezds"/>
        <w:numPr>
          <w:ilvl w:val="0"/>
          <w:numId w:val="3"/>
        </w:numPr>
        <w:tabs>
          <w:tab w:val="left" w:pos="332"/>
        </w:tabs>
        <w:ind w:left="332" w:hanging="231"/>
      </w:pPr>
      <w:r>
        <w:t>szöveg</w:t>
      </w:r>
      <w:r>
        <w:rPr>
          <w:spacing w:val="-5"/>
        </w:rPr>
        <w:t xml:space="preserve"> </w:t>
      </w:r>
      <w:r>
        <w:t>közben,</w:t>
      </w:r>
      <w:r>
        <w:rPr>
          <w:spacing w:val="-5"/>
        </w:rPr>
        <w:t xml:space="preserve"> </w:t>
      </w:r>
      <w:r>
        <w:t>nem</w:t>
      </w:r>
      <w:r>
        <w:rPr>
          <w:spacing w:val="-5"/>
        </w:rPr>
        <w:t xml:space="preserve"> </w:t>
      </w:r>
      <w:r>
        <w:t>teljes</w:t>
      </w:r>
      <w:r>
        <w:rPr>
          <w:spacing w:val="-5"/>
        </w:rPr>
        <w:t xml:space="preserve"> </w:t>
      </w:r>
      <w:r>
        <w:t>lapszélességű</w:t>
      </w:r>
      <w:r>
        <w:rPr>
          <w:spacing w:val="-5"/>
        </w:rPr>
        <w:t xml:space="preserve"> </w:t>
      </w:r>
      <w:r>
        <w:t>ábra</w:t>
      </w:r>
      <w:r>
        <w:rPr>
          <w:spacing w:val="-4"/>
        </w:rPr>
        <w:t xml:space="preserve"> </w:t>
      </w:r>
      <w:r>
        <w:t>mellett</w:t>
      </w:r>
      <w:r>
        <w:rPr>
          <w:spacing w:val="-5"/>
        </w:rPr>
        <w:t xml:space="preserve"> </w:t>
      </w:r>
      <w:r>
        <w:t>mindkét</w:t>
      </w:r>
      <w:r>
        <w:rPr>
          <w:spacing w:val="-4"/>
        </w:rPr>
        <w:t xml:space="preserve"> </w:t>
      </w:r>
      <w:r>
        <w:t>oldalon</w:t>
      </w:r>
      <w:r>
        <w:rPr>
          <w:spacing w:val="-6"/>
        </w:rPr>
        <w:t xml:space="preserve"> </w:t>
      </w:r>
      <w:r>
        <w:t>üresen</w:t>
      </w:r>
      <w:r>
        <w:rPr>
          <w:spacing w:val="-5"/>
        </w:rPr>
        <w:t xml:space="preserve"> </w:t>
      </w:r>
      <w:r>
        <w:t>hagyott</w:t>
      </w:r>
      <w:r>
        <w:rPr>
          <w:spacing w:val="-6"/>
        </w:rPr>
        <w:t xml:space="preserve"> </w:t>
      </w:r>
      <w:r>
        <w:rPr>
          <w:spacing w:val="-2"/>
        </w:rPr>
        <w:t>hellyel,</w:t>
      </w:r>
    </w:p>
    <w:p w14:paraId="556B53DA" w14:textId="77777777" w:rsidR="00C330B2" w:rsidRDefault="00BD5D8A">
      <w:pPr>
        <w:pStyle w:val="Listaszerbekezds"/>
        <w:numPr>
          <w:ilvl w:val="0"/>
          <w:numId w:val="3"/>
        </w:numPr>
        <w:tabs>
          <w:tab w:val="left" w:pos="309"/>
        </w:tabs>
        <w:spacing w:before="182"/>
        <w:ind w:left="309" w:hanging="208"/>
      </w:pPr>
      <w:r>
        <w:t>a</w:t>
      </w:r>
      <w:r>
        <w:rPr>
          <w:spacing w:val="-5"/>
        </w:rPr>
        <w:t xml:space="preserve"> </w:t>
      </w:r>
      <w:r>
        <w:t>szöveges</w:t>
      </w:r>
      <w:r>
        <w:rPr>
          <w:spacing w:val="-3"/>
        </w:rPr>
        <w:t xml:space="preserve"> </w:t>
      </w:r>
      <w:r>
        <w:t>lapok</w:t>
      </w:r>
      <w:r>
        <w:rPr>
          <w:spacing w:val="-3"/>
        </w:rPr>
        <w:t xml:space="preserve"> </w:t>
      </w:r>
      <w:r>
        <w:t>közé</w:t>
      </w:r>
      <w:r>
        <w:rPr>
          <w:spacing w:val="-2"/>
        </w:rPr>
        <w:t xml:space="preserve"> </w:t>
      </w:r>
      <w:r>
        <w:t>beiktatva,</w:t>
      </w:r>
      <w:r>
        <w:rPr>
          <w:spacing w:val="-3"/>
        </w:rPr>
        <w:t xml:space="preserve"> </w:t>
      </w:r>
      <w:r>
        <w:t>teljes</w:t>
      </w:r>
      <w:r>
        <w:rPr>
          <w:spacing w:val="-3"/>
        </w:rPr>
        <w:t xml:space="preserve"> </w:t>
      </w:r>
      <w:r>
        <w:rPr>
          <w:spacing w:val="-2"/>
        </w:rPr>
        <w:t>lapterjedelemben,</w:t>
      </w:r>
    </w:p>
    <w:p w14:paraId="117CAC30" w14:textId="77777777" w:rsidR="00C330B2" w:rsidRDefault="00BD5D8A">
      <w:pPr>
        <w:pStyle w:val="Listaszerbekezds"/>
        <w:numPr>
          <w:ilvl w:val="0"/>
          <w:numId w:val="3"/>
        </w:numPr>
        <w:tabs>
          <w:tab w:val="left" w:pos="332"/>
        </w:tabs>
        <w:ind w:left="332" w:hanging="231"/>
      </w:pPr>
      <w:r>
        <w:t>a</w:t>
      </w:r>
      <w:r>
        <w:rPr>
          <w:spacing w:val="-4"/>
        </w:rPr>
        <w:t xml:space="preserve"> </w:t>
      </w:r>
      <w:r>
        <w:t>záródolgozat</w:t>
      </w:r>
      <w:r>
        <w:rPr>
          <w:spacing w:val="-3"/>
        </w:rPr>
        <w:t xml:space="preserve"> </w:t>
      </w:r>
      <w:r>
        <w:t>végén</w:t>
      </w:r>
      <w:r>
        <w:rPr>
          <w:spacing w:val="-4"/>
        </w:rPr>
        <w:t xml:space="preserve"> </w:t>
      </w:r>
      <w:r>
        <w:t>összegyűjtve,</w:t>
      </w:r>
      <w:r>
        <w:rPr>
          <w:spacing w:val="-3"/>
        </w:rPr>
        <w:t xml:space="preserve"> </w:t>
      </w:r>
      <w:r>
        <w:rPr>
          <w:spacing w:val="-2"/>
        </w:rPr>
        <w:t>befűzve,</w:t>
      </w:r>
    </w:p>
    <w:p w14:paraId="76E666AE" w14:textId="77777777" w:rsidR="00C330B2" w:rsidRDefault="00BD5D8A">
      <w:pPr>
        <w:pStyle w:val="Szvegtrzs"/>
        <w:spacing w:before="182" w:line="259" w:lineRule="auto"/>
        <w:ind w:right="138"/>
        <w:jc w:val="both"/>
      </w:pPr>
      <w:r>
        <w:t>Elfogadható minden olyan, a fentiektől eltérő, de a szabványokba nem ütköző, világos, esztétikus kiviteli forma, amelyet a konzulensek megfelelőnek tartanak.</w:t>
      </w:r>
    </w:p>
    <w:p w14:paraId="7FFE18B8" w14:textId="77777777" w:rsidR="00C330B2" w:rsidRDefault="00C330B2">
      <w:pPr>
        <w:pStyle w:val="Szvegtrzs"/>
        <w:spacing w:before="0"/>
        <w:ind w:left="0"/>
      </w:pPr>
    </w:p>
    <w:p w14:paraId="52074041" w14:textId="77777777" w:rsidR="00C330B2" w:rsidRDefault="00C330B2">
      <w:pPr>
        <w:pStyle w:val="Szvegtrzs"/>
        <w:spacing w:before="72"/>
        <w:ind w:left="0"/>
      </w:pPr>
    </w:p>
    <w:p w14:paraId="7B38EFBA" w14:textId="77777777" w:rsidR="00C330B2" w:rsidRDefault="00BD5D8A">
      <w:pPr>
        <w:spacing w:before="1"/>
        <w:ind w:left="101"/>
        <w:rPr>
          <w:i/>
        </w:rPr>
      </w:pPr>
      <w:r>
        <w:rPr>
          <w:i/>
        </w:rPr>
        <w:t>1.5.3.</w:t>
      </w:r>
      <w:r>
        <w:rPr>
          <w:i/>
          <w:spacing w:val="-4"/>
        </w:rPr>
        <w:t xml:space="preserve"> </w:t>
      </w:r>
      <w:r>
        <w:rPr>
          <w:i/>
        </w:rPr>
        <w:t>A</w:t>
      </w:r>
      <w:r>
        <w:rPr>
          <w:i/>
          <w:spacing w:val="-6"/>
        </w:rPr>
        <w:t xml:space="preserve"> </w:t>
      </w:r>
      <w:r>
        <w:rPr>
          <w:i/>
        </w:rPr>
        <w:t>záródolgozat</w:t>
      </w:r>
      <w:r>
        <w:rPr>
          <w:i/>
          <w:spacing w:val="-4"/>
        </w:rPr>
        <w:t xml:space="preserve"> </w:t>
      </w:r>
      <w:r>
        <w:rPr>
          <w:i/>
        </w:rPr>
        <w:t>elkészítésének</w:t>
      </w:r>
      <w:r>
        <w:rPr>
          <w:i/>
          <w:spacing w:val="-6"/>
        </w:rPr>
        <w:t xml:space="preserve"> </w:t>
      </w:r>
      <w:r>
        <w:rPr>
          <w:i/>
        </w:rPr>
        <w:t>technikai</w:t>
      </w:r>
      <w:r>
        <w:rPr>
          <w:i/>
          <w:spacing w:val="-4"/>
        </w:rPr>
        <w:t xml:space="preserve"> </w:t>
      </w:r>
      <w:r>
        <w:rPr>
          <w:i/>
          <w:spacing w:val="-2"/>
        </w:rPr>
        <w:t>előírásai</w:t>
      </w:r>
    </w:p>
    <w:p w14:paraId="17933527" w14:textId="6430C13B" w:rsidR="00992DD6" w:rsidRDefault="00992DD6">
      <w:pPr>
        <w:pStyle w:val="Szvegtrzs"/>
        <w:spacing w:line="259" w:lineRule="auto"/>
        <w:ind w:right="135"/>
        <w:jc w:val="both"/>
      </w:pPr>
      <w:r w:rsidRPr="00992DD6">
        <w:t xml:space="preserve">Az elkészült záródolgozatot PDF formátumban kell elmenteni és majd feltölteni a plágium ellenőrzésre a Diplomaportál felületen: </w:t>
      </w:r>
      <w:hyperlink r:id="rId11" w:history="1">
        <w:r w:rsidRPr="00AB488C">
          <w:rPr>
            <w:rStyle w:val="Hiperhivatkozs"/>
          </w:rPr>
          <w:t>https://diploma.uni-obuda.hu/</w:t>
        </w:r>
      </w:hyperlink>
    </w:p>
    <w:p w14:paraId="5251A4E9" w14:textId="72F40C92" w:rsidR="00C330B2" w:rsidRDefault="00BD5D8A">
      <w:pPr>
        <w:pStyle w:val="Szvegtrzs"/>
        <w:spacing w:line="259" w:lineRule="auto"/>
        <w:ind w:right="135"/>
        <w:jc w:val="both"/>
      </w:pPr>
      <w:r>
        <w:t>A záródolgozatot nyomtatott, bekötött formában is be kell adni a specializáció felelősnek (a bekötött példányt a hallgató visszakapja a záróvizsga után).</w:t>
      </w:r>
    </w:p>
    <w:p w14:paraId="57D3524D" w14:textId="77777777" w:rsidR="00C330B2" w:rsidRDefault="00BD5D8A">
      <w:pPr>
        <w:pStyle w:val="Szvegtrzs"/>
        <w:spacing w:before="160"/>
        <w:ind w:left="151"/>
      </w:pPr>
      <w:r>
        <w:t>A</w:t>
      </w:r>
      <w:r>
        <w:rPr>
          <w:spacing w:val="-3"/>
        </w:rPr>
        <w:t xml:space="preserve"> </w:t>
      </w:r>
      <w:r>
        <w:t>záródolgozat</w:t>
      </w:r>
      <w:r>
        <w:rPr>
          <w:spacing w:val="-2"/>
        </w:rPr>
        <w:t xml:space="preserve"> </w:t>
      </w:r>
      <w:r>
        <w:t>elejére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kell</w:t>
      </w:r>
      <w:r>
        <w:rPr>
          <w:spacing w:val="-3"/>
        </w:rPr>
        <w:t xml:space="preserve"> </w:t>
      </w:r>
      <w:r>
        <w:t>tenni</w:t>
      </w:r>
      <w:r>
        <w:rPr>
          <w:spacing w:val="-3"/>
        </w:rPr>
        <w:t xml:space="preserve"> </w:t>
      </w:r>
      <w:r>
        <w:t>az</w:t>
      </w:r>
      <w:r>
        <w:rPr>
          <w:spacing w:val="-3"/>
        </w:rPr>
        <w:t xml:space="preserve"> </w:t>
      </w:r>
      <w:r>
        <w:t>alábbi</w:t>
      </w:r>
      <w:r>
        <w:rPr>
          <w:spacing w:val="-3"/>
        </w:rPr>
        <w:t xml:space="preserve"> </w:t>
      </w:r>
      <w:r>
        <w:rPr>
          <w:spacing w:val="-2"/>
        </w:rPr>
        <w:t>dokumentumokat:</w:t>
      </w:r>
    </w:p>
    <w:p w14:paraId="610947BC" w14:textId="77777777" w:rsidR="00C330B2" w:rsidRDefault="00BD5D8A">
      <w:pPr>
        <w:pStyle w:val="Listaszerbekezds"/>
        <w:numPr>
          <w:ilvl w:val="0"/>
          <w:numId w:val="2"/>
        </w:numPr>
        <w:tabs>
          <w:tab w:val="left" w:pos="325"/>
        </w:tabs>
        <w:spacing w:line="259" w:lineRule="auto"/>
        <w:ind w:left="101" w:right="136" w:firstLine="0"/>
        <w:jc w:val="both"/>
      </w:pPr>
      <w:r>
        <w:rPr>
          <w:b/>
        </w:rPr>
        <w:t xml:space="preserve">Címlap </w:t>
      </w:r>
      <w:r>
        <w:t>(3. melléklet: Címlap) - Az</w:t>
      </w:r>
      <w:r>
        <w:rPr>
          <w:spacing w:val="-1"/>
        </w:rPr>
        <w:t xml:space="preserve"> </w:t>
      </w:r>
      <w:r>
        <w:t>oldal felső harmadában középre rendezve a dolgozat címe,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bal alsó sarokban az egyetem és a specializációt vezető kar betűkódja (Pl: OE-KVK, vagy OE-BGK, vagy OE-RKK) és a dolgozat beadásának éve. A jobb alsó sarokban a hallgató neve, alatta a hallgató törzskönyvi száma.</w:t>
      </w:r>
    </w:p>
    <w:p w14:paraId="3C11E97D" w14:textId="77777777" w:rsidR="00C330B2" w:rsidRDefault="00C330B2">
      <w:pPr>
        <w:pStyle w:val="Szvegtrzs"/>
        <w:spacing w:before="0"/>
        <w:ind w:left="0"/>
      </w:pPr>
    </w:p>
    <w:p w14:paraId="1637335C" w14:textId="77777777" w:rsidR="00C330B2" w:rsidRDefault="00C330B2">
      <w:pPr>
        <w:pStyle w:val="Szvegtrzs"/>
        <w:spacing w:before="73"/>
        <w:ind w:left="0"/>
      </w:pPr>
    </w:p>
    <w:p w14:paraId="5EBA06D1" w14:textId="77777777" w:rsidR="00C330B2" w:rsidRDefault="00BD5D8A">
      <w:pPr>
        <w:pStyle w:val="Szvegtrzs"/>
        <w:spacing w:before="0"/>
        <w:ind w:left="151"/>
      </w:pPr>
      <w:r>
        <w:t>Az</w:t>
      </w:r>
      <w:r>
        <w:rPr>
          <w:spacing w:val="-3"/>
        </w:rPr>
        <w:t xml:space="preserve"> </w:t>
      </w:r>
      <w:r>
        <w:t>alábbi</w:t>
      </w:r>
      <w:r>
        <w:rPr>
          <w:spacing w:val="-2"/>
        </w:rPr>
        <w:t xml:space="preserve"> elhelyezésben:</w:t>
      </w:r>
    </w:p>
    <w:p w14:paraId="21A47B2F" w14:textId="77777777" w:rsidR="00C330B2" w:rsidRDefault="00C330B2">
      <w:pPr>
        <w:sectPr w:rsidR="00C330B2" w:rsidSect="007F3BCE">
          <w:pgSz w:w="11910" w:h="16840"/>
          <w:pgMar w:top="1400" w:right="1320" w:bottom="1180" w:left="1340" w:header="0" w:footer="997" w:gutter="0"/>
          <w:cols w:space="708"/>
        </w:sectPr>
      </w:pPr>
    </w:p>
    <w:p w14:paraId="3E168C32" w14:textId="77777777" w:rsidR="00C330B2" w:rsidRDefault="00BD5D8A">
      <w:pPr>
        <w:pStyle w:val="Szvegtrzs"/>
        <w:tabs>
          <w:tab w:val="left" w:pos="5765"/>
        </w:tabs>
        <w:spacing w:before="26"/>
        <w:ind w:left="821"/>
      </w:pPr>
      <w:r>
        <w:lastRenderedPageBreak/>
        <w:t>OE-</w:t>
      </w:r>
      <w:r>
        <w:rPr>
          <w:spacing w:val="-5"/>
        </w:rPr>
        <w:t>RKK</w:t>
      </w:r>
      <w:r>
        <w:tab/>
        <w:t>Gipsz</w:t>
      </w:r>
      <w:r>
        <w:rPr>
          <w:spacing w:val="-4"/>
        </w:rPr>
        <w:t xml:space="preserve"> </w:t>
      </w:r>
      <w:r>
        <w:rPr>
          <w:spacing w:val="-2"/>
        </w:rPr>
        <w:t>Jakab</w:t>
      </w:r>
    </w:p>
    <w:p w14:paraId="020D3701" w14:textId="51242B34" w:rsidR="00C330B2" w:rsidRDefault="00BD5D8A">
      <w:pPr>
        <w:pStyle w:val="Szvegtrzs"/>
        <w:tabs>
          <w:tab w:val="left" w:pos="5765"/>
        </w:tabs>
        <w:spacing w:before="22"/>
        <w:ind w:left="821"/>
      </w:pPr>
      <w:r>
        <w:rPr>
          <w:spacing w:val="-4"/>
        </w:rPr>
        <w:t>202</w:t>
      </w:r>
      <w:r w:rsidR="00886F94">
        <w:rPr>
          <w:spacing w:val="-4"/>
        </w:rPr>
        <w:t>4</w:t>
      </w:r>
      <w:r>
        <w:rPr>
          <w:spacing w:val="-4"/>
        </w:rPr>
        <w:t>.</w:t>
      </w:r>
      <w:r>
        <w:tab/>
        <w:t>T-</w:t>
      </w:r>
      <w:r>
        <w:rPr>
          <w:spacing w:val="-2"/>
        </w:rPr>
        <w:t>000123/FI12904/KVI</w:t>
      </w:r>
    </w:p>
    <w:p w14:paraId="5003D6DD" w14:textId="2E6F0503" w:rsidR="00C330B2" w:rsidRDefault="00BD5D8A">
      <w:pPr>
        <w:pStyle w:val="Listaszerbekezds"/>
        <w:numPr>
          <w:ilvl w:val="0"/>
          <w:numId w:val="2"/>
        </w:numPr>
        <w:tabs>
          <w:tab w:val="left" w:pos="396"/>
        </w:tabs>
        <w:spacing w:line="259" w:lineRule="auto"/>
        <w:ind w:left="101" w:right="122" w:firstLine="0"/>
        <w:jc w:val="both"/>
      </w:pPr>
      <w:r>
        <w:rPr>
          <w:b/>
        </w:rPr>
        <w:t>Feladatlap</w:t>
      </w:r>
      <w:r>
        <w:t xml:space="preserve">/Feladatkiírás (a </w:t>
      </w:r>
      <w:r>
        <w:rPr>
          <w:i/>
        </w:rPr>
        <w:t>Neptunból kinyomtatott feladatlapot a specializáció felelőstől lehet átvenni 202</w:t>
      </w:r>
      <w:r w:rsidR="00886F94">
        <w:rPr>
          <w:i/>
        </w:rPr>
        <w:t>4</w:t>
      </w:r>
      <w:r>
        <w:rPr>
          <w:i/>
        </w:rPr>
        <w:t xml:space="preserve">. </w:t>
      </w:r>
      <w:r w:rsidR="00886F94">
        <w:rPr>
          <w:i/>
        </w:rPr>
        <w:t>április</w:t>
      </w:r>
      <w:r>
        <w:rPr>
          <w:i/>
        </w:rPr>
        <w:t xml:space="preserve"> </w:t>
      </w:r>
      <w:r w:rsidR="00886F94">
        <w:rPr>
          <w:i/>
        </w:rPr>
        <w:t>15</w:t>
      </w:r>
      <w:r>
        <w:rPr>
          <w:i/>
        </w:rPr>
        <w:t xml:space="preserve">–tól) </w:t>
      </w:r>
      <w:r>
        <w:t>a képzésért felelős kar Neptun adminisztrátora állítja ki a specializáció felelős által elfogadott vázlat alapján.</w:t>
      </w:r>
    </w:p>
    <w:p w14:paraId="3E56AA4A" w14:textId="77777777" w:rsidR="00C330B2" w:rsidRDefault="00BD5D8A">
      <w:pPr>
        <w:pStyle w:val="Listaszerbekezds"/>
        <w:numPr>
          <w:ilvl w:val="0"/>
          <w:numId w:val="2"/>
        </w:numPr>
        <w:tabs>
          <w:tab w:val="left" w:pos="309"/>
        </w:tabs>
        <w:spacing w:before="160"/>
        <w:ind w:left="309" w:hanging="208"/>
      </w:pPr>
      <w:r>
        <w:rPr>
          <w:b/>
        </w:rPr>
        <w:t>“Hallgatói</w:t>
      </w:r>
      <w:r>
        <w:rPr>
          <w:b/>
          <w:spacing w:val="-5"/>
        </w:rPr>
        <w:t xml:space="preserve"> </w:t>
      </w:r>
      <w:r>
        <w:rPr>
          <w:b/>
        </w:rPr>
        <w:t>nyilatkozat</w:t>
      </w:r>
      <w:r>
        <w:t>”</w:t>
      </w:r>
      <w:r>
        <w:rPr>
          <w:spacing w:val="-6"/>
        </w:rPr>
        <w:t xml:space="preserve"> </w:t>
      </w:r>
      <w:r>
        <w:t>(5.</w:t>
      </w:r>
      <w:r>
        <w:rPr>
          <w:spacing w:val="-5"/>
        </w:rPr>
        <w:t xml:space="preserve"> </w:t>
      </w:r>
      <w:r>
        <w:t>melléklet:</w:t>
      </w:r>
      <w:r>
        <w:rPr>
          <w:spacing w:val="-6"/>
        </w:rPr>
        <w:t xml:space="preserve"> </w:t>
      </w:r>
      <w:r>
        <w:t>Hallgatói</w:t>
      </w:r>
      <w:r>
        <w:rPr>
          <w:spacing w:val="-6"/>
        </w:rPr>
        <w:t xml:space="preserve"> </w:t>
      </w:r>
      <w:r>
        <w:rPr>
          <w:spacing w:val="-2"/>
        </w:rPr>
        <w:t>nyilatkozat)</w:t>
      </w:r>
    </w:p>
    <w:p w14:paraId="1DCFA6BC" w14:textId="77777777" w:rsidR="00C330B2" w:rsidRDefault="00BD5D8A">
      <w:pPr>
        <w:pStyle w:val="Listaszerbekezds"/>
        <w:numPr>
          <w:ilvl w:val="0"/>
          <w:numId w:val="2"/>
        </w:numPr>
        <w:tabs>
          <w:tab w:val="left" w:pos="332"/>
        </w:tabs>
        <w:spacing w:before="182"/>
        <w:ind w:left="332" w:hanging="231"/>
      </w:pPr>
      <w:r>
        <w:rPr>
          <w:b/>
        </w:rPr>
        <w:t>Titoktartási</w:t>
      </w:r>
      <w:r>
        <w:rPr>
          <w:b/>
          <w:spacing w:val="-6"/>
        </w:rPr>
        <w:t xml:space="preserve"> </w:t>
      </w:r>
      <w:r>
        <w:rPr>
          <w:b/>
        </w:rPr>
        <w:t>kérelem</w:t>
      </w:r>
      <w:r>
        <w:rPr>
          <w:b/>
          <w:spacing w:val="-3"/>
        </w:rPr>
        <w:t xml:space="preserve"> </w:t>
      </w:r>
      <w:r>
        <w:t>(opcionális)</w:t>
      </w:r>
      <w:r>
        <w:rPr>
          <w:spacing w:val="-6"/>
        </w:rPr>
        <w:t xml:space="preserve"> </w:t>
      </w:r>
      <w:r>
        <w:t>(6.</w:t>
      </w:r>
      <w:r>
        <w:rPr>
          <w:spacing w:val="-4"/>
        </w:rPr>
        <w:t xml:space="preserve"> </w:t>
      </w:r>
      <w:r>
        <w:t>melléklet</w:t>
      </w:r>
      <w:r>
        <w:rPr>
          <w:spacing w:val="-5"/>
        </w:rPr>
        <w:t xml:space="preserve"> </w:t>
      </w:r>
      <w:r>
        <w:t>1.</w:t>
      </w:r>
      <w:r>
        <w:rPr>
          <w:spacing w:val="-4"/>
        </w:rPr>
        <w:t xml:space="preserve"> </w:t>
      </w:r>
      <w:r>
        <w:t>lapja:</w:t>
      </w:r>
      <w:r>
        <w:rPr>
          <w:spacing w:val="-5"/>
        </w:rPr>
        <w:t xml:space="preserve"> </w:t>
      </w:r>
      <w:r>
        <w:t>Titoktartási</w:t>
      </w:r>
      <w:r>
        <w:rPr>
          <w:spacing w:val="-5"/>
        </w:rPr>
        <w:t xml:space="preserve"> </w:t>
      </w:r>
      <w:r>
        <w:rPr>
          <w:spacing w:val="-2"/>
        </w:rPr>
        <w:t>kérelem)</w:t>
      </w:r>
    </w:p>
    <w:p w14:paraId="423C4992" w14:textId="77777777" w:rsidR="00C330B2" w:rsidRDefault="00C330B2">
      <w:pPr>
        <w:pStyle w:val="Szvegtrzs"/>
        <w:spacing w:before="0"/>
        <w:ind w:left="0"/>
      </w:pPr>
    </w:p>
    <w:p w14:paraId="1DDF46A0" w14:textId="77777777" w:rsidR="00C330B2" w:rsidRDefault="00C330B2">
      <w:pPr>
        <w:pStyle w:val="Szvegtrzs"/>
        <w:spacing w:before="94"/>
        <w:ind w:left="0"/>
      </w:pPr>
    </w:p>
    <w:p w14:paraId="19A520C6" w14:textId="77777777" w:rsidR="00C330B2" w:rsidRDefault="00BD5D8A">
      <w:pPr>
        <w:ind w:left="101"/>
        <w:rPr>
          <w:i/>
        </w:rPr>
      </w:pPr>
      <w:r>
        <w:rPr>
          <w:i/>
        </w:rPr>
        <w:t>1.5.4</w:t>
      </w:r>
      <w:r>
        <w:rPr>
          <w:i/>
          <w:spacing w:val="-3"/>
        </w:rPr>
        <w:t xml:space="preserve"> </w:t>
      </w:r>
      <w:r>
        <w:rPr>
          <w:i/>
        </w:rPr>
        <w:t>A</w:t>
      </w:r>
      <w:r>
        <w:rPr>
          <w:i/>
          <w:spacing w:val="-5"/>
        </w:rPr>
        <w:t xml:space="preserve"> </w:t>
      </w:r>
      <w:r>
        <w:rPr>
          <w:i/>
        </w:rPr>
        <w:t>záródolgozat</w:t>
      </w:r>
      <w:r>
        <w:rPr>
          <w:i/>
          <w:spacing w:val="-3"/>
        </w:rPr>
        <w:t xml:space="preserve"> </w:t>
      </w:r>
      <w:r>
        <w:rPr>
          <w:i/>
        </w:rPr>
        <w:t>beadási</w:t>
      </w:r>
      <w:r>
        <w:rPr>
          <w:i/>
          <w:spacing w:val="-3"/>
        </w:rPr>
        <w:t xml:space="preserve"> </w:t>
      </w:r>
      <w:r>
        <w:rPr>
          <w:i/>
          <w:spacing w:val="-2"/>
        </w:rPr>
        <w:t>határideje</w:t>
      </w:r>
    </w:p>
    <w:p w14:paraId="6EE70BB1" w14:textId="77777777" w:rsidR="00C330B2" w:rsidRDefault="00C330B2">
      <w:pPr>
        <w:pStyle w:val="Szvegtrzs"/>
        <w:spacing w:before="33"/>
        <w:ind w:left="0"/>
        <w:rPr>
          <w:i/>
        </w:rPr>
      </w:pPr>
    </w:p>
    <w:p w14:paraId="30B8753F" w14:textId="1291E091" w:rsidR="00C330B2" w:rsidRDefault="00BD5D8A">
      <w:pPr>
        <w:pStyle w:val="Szvegtrzs"/>
        <w:spacing w:before="0"/>
      </w:pPr>
      <w:r>
        <w:t>Az</w:t>
      </w:r>
      <w:r>
        <w:rPr>
          <w:spacing w:val="-6"/>
        </w:rPr>
        <w:t xml:space="preserve"> </w:t>
      </w:r>
      <w:r>
        <w:t>elkészült,</w:t>
      </w:r>
      <w:r>
        <w:rPr>
          <w:spacing w:val="-5"/>
        </w:rPr>
        <w:t xml:space="preserve"> </w:t>
      </w:r>
      <w:r>
        <w:t>pdf</w:t>
      </w:r>
      <w:r>
        <w:rPr>
          <w:spacing w:val="-5"/>
        </w:rPr>
        <w:t xml:space="preserve"> </w:t>
      </w:r>
      <w:r>
        <w:t>formátumba</w:t>
      </w:r>
      <w:r>
        <w:rPr>
          <w:spacing w:val="-5"/>
        </w:rPr>
        <w:t xml:space="preserve"> </w:t>
      </w:r>
      <w:r>
        <w:t>elmentett</w:t>
      </w:r>
      <w:r>
        <w:rPr>
          <w:spacing w:val="-7"/>
        </w:rPr>
        <w:t xml:space="preserve"> </w:t>
      </w:r>
      <w:r>
        <w:t>záródolgozatot</w:t>
      </w:r>
      <w:r>
        <w:rPr>
          <w:spacing w:val="-5"/>
        </w:rPr>
        <w:t xml:space="preserve"> </w:t>
      </w:r>
      <w:r>
        <w:t>az</w:t>
      </w:r>
      <w:r>
        <w:rPr>
          <w:spacing w:val="-6"/>
        </w:rPr>
        <w:t xml:space="preserve"> </w:t>
      </w:r>
      <w:r>
        <w:t>egyetem</w:t>
      </w:r>
      <w:r>
        <w:rPr>
          <w:spacing w:val="-7"/>
        </w:rPr>
        <w:t xml:space="preserve"> </w:t>
      </w:r>
      <w:r>
        <w:t>szakdolgozat</w:t>
      </w:r>
      <w:r>
        <w:rPr>
          <w:spacing w:val="-5"/>
        </w:rPr>
        <w:t xml:space="preserve"> </w:t>
      </w:r>
      <w:r>
        <w:t>portáljára</w:t>
      </w:r>
      <w:r>
        <w:rPr>
          <w:spacing w:val="-5"/>
        </w:rPr>
        <w:t xml:space="preserve"> </w:t>
      </w:r>
      <w:r>
        <w:t xml:space="preserve">kell feltölteni legkésőbb </w:t>
      </w:r>
      <w:r>
        <w:rPr>
          <w:b/>
        </w:rPr>
        <w:t>202</w:t>
      </w:r>
      <w:r w:rsidR="00886F94">
        <w:rPr>
          <w:b/>
        </w:rPr>
        <w:t>4</w:t>
      </w:r>
      <w:r>
        <w:rPr>
          <w:b/>
        </w:rPr>
        <w:t xml:space="preserve">. </w:t>
      </w:r>
      <w:r w:rsidR="00886F94">
        <w:rPr>
          <w:b/>
        </w:rPr>
        <w:t>május</w:t>
      </w:r>
      <w:r>
        <w:rPr>
          <w:b/>
        </w:rPr>
        <w:t xml:space="preserve"> </w:t>
      </w:r>
      <w:r w:rsidR="00886F94">
        <w:rPr>
          <w:b/>
        </w:rPr>
        <w:t>24</w:t>
      </w:r>
      <w:r>
        <w:rPr>
          <w:b/>
        </w:rPr>
        <w:t xml:space="preserve">-én </w:t>
      </w:r>
      <w:r>
        <w:t xml:space="preserve">éjfélig. A szakdolgozat portál címe: </w:t>
      </w:r>
      <w:hyperlink r:id="rId12">
        <w:r>
          <w:rPr>
            <w:color w:val="0462C0"/>
            <w:u w:val="single" w:color="0462C0"/>
          </w:rPr>
          <w:t>https://diploma.uni-</w:t>
        </w:r>
      </w:hyperlink>
      <w:r>
        <w:rPr>
          <w:color w:val="0462C0"/>
        </w:rPr>
        <w:t xml:space="preserve"> </w:t>
      </w:r>
      <w:hyperlink r:id="rId13">
        <w:r>
          <w:rPr>
            <w:color w:val="0462C0"/>
            <w:spacing w:val="-2"/>
            <w:u w:val="single" w:color="0462C0"/>
          </w:rPr>
          <w:t>obuda.hu/</w:t>
        </w:r>
      </w:hyperlink>
    </w:p>
    <w:p w14:paraId="2F76B3C0" w14:textId="77777777" w:rsidR="00C330B2" w:rsidRDefault="00C330B2">
      <w:pPr>
        <w:pStyle w:val="Szvegtrzs"/>
        <w:spacing w:before="13"/>
        <w:ind w:left="0"/>
      </w:pPr>
    </w:p>
    <w:p w14:paraId="77DA99A0" w14:textId="77777777" w:rsidR="00C330B2" w:rsidRDefault="00BD5D8A">
      <w:pPr>
        <w:pStyle w:val="Szvegtrzs"/>
        <w:spacing w:before="1"/>
      </w:pPr>
      <w:r>
        <w:rPr>
          <w:spacing w:val="-2"/>
        </w:rPr>
        <w:t>Fontos!</w:t>
      </w:r>
    </w:p>
    <w:p w14:paraId="184476E7" w14:textId="77777777" w:rsidR="00C330B2" w:rsidRDefault="00C330B2">
      <w:pPr>
        <w:pStyle w:val="Szvegtrzs"/>
        <w:spacing w:before="7"/>
        <w:ind w:left="0"/>
      </w:pPr>
    </w:p>
    <w:p w14:paraId="1592456D" w14:textId="77777777" w:rsidR="00C330B2" w:rsidRDefault="00BD5D8A">
      <w:pPr>
        <w:pStyle w:val="Listaszerbekezds"/>
        <w:numPr>
          <w:ilvl w:val="0"/>
          <w:numId w:val="1"/>
        </w:numPr>
        <w:tabs>
          <w:tab w:val="left" w:pos="821"/>
        </w:tabs>
        <w:spacing w:before="0" w:line="278" w:lineRule="exact"/>
        <w:ind w:left="821"/>
        <w:rPr>
          <w:i/>
        </w:rPr>
      </w:pPr>
      <w:r>
        <w:rPr>
          <w:i/>
        </w:rPr>
        <w:t>A</w:t>
      </w:r>
      <w:r>
        <w:rPr>
          <w:i/>
          <w:spacing w:val="-6"/>
        </w:rPr>
        <w:t xml:space="preserve"> </w:t>
      </w:r>
      <w:r>
        <w:rPr>
          <w:i/>
        </w:rPr>
        <w:t>szakdolgozat</w:t>
      </w:r>
      <w:r>
        <w:rPr>
          <w:i/>
          <w:spacing w:val="-2"/>
        </w:rPr>
        <w:t xml:space="preserve"> </w:t>
      </w:r>
      <w:r>
        <w:rPr>
          <w:i/>
        </w:rPr>
        <w:t>portálra</w:t>
      </w:r>
      <w:r>
        <w:rPr>
          <w:i/>
          <w:spacing w:val="-3"/>
        </w:rPr>
        <w:t xml:space="preserve"> </w:t>
      </w:r>
      <w:r>
        <w:rPr>
          <w:i/>
        </w:rPr>
        <w:t>a</w:t>
      </w:r>
      <w:r>
        <w:rPr>
          <w:i/>
          <w:spacing w:val="-5"/>
        </w:rPr>
        <w:t xml:space="preserve"> </w:t>
      </w:r>
      <w:r>
        <w:rPr>
          <w:i/>
        </w:rPr>
        <w:t>Neptun</w:t>
      </w:r>
      <w:r>
        <w:rPr>
          <w:i/>
          <w:spacing w:val="-4"/>
        </w:rPr>
        <w:t xml:space="preserve"> </w:t>
      </w:r>
      <w:r>
        <w:rPr>
          <w:i/>
        </w:rPr>
        <w:t>azonosítóval</w:t>
      </w:r>
      <w:r>
        <w:rPr>
          <w:i/>
          <w:spacing w:val="-2"/>
        </w:rPr>
        <w:t xml:space="preserve"> </w:t>
      </w:r>
      <w:r>
        <w:rPr>
          <w:i/>
        </w:rPr>
        <w:t>és</w:t>
      </w:r>
      <w:r>
        <w:rPr>
          <w:i/>
          <w:spacing w:val="-3"/>
        </w:rPr>
        <w:t xml:space="preserve"> </w:t>
      </w:r>
      <w:r>
        <w:rPr>
          <w:i/>
        </w:rPr>
        <w:t>a</w:t>
      </w:r>
      <w:r>
        <w:rPr>
          <w:i/>
          <w:spacing w:val="-5"/>
        </w:rPr>
        <w:t xml:space="preserve"> </w:t>
      </w:r>
      <w:r>
        <w:rPr>
          <w:i/>
        </w:rPr>
        <w:t>hozzá</w:t>
      </w:r>
      <w:r>
        <w:rPr>
          <w:i/>
          <w:spacing w:val="-4"/>
        </w:rPr>
        <w:t xml:space="preserve"> </w:t>
      </w:r>
      <w:r>
        <w:rPr>
          <w:i/>
        </w:rPr>
        <w:t>tartozó</w:t>
      </w:r>
      <w:r>
        <w:rPr>
          <w:i/>
          <w:spacing w:val="-2"/>
        </w:rPr>
        <w:t xml:space="preserve"> </w:t>
      </w:r>
      <w:r>
        <w:rPr>
          <w:i/>
        </w:rPr>
        <w:t>jelszóval</w:t>
      </w:r>
      <w:r>
        <w:rPr>
          <w:i/>
          <w:spacing w:val="-2"/>
        </w:rPr>
        <w:t xml:space="preserve"> </w:t>
      </w:r>
      <w:r>
        <w:rPr>
          <w:i/>
        </w:rPr>
        <w:t>lehet</w:t>
      </w:r>
      <w:r>
        <w:rPr>
          <w:i/>
          <w:spacing w:val="-5"/>
        </w:rPr>
        <w:t xml:space="preserve"> </w:t>
      </w:r>
      <w:r>
        <w:rPr>
          <w:i/>
          <w:spacing w:val="-2"/>
        </w:rPr>
        <w:t>belépni.</w:t>
      </w:r>
    </w:p>
    <w:p w14:paraId="277E2158" w14:textId="77777777" w:rsidR="00C330B2" w:rsidRDefault="00BD5D8A">
      <w:pPr>
        <w:pStyle w:val="Listaszerbekezds"/>
        <w:numPr>
          <w:ilvl w:val="0"/>
          <w:numId w:val="1"/>
        </w:numPr>
        <w:tabs>
          <w:tab w:val="left" w:pos="821"/>
        </w:tabs>
        <w:spacing w:before="0" w:line="278" w:lineRule="exact"/>
        <w:ind w:left="821"/>
        <w:rPr>
          <w:i/>
        </w:rPr>
      </w:pPr>
      <w:r>
        <w:rPr>
          <w:i/>
        </w:rPr>
        <w:t>A</w:t>
      </w:r>
      <w:r>
        <w:rPr>
          <w:i/>
          <w:spacing w:val="-7"/>
        </w:rPr>
        <w:t xml:space="preserve"> </w:t>
      </w:r>
      <w:r>
        <w:rPr>
          <w:i/>
        </w:rPr>
        <w:t>záródolgozat</w:t>
      </w:r>
      <w:r>
        <w:rPr>
          <w:i/>
          <w:spacing w:val="-4"/>
        </w:rPr>
        <w:t xml:space="preserve"> </w:t>
      </w:r>
      <w:r>
        <w:rPr>
          <w:i/>
        </w:rPr>
        <w:t>plágiumellenőrzésének</w:t>
      </w:r>
      <w:r>
        <w:rPr>
          <w:i/>
          <w:spacing w:val="-5"/>
        </w:rPr>
        <w:t xml:space="preserve"> </w:t>
      </w:r>
      <w:r>
        <w:rPr>
          <w:i/>
        </w:rPr>
        <w:t>elemzése</w:t>
      </w:r>
      <w:r>
        <w:rPr>
          <w:i/>
          <w:spacing w:val="-5"/>
        </w:rPr>
        <w:t xml:space="preserve"> </w:t>
      </w:r>
      <w:r>
        <w:rPr>
          <w:i/>
        </w:rPr>
        <w:t>a</w:t>
      </w:r>
      <w:r>
        <w:rPr>
          <w:i/>
          <w:spacing w:val="-4"/>
        </w:rPr>
        <w:t xml:space="preserve"> </w:t>
      </w:r>
      <w:r>
        <w:rPr>
          <w:i/>
        </w:rPr>
        <w:t>belső</w:t>
      </w:r>
      <w:r>
        <w:rPr>
          <w:i/>
          <w:spacing w:val="-6"/>
        </w:rPr>
        <w:t xml:space="preserve"> </w:t>
      </w:r>
      <w:r>
        <w:rPr>
          <w:i/>
        </w:rPr>
        <w:t>konzulens</w:t>
      </w:r>
      <w:r>
        <w:rPr>
          <w:i/>
          <w:spacing w:val="-4"/>
        </w:rPr>
        <w:t xml:space="preserve"> </w:t>
      </w:r>
      <w:r>
        <w:rPr>
          <w:i/>
        </w:rPr>
        <w:t>részére</w:t>
      </w:r>
      <w:r>
        <w:rPr>
          <w:i/>
          <w:spacing w:val="-5"/>
        </w:rPr>
        <w:t xml:space="preserve"> </w:t>
      </w:r>
      <w:r>
        <w:rPr>
          <w:i/>
        </w:rPr>
        <w:t>lesz</w:t>
      </w:r>
      <w:r>
        <w:rPr>
          <w:i/>
          <w:spacing w:val="-5"/>
        </w:rPr>
        <w:t xml:space="preserve"> </w:t>
      </w:r>
      <w:r>
        <w:rPr>
          <w:i/>
          <w:spacing w:val="-2"/>
        </w:rPr>
        <w:t>elérhető.</w:t>
      </w:r>
    </w:p>
    <w:p w14:paraId="2CD1F008" w14:textId="77777777" w:rsidR="00C330B2" w:rsidRDefault="00BD5D8A">
      <w:pPr>
        <w:pStyle w:val="Listaszerbekezds"/>
        <w:numPr>
          <w:ilvl w:val="0"/>
          <w:numId w:val="1"/>
        </w:numPr>
        <w:tabs>
          <w:tab w:val="left" w:pos="821"/>
        </w:tabs>
        <w:spacing w:before="18"/>
        <w:ind w:left="821"/>
        <w:rPr>
          <w:i/>
        </w:rPr>
      </w:pPr>
      <w:r>
        <w:rPr>
          <w:i/>
        </w:rPr>
        <w:t>A</w:t>
      </w:r>
      <w:r>
        <w:rPr>
          <w:i/>
          <w:spacing w:val="-7"/>
        </w:rPr>
        <w:t xml:space="preserve"> </w:t>
      </w:r>
      <w:r>
        <w:rPr>
          <w:i/>
        </w:rPr>
        <w:t>záródolgozatot</w:t>
      </w:r>
      <w:r>
        <w:rPr>
          <w:i/>
          <w:spacing w:val="-3"/>
        </w:rPr>
        <w:t xml:space="preserve"> </w:t>
      </w:r>
      <w:r>
        <w:rPr>
          <w:i/>
        </w:rPr>
        <w:t>pdf</w:t>
      </w:r>
      <w:r>
        <w:rPr>
          <w:i/>
          <w:spacing w:val="-4"/>
        </w:rPr>
        <w:t xml:space="preserve"> </w:t>
      </w:r>
      <w:r>
        <w:rPr>
          <w:i/>
        </w:rPr>
        <w:t>formátumban</w:t>
      </w:r>
      <w:r>
        <w:rPr>
          <w:i/>
          <w:spacing w:val="-5"/>
        </w:rPr>
        <w:t xml:space="preserve"> </w:t>
      </w:r>
      <w:r>
        <w:rPr>
          <w:i/>
        </w:rPr>
        <w:t>kell</w:t>
      </w:r>
      <w:r>
        <w:rPr>
          <w:i/>
          <w:spacing w:val="-3"/>
        </w:rPr>
        <w:t xml:space="preserve"> </w:t>
      </w:r>
      <w:r>
        <w:rPr>
          <w:i/>
        </w:rPr>
        <w:t>feltölteni</w:t>
      </w:r>
      <w:r>
        <w:rPr>
          <w:i/>
          <w:spacing w:val="-3"/>
        </w:rPr>
        <w:t xml:space="preserve"> </w:t>
      </w:r>
      <w:r>
        <w:rPr>
          <w:i/>
        </w:rPr>
        <w:t>a</w:t>
      </w:r>
      <w:r>
        <w:rPr>
          <w:i/>
          <w:spacing w:val="-6"/>
        </w:rPr>
        <w:t xml:space="preserve"> </w:t>
      </w:r>
      <w:r>
        <w:rPr>
          <w:i/>
          <w:spacing w:val="-2"/>
        </w:rPr>
        <w:t>plágiumellenőrzésre.</w:t>
      </w:r>
    </w:p>
    <w:p w14:paraId="0CF22C31" w14:textId="77777777" w:rsidR="00C330B2" w:rsidRDefault="00BD5D8A">
      <w:pPr>
        <w:pStyle w:val="Listaszerbekezds"/>
        <w:numPr>
          <w:ilvl w:val="0"/>
          <w:numId w:val="1"/>
        </w:numPr>
        <w:tabs>
          <w:tab w:val="left" w:pos="821"/>
        </w:tabs>
        <w:spacing w:before="17" w:line="259" w:lineRule="auto"/>
        <w:ind w:left="821" w:right="139"/>
        <w:rPr>
          <w:i/>
        </w:rPr>
      </w:pPr>
      <w:r>
        <w:rPr>
          <w:i/>
        </w:rPr>
        <w:t>A</w:t>
      </w:r>
      <w:r>
        <w:rPr>
          <w:i/>
          <w:spacing w:val="40"/>
        </w:rPr>
        <w:t xml:space="preserve"> </w:t>
      </w:r>
      <w:r>
        <w:rPr>
          <w:i/>
        </w:rPr>
        <w:t>záródolgozat</w:t>
      </w:r>
      <w:r>
        <w:rPr>
          <w:i/>
          <w:spacing w:val="40"/>
        </w:rPr>
        <w:t xml:space="preserve"> </w:t>
      </w:r>
      <w:r>
        <w:rPr>
          <w:i/>
        </w:rPr>
        <w:t>csak</w:t>
      </w:r>
      <w:r>
        <w:rPr>
          <w:i/>
          <w:spacing w:val="40"/>
        </w:rPr>
        <w:t xml:space="preserve"> </w:t>
      </w:r>
      <w:r>
        <w:rPr>
          <w:i/>
        </w:rPr>
        <w:t>egyszer</w:t>
      </w:r>
      <w:r>
        <w:rPr>
          <w:i/>
          <w:spacing w:val="40"/>
        </w:rPr>
        <w:t xml:space="preserve"> </w:t>
      </w:r>
      <w:r>
        <w:rPr>
          <w:i/>
        </w:rPr>
        <w:t>lehet</w:t>
      </w:r>
      <w:r>
        <w:rPr>
          <w:i/>
          <w:spacing w:val="40"/>
        </w:rPr>
        <w:t xml:space="preserve"> </w:t>
      </w:r>
      <w:r>
        <w:rPr>
          <w:i/>
        </w:rPr>
        <w:t>feltölteni,</w:t>
      </w:r>
      <w:r>
        <w:rPr>
          <w:i/>
          <w:spacing w:val="40"/>
        </w:rPr>
        <w:t xml:space="preserve"> </w:t>
      </w:r>
      <w:r>
        <w:rPr>
          <w:i/>
        </w:rPr>
        <w:t>a</w:t>
      </w:r>
      <w:r>
        <w:rPr>
          <w:i/>
          <w:spacing w:val="40"/>
        </w:rPr>
        <w:t xml:space="preserve"> </w:t>
      </w:r>
      <w:r>
        <w:rPr>
          <w:i/>
        </w:rPr>
        <w:t>hibás</w:t>
      </w:r>
      <w:r>
        <w:rPr>
          <w:i/>
          <w:spacing w:val="40"/>
        </w:rPr>
        <w:t xml:space="preserve"> </w:t>
      </w:r>
      <w:r>
        <w:rPr>
          <w:i/>
        </w:rPr>
        <w:t>vagy</w:t>
      </w:r>
      <w:r>
        <w:rPr>
          <w:i/>
          <w:spacing w:val="40"/>
        </w:rPr>
        <w:t xml:space="preserve"> </w:t>
      </w:r>
      <w:r>
        <w:rPr>
          <w:i/>
        </w:rPr>
        <w:t>rossz</w:t>
      </w:r>
      <w:r>
        <w:rPr>
          <w:i/>
          <w:spacing w:val="40"/>
        </w:rPr>
        <w:t xml:space="preserve"> </w:t>
      </w:r>
      <w:r>
        <w:rPr>
          <w:i/>
        </w:rPr>
        <w:t>feltöltés</w:t>
      </w:r>
      <w:r>
        <w:rPr>
          <w:i/>
          <w:spacing w:val="40"/>
        </w:rPr>
        <w:t xml:space="preserve"> </w:t>
      </w:r>
      <w:r>
        <w:rPr>
          <w:i/>
        </w:rPr>
        <w:t>nem</w:t>
      </w:r>
      <w:r>
        <w:rPr>
          <w:i/>
          <w:spacing w:val="40"/>
        </w:rPr>
        <w:t xml:space="preserve"> </w:t>
      </w:r>
      <w:r>
        <w:rPr>
          <w:i/>
        </w:rPr>
        <w:t>törölhető, ebben az esetben a belső konzulensnek kell jelezni a problémát.</w:t>
      </w:r>
    </w:p>
    <w:p w14:paraId="4195F9A4" w14:textId="77777777" w:rsidR="00C330B2" w:rsidRDefault="00BD5D8A">
      <w:pPr>
        <w:spacing w:before="160"/>
        <w:ind w:left="101"/>
        <w:rPr>
          <w:i/>
        </w:rPr>
      </w:pPr>
      <w:r>
        <w:rPr>
          <w:i/>
        </w:rPr>
        <w:t>1.5.6</w:t>
      </w:r>
      <w:r>
        <w:rPr>
          <w:i/>
          <w:spacing w:val="-4"/>
        </w:rPr>
        <w:t xml:space="preserve"> </w:t>
      </w:r>
      <w:r>
        <w:rPr>
          <w:i/>
        </w:rPr>
        <w:t>A</w:t>
      </w:r>
      <w:r>
        <w:rPr>
          <w:i/>
          <w:spacing w:val="-5"/>
        </w:rPr>
        <w:t xml:space="preserve"> </w:t>
      </w:r>
      <w:r>
        <w:rPr>
          <w:i/>
        </w:rPr>
        <w:t>záródolgozat</w:t>
      </w:r>
      <w:r>
        <w:rPr>
          <w:i/>
          <w:spacing w:val="-3"/>
        </w:rPr>
        <w:t xml:space="preserve"> </w:t>
      </w:r>
      <w:r>
        <w:rPr>
          <w:i/>
        </w:rPr>
        <w:t>titkosítási</w:t>
      </w:r>
      <w:r>
        <w:rPr>
          <w:i/>
          <w:spacing w:val="-4"/>
        </w:rPr>
        <w:t xml:space="preserve"> </w:t>
      </w:r>
      <w:r>
        <w:rPr>
          <w:i/>
        </w:rPr>
        <w:t>eljárása</w:t>
      </w:r>
      <w:r>
        <w:rPr>
          <w:i/>
          <w:spacing w:val="-5"/>
        </w:rPr>
        <w:t xml:space="preserve"> </w:t>
      </w:r>
      <w:r>
        <w:rPr>
          <w:i/>
        </w:rPr>
        <w:t>és</w:t>
      </w:r>
      <w:r>
        <w:rPr>
          <w:i/>
          <w:spacing w:val="-3"/>
        </w:rPr>
        <w:t xml:space="preserve"> </w:t>
      </w:r>
      <w:r>
        <w:rPr>
          <w:i/>
          <w:spacing w:val="-2"/>
        </w:rPr>
        <w:t>kezelése</w:t>
      </w:r>
    </w:p>
    <w:p w14:paraId="3196D801" w14:textId="77777777" w:rsidR="00C330B2" w:rsidRDefault="00BD5D8A">
      <w:pPr>
        <w:pStyle w:val="Szvegtrzs"/>
        <w:spacing w:before="182" w:line="259" w:lineRule="auto"/>
        <w:ind w:right="129"/>
        <w:jc w:val="both"/>
      </w:pPr>
      <w:r>
        <w:t>Az Egyetem tiszteletben tartja a piacgazdaság szereplőinek működésükkel kapcsolatos adatok és egyéb információk titokban tartása iránti jogos igényét. A záródolgozatokhoz adatot szolgáltató jogi személyek és magánszemélyek személyhez- és szellemi alkotásokhoz fűződő jogai törvényi védelmének biztosítása érdekében, a hallgatónak lehetősége van a záródolgozat titkosítását kérni.</w:t>
      </w:r>
    </w:p>
    <w:p w14:paraId="02E96686" w14:textId="77777777" w:rsidR="00C330B2" w:rsidRDefault="00BD5D8A">
      <w:pPr>
        <w:pStyle w:val="Szvegtrzs"/>
        <w:spacing w:before="159" w:line="259" w:lineRule="auto"/>
        <w:ind w:right="129"/>
        <w:jc w:val="both"/>
      </w:pPr>
      <w:r>
        <w:t>A záródolgozat titkosítása kiterjed a titkosított dolgozat készítőjére, a titkosnak minősített adatot, információt átadó személyre, a titkosított dolgozat belső és- külső konzulensére, a záródolgozat bírálóira, a záróvizsga bizottságok tagjaira, illetve az intézeti védésen résztvevő bizottsági tagokra, valamint az Egyetem minden olyan alkalmazottjára, aki munkaköri kötelezettségéből adódóan a titkosított dolgozatot átveszi, tárolja, továbbítja, megőrzi.</w:t>
      </w:r>
    </w:p>
    <w:p w14:paraId="4F0ED315" w14:textId="77777777" w:rsidR="00C330B2" w:rsidRDefault="00BD5D8A">
      <w:pPr>
        <w:pStyle w:val="Szvegtrzs"/>
        <w:spacing w:before="160" w:line="259" w:lineRule="auto"/>
        <w:ind w:right="131"/>
        <w:jc w:val="both"/>
      </w:pPr>
      <w:r>
        <w:t>A záródolgozat titkosítására irányuló eljárás</w:t>
      </w:r>
      <w:r>
        <w:rPr>
          <w:spacing w:val="-1"/>
        </w:rPr>
        <w:t xml:space="preserve"> </w:t>
      </w:r>
      <w:r>
        <w:t>a hallgató kérelmére indul</w:t>
      </w:r>
      <w:r>
        <w:rPr>
          <w:spacing w:val="-1"/>
        </w:rPr>
        <w:t xml:space="preserve"> </w:t>
      </w:r>
      <w:r>
        <w:t>(6. melléklet</w:t>
      </w:r>
      <w:r>
        <w:rPr>
          <w:spacing w:val="-1"/>
        </w:rPr>
        <w:t xml:space="preserve"> </w:t>
      </w:r>
      <w:r>
        <w:t xml:space="preserve">1. lap: Kérelem), akinek a titoktartást kérőtől származó igazolással hitelt érdemlően bizonyítania kell, hogy őt – a dolgozat elkészítése, során birtokába jutott adatok, információk tekintetében – titoktartásra </w:t>
      </w:r>
      <w:r>
        <w:rPr>
          <w:spacing w:val="-2"/>
        </w:rPr>
        <w:t>kötelezték.</w:t>
      </w:r>
    </w:p>
    <w:p w14:paraId="06C4B383" w14:textId="77777777" w:rsidR="00C330B2" w:rsidRDefault="00BD5D8A">
      <w:pPr>
        <w:pStyle w:val="Szvegtrzs"/>
        <w:spacing w:before="160" w:line="259" w:lineRule="auto"/>
        <w:ind w:right="134"/>
        <w:jc w:val="both"/>
      </w:pPr>
      <w:r>
        <w:t>A hallgató a záródolgozat befogadásáért felelős szervezeti egység vezetőjének címzett kérelem (6. melléklet 1. lap: Kérelem) és a titokgazdától származó igazolás benyújtásával kérheti a dolgozat titkosítását a végső beadási határidő előtt legkésőbb 15 nappal. Amennyiben a záródolgozat befogadásáért felelős szervezeti egység vezetője helyt ad a kérelemnek, titoktartási megállapodás kötése szükséges (6. melléklet 2. lap: Titoktartási megállapodás 1.) az Egyetem és a titokgazda, valamint a titkosított záródolgozatot író hallgató és a titokgazda között (6. melléklet 3. lap: Titoktartási megállapodás 2.).</w:t>
      </w:r>
    </w:p>
    <w:p w14:paraId="43275BC4" w14:textId="77777777" w:rsidR="00C330B2" w:rsidRDefault="00C330B2">
      <w:pPr>
        <w:spacing w:line="259" w:lineRule="auto"/>
        <w:jc w:val="both"/>
        <w:sectPr w:rsidR="00C330B2" w:rsidSect="007F3BCE">
          <w:pgSz w:w="11910" w:h="16840"/>
          <w:pgMar w:top="1400" w:right="1320" w:bottom="1180" w:left="1340" w:header="0" w:footer="997" w:gutter="0"/>
          <w:cols w:space="708"/>
        </w:sectPr>
      </w:pPr>
    </w:p>
    <w:p w14:paraId="57F84A5D" w14:textId="77777777" w:rsidR="00C330B2" w:rsidRDefault="00BD5D8A">
      <w:pPr>
        <w:pStyle w:val="Szvegtrzs"/>
        <w:spacing w:before="26" w:line="259" w:lineRule="auto"/>
        <w:ind w:right="134"/>
        <w:jc w:val="both"/>
      </w:pPr>
      <w:r>
        <w:lastRenderedPageBreak/>
        <w:t>A titkosítási kérelemben meg kell jelölni a titkosítás időtartamát, amely indokolt esetben határozatlan időtartamú is lehet. A titkosítás időtartamának elfogadása az intézetigazgató vagy az általa megbízott személy hatáskörébe tartozik.</w:t>
      </w:r>
    </w:p>
    <w:p w14:paraId="6B49BBA8" w14:textId="77777777" w:rsidR="00C330B2" w:rsidRDefault="00BD5D8A">
      <w:pPr>
        <w:pStyle w:val="Szvegtrzs"/>
        <w:spacing w:before="160" w:line="259" w:lineRule="auto"/>
        <w:ind w:right="134"/>
        <w:jc w:val="both"/>
      </w:pPr>
      <w:r>
        <w:t>A titkosított záródolgozat védésén a hallgatón kívül csak a bizottság tagjai, a jegyzőkönyvvezető, illetve a konzulens vehet részt, akik a jegyzőkönyv mellékletét képező titoktartási mellékletet (6. melléklet 4. (bíráló és konzulensek - 5. lap (záróvizsga bizottság tagjai)) aláírva kötelezettséget vállalnak a titoktartásra.</w:t>
      </w:r>
    </w:p>
    <w:p w14:paraId="06B10F20" w14:textId="77777777" w:rsidR="00C330B2" w:rsidRDefault="00BD5D8A">
      <w:pPr>
        <w:pStyle w:val="Szvegtrzs"/>
        <w:spacing w:before="160" w:line="259" w:lineRule="auto"/>
        <w:ind w:right="128"/>
        <w:jc w:val="both"/>
      </w:pPr>
      <w:r>
        <w:t>A záródolgozat titkosítása nem érinti az Egyetem azon jogát, hogy harmadik személyek részére tájékoztatást</w:t>
      </w:r>
      <w:r>
        <w:rPr>
          <w:spacing w:val="-3"/>
        </w:rPr>
        <w:t xml:space="preserve"> </w:t>
      </w:r>
      <w:r>
        <w:t>adjon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záródolgozat</w:t>
      </w:r>
      <w:r>
        <w:rPr>
          <w:spacing w:val="-3"/>
        </w:rPr>
        <w:t xml:space="preserve"> </w:t>
      </w:r>
      <w:r>
        <w:t>létezéséről/meglétének</w:t>
      </w:r>
      <w:r>
        <w:rPr>
          <w:spacing w:val="-3"/>
        </w:rPr>
        <w:t xml:space="preserve"> </w:t>
      </w:r>
      <w:r>
        <w:t>tényéről,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szerző</w:t>
      </w:r>
      <w:r>
        <w:rPr>
          <w:spacing w:val="-2"/>
        </w:rPr>
        <w:t xml:space="preserve"> </w:t>
      </w:r>
      <w:r>
        <w:t>nevéről,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záródolgozat címéről, valamint a titkosítás lejáratának dátumáról. A titkosított záródolgozat a titkosítás</w:t>
      </w:r>
      <w:r>
        <w:rPr>
          <w:spacing w:val="40"/>
        </w:rPr>
        <w:t xml:space="preserve"> </w:t>
      </w:r>
      <w:r>
        <w:t>időtartama alatt a katalógusban kereshető, de teljes szöveggel nem hozzáférhető.</w:t>
      </w:r>
    </w:p>
    <w:p w14:paraId="519DF21A" w14:textId="77777777" w:rsidR="00C330B2" w:rsidRDefault="00BD5D8A">
      <w:pPr>
        <w:spacing w:before="160"/>
        <w:ind w:left="101"/>
        <w:rPr>
          <w:i/>
        </w:rPr>
      </w:pPr>
      <w:r>
        <w:rPr>
          <w:i/>
        </w:rPr>
        <w:t>1.5.7</w:t>
      </w:r>
      <w:r>
        <w:rPr>
          <w:i/>
          <w:spacing w:val="-3"/>
        </w:rPr>
        <w:t xml:space="preserve"> </w:t>
      </w:r>
      <w:r>
        <w:rPr>
          <w:i/>
        </w:rPr>
        <w:t>A</w:t>
      </w:r>
      <w:r>
        <w:rPr>
          <w:i/>
          <w:spacing w:val="-5"/>
        </w:rPr>
        <w:t xml:space="preserve"> </w:t>
      </w:r>
      <w:r>
        <w:rPr>
          <w:i/>
        </w:rPr>
        <w:t>záródolgozat</w:t>
      </w:r>
      <w:r>
        <w:rPr>
          <w:i/>
          <w:spacing w:val="-2"/>
        </w:rPr>
        <w:t xml:space="preserve"> bírálata</w:t>
      </w:r>
    </w:p>
    <w:p w14:paraId="335DA11E" w14:textId="77777777" w:rsidR="00C330B2" w:rsidRDefault="00BD5D8A">
      <w:pPr>
        <w:pStyle w:val="Szvegtrzs"/>
        <w:spacing w:line="259" w:lineRule="auto"/>
        <w:ind w:right="128" w:firstLine="69"/>
        <w:jc w:val="both"/>
      </w:pPr>
      <w:r>
        <w:t>A záródolgozat záróvizsgára bocsátásának engedélyezéséről a belső konzulens/specializáció felelős az ipari konzulens javaslatát figyelembe véve dönt, melyről legkésőbb a záróvizsgát megelőző 10. munkanapig értesíti a hallgatót.</w:t>
      </w:r>
    </w:p>
    <w:p w14:paraId="29FAD54A" w14:textId="77777777" w:rsidR="00C330B2" w:rsidRDefault="00C330B2">
      <w:pPr>
        <w:pStyle w:val="Szvegtrzs"/>
        <w:spacing w:before="0"/>
        <w:ind w:left="0"/>
      </w:pPr>
    </w:p>
    <w:p w14:paraId="16D5461C" w14:textId="77777777" w:rsidR="00C330B2" w:rsidRDefault="00C330B2">
      <w:pPr>
        <w:pStyle w:val="Szvegtrzs"/>
        <w:spacing w:before="73"/>
        <w:ind w:left="0"/>
      </w:pPr>
    </w:p>
    <w:p w14:paraId="0EEF6BED" w14:textId="0EEF87B9" w:rsidR="00C330B2" w:rsidRDefault="00BD5D8A">
      <w:pPr>
        <w:pStyle w:val="Szvegtrzs"/>
        <w:spacing w:before="0"/>
        <w:jc w:val="both"/>
      </w:pPr>
      <w:r>
        <w:t>Budapest,</w:t>
      </w:r>
      <w:r>
        <w:rPr>
          <w:spacing w:val="-4"/>
        </w:rPr>
        <w:t xml:space="preserve"> </w:t>
      </w:r>
      <w:r>
        <w:t>202</w:t>
      </w:r>
      <w:r w:rsidR="00300659">
        <w:t>4</w:t>
      </w:r>
      <w:r>
        <w:t>.</w:t>
      </w:r>
      <w:r>
        <w:rPr>
          <w:spacing w:val="-2"/>
        </w:rPr>
        <w:t xml:space="preserve"> </w:t>
      </w:r>
      <w:r w:rsidR="006E3B16">
        <w:rPr>
          <w:spacing w:val="-2"/>
        </w:rPr>
        <w:t>02.2</w:t>
      </w:r>
      <w:r w:rsidR="00D03B78">
        <w:rPr>
          <w:spacing w:val="-2"/>
        </w:rPr>
        <w:t>8</w:t>
      </w:r>
      <w:r w:rsidR="006E3B16">
        <w:rPr>
          <w:spacing w:val="-2"/>
        </w:rPr>
        <w:t>.</w:t>
      </w:r>
    </w:p>
    <w:sectPr w:rsidR="00C330B2">
      <w:pgSz w:w="11910" w:h="16840"/>
      <w:pgMar w:top="1400" w:right="1320" w:bottom="1180" w:left="1340" w:header="0" w:footer="99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81E7A" w14:textId="77777777" w:rsidR="007F3BCE" w:rsidRDefault="007F3BCE">
      <w:r>
        <w:separator/>
      </w:r>
    </w:p>
  </w:endnote>
  <w:endnote w:type="continuationSeparator" w:id="0">
    <w:p w14:paraId="4ED8506E" w14:textId="77777777" w:rsidR="007F3BCE" w:rsidRDefault="007F3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175CA" w14:textId="77777777" w:rsidR="00C330B2" w:rsidRDefault="00BD5D8A">
    <w:pPr>
      <w:pStyle w:val="Szvegtrzs"/>
      <w:spacing w:before="0"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492608" behindDoc="1" locked="0" layoutInCell="1" allowOverlap="1" wp14:anchorId="321F45FA" wp14:editId="74CC56DE">
              <wp:simplePos x="0" y="0"/>
              <wp:positionH relativeFrom="page">
                <wp:posOffset>3708400</wp:posOffset>
              </wp:positionH>
              <wp:positionV relativeFrom="page">
                <wp:posOffset>9919344</wp:posOffset>
              </wp:positionV>
              <wp:extent cx="160020" cy="16510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0020" cy="1651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E2D74B0" w14:textId="77777777" w:rsidR="00C330B2" w:rsidRDefault="00BD5D8A">
                          <w:pPr>
                            <w:pStyle w:val="Szvegtrzs"/>
                            <w:spacing w:before="0" w:line="244" w:lineRule="exact"/>
                            <w:ind w:left="60"/>
                          </w:pPr>
                          <w:r>
                            <w:rPr>
                              <w:spacing w:val="-10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</w:rPr>
                            <w:instrText xml:space="preserve"> PAGE </w:instrText>
                          </w:r>
                          <w:r>
                            <w:rPr>
                              <w:spacing w:val="-10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</w:rPr>
                            <w:t>1</w:t>
                          </w:r>
                          <w:r>
                            <w:rPr>
                              <w:spacing w:val="-1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shapetype w14:anchorId="321F45FA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292pt;margin-top:781.05pt;width:12.6pt;height:13pt;z-index:-158238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" filled="f" stroked="f">
              <v:textbox inset="0,0,0,0">
                <w:txbxContent>
                  <w:p w14:paraId="5E2D74B0" w14:textId="77777777" w:rsidR="00C330B2" w:rsidRDefault="00BD5D8A">
                    <w:pPr>
                      <w:pStyle w:val="Szvegtrzs"/>
                      <w:spacing w:before="0" w:line="244" w:lineRule="exact"/>
                      <w:ind w:left="60"/>
                    </w:pPr>
                    <w:r>
                      <w:rPr>
                        <w:spacing w:val="-10"/>
                      </w:rPr>
                      <w:fldChar w:fldCharType="begin"/>
                    </w:r>
                    <w:r>
                      <w:rPr>
                        <w:spacing w:val="-10"/>
                      </w:rPr>
                      <w:instrText xml:space="preserve"> PAGE </w:instrText>
                    </w:r>
                    <w:r>
                      <w:rPr>
                        <w:spacing w:val="-10"/>
                      </w:rPr>
                      <w:fldChar w:fldCharType="separate"/>
                    </w:r>
                    <w:r>
                      <w:rPr>
                        <w:spacing w:val="-10"/>
                      </w:rPr>
                      <w:t>1</w:t>
                    </w:r>
                    <w:r>
                      <w:rPr>
                        <w:spacing w:val="-1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AD50D" w14:textId="77777777" w:rsidR="007F3BCE" w:rsidRDefault="007F3BCE">
      <w:r>
        <w:separator/>
      </w:r>
    </w:p>
  </w:footnote>
  <w:footnote w:type="continuationSeparator" w:id="0">
    <w:p w14:paraId="5D5BA704" w14:textId="77777777" w:rsidR="007F3BCE" w:rsidRDefault="007F3B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D6A4F"/>
    <w:multiLevelType w:val="hybridMultilevel"/>
    <w:tmpl w:val="5E6E1E8A"/>
    <w:lvl w:ilvl="0" w:tplc="0994E12E">
      <w:start w:val="1"/>
      <w:numFmt w:val="lowerLetter"/>
      <w:lvlText w:val="%1)"/>
      <w:lvlJc w:val="left"/>
      <w:pPr>
        <w:ind w:left="323" w:hanging="222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hu-HU" w:eastAsia="en-US" w:bidi="ar-SA"/>
      </w:rPr>
    </w:lvl>
    <w:lvl w:ilvl="1" w:tplc="3F74B928">
      <w:numFmt w:val="bullet"/>
      <w:lvlText w:val="•"/>
      <w:lvlJc w:val="left"/>
      <w:pPr>
        <w:ind w:left="1212" w:hanging="222"/>
      </w:pPr>
      <w:rPr>
        <w:rFonts w:hint="default"/>
        <w:lang w:val="hu-HU" w:eastAsia="en-US" w:bidi="ar-SA"/>
      </w:rPr>
    </w:lvl>
    <w:lvl w:ilvl="2" w:tplc="CCBA7478">
      <w:numFmt w:val="bullet"/>
      <w:lvlText w:val="•"/>
      <w:lvlJc w:val="left"/>
      <w:pPr>
        <w:ind w:left="2105" w:hanging="222"/>
      </w:pPr>
      <w:rPr>
        <w:rFonts w:hint="default"/>
        <w:lang w:val="hu-HU" w:eastAsia="en-US" w:bidi="ar-SA"/>
      </w:rPr>
    </w:lvl>
    <w:lvl w:ilvl="3" w:tplc="B290C22E">
      <w:numFmt w:val="bullet"/>
      <w:lvlText w:val="•"/>
      <w:lvlJc w:val="left"/>
      <w:pPr>
        <w:ind w:left="2997" w:hanging="222"/>
      </w:pPr>
      <w:rPr>
        <w:rFonts w:hint="default"/>
        <w:lang w:val="hu-HU" w:eastAsia="en-US" w:bidi="ar-SA"/>
      </w:rPr>
    </w:lvl>
    <w:lvl w:ilvl="4" w:tplc="FB00C580">
      <w:numFmt w:val="bullet"/>
      <w:lvlText w:val="•"/>
      <w:lvlJc w:val="left"/>
      <w:pPr>
        <w:ind w:left="3890" w:hanging="222"/>
      </w:pPr>
      <w:rPr>
        <w:rFonts w:hint="default"/>
        <w:lang w:val="hu-HU" w:eastAsia="en-US" w:bidi="ar-SA"/>
      </w:rPr>
    </w:lvl>
    <w:lvl w:ilvl="5" w:tplc="6C8CC3BC">
      <w:numFmt w:val="bullet"/>
      <w:lvlText w:val="•"/>
      <w:lvlJc w:val="left"/>
      <w:pPr>
        <w:ind w:left="4783" w:hanging="222"/>
      </w:pPr>
      <w:rPr>
        <w:rFonts w:hint="default"/>
        <w:lang w:val="hu-HU" w:eastAsia="en-US" w:bidi="ar-SA"/>
      </w:rPr>
    </w:lvl>
    <w:lvl w:ilvl="6" w:tplc="903E3C5A">
      <w:numFmt w:val="bullet"/>
      <w:lvlText w:val="•"/>
      <w:lvlJc w:val="left"/>
      <w:pPr>
        <w:ind w:left="5675" w:hanging="222"/>
      </w:pPr>
      <w:rPr>
        <w:rFonts w:hint="default"/>
        <w:lang w:val="hu-HU" w:eastAsia="en-US" w:bidi="ar-SA"/>
      </w:rPr>
    </w:lvl>
    <w:lvl w:ilvl="7" w:tplc="A71C663E">
      <w:numFmt w:val="bullet"/>
      <w:lvlText w:val="•"/>
      <w:lvlJc w:val="left"/>
      <w:pPr>
        <w:ind w:left="6568" w:hanging="222"/>
      </w:pPr>
      <w:rPr>
        <w:rFonts w:hint="default"/>
        <w:lang w:val="hu-HU" w:eastAsia="en-US" w:bidi="ar-SA"/>
      </w:rPr>
    </w:lvl>
    <w:lvl w:ilvl="8" w:tplc="D0A4A136">
      <w:numFmt w:val="bullet"/>
      <w:lvlText w:val="•"/>
      <w:lvlJc w:val="left"/>
      <w:pPr>
        <w:ind w:left="7460" w:hanging="222"/>
      </w:pPr>
      <w:rPr>
        <w:rFonts w:hint="default"/>
        <w:lang w:val="hu-HU" w:eastAsia="en-US" w:bidi="ar-SA"/>
      </w:rPr>
    </w:lvl>
  </w:abstractNum>
  <w:abstractNum w:abstractNumId="1" w15:restartNumberingAfterBreak="0">
    <w:nsid w:val="08D8691B"/>
    <w:multiLevelType w:val="hybridMultilevel"/>
    <w:tmpl w:val="1116FBC8"/>
    <w:lvl w:ilvl="0" w:tplc="B7EEA58A">
      <w:start w:val="1"/>
      <w:numFmt w:val="decimal"/>
      <w:lvlText w:val="%1."/>
      <w:lvlJc w:val="left"/>
      <w:pPr>
        <w:ind w:left="102" w:hanging="218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hu-HU" w:eastAsia="en-US" w:bidi="ar-SA"/>
      </w:rPr>
    </w:lvl>
    <w:lvl w:ilvl="1" w:tplc="193086DC">
      <w:numFmt w:val="bullet"/>
      <w:lvlText w:val="-"/>
      <w:lvlJc w:val="left"/>
      <w:pPr>
        <w:ind w:left="102" w:hanging="164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hu-HU" w:eastAsia="en-US" w:bidi="ar-SA"/>
      </w:rPr>
    </w:lvl>
    <w:lvl w:ilvl="2" w:tplc="1946EAAC">
      <w:numFmt w:val="bullet"/>
      <w:lvlText w:val="•"/>
      <w:lvlJc w:val="left"/>
      <w:pPr>
        <w:ind w:left="1929" w:hanging="164"/>
      </w:pPr>
      <w:rPr>
        <w:rFonts w:hint="default"/>
        <w:lang w:val="hu-HU" w:eastAsia="en-US" w:bidi="ar-SA"/>
      </w:rPr>
    </w:lvl>
    <w:lvl w:ilvl="3" w:tplc="919C79EE">
      <w:numFmt w:val="bullet"/>
      <w:lvlText w:val="•"/>
      <w:lvlJc w:val="left"/>
      <w:pPr>
        <w:ind w:left="2843" w:hanging="164"/>
      </w:pPr>
      <w:rPr>
        <w:rFonts w:hint="default"/>
        <w:lang w:val="hu-HU" w:eastAsia="en-US" w:bidi="ar-SA"/>
      </w:rPr>
    </w:lvl>
    <w:lvl w:ilvl="4" w:tplc="FD02E88E">
      <w:numFmt w:val="bullet"/>
      <w:lvlText w:val="•"/>
      <w:lvlJc w:val="left"/>
      <w:pPr>
        <w:ind w:left="3758" w:hanging="164"/>
      </w:pPr>
      <w:rPr>
        <w:rFonts w:hint="default"/>
        <w:lang w:val="hu-HU" w:eastAsia="en-US" w:bidi="ar-SA"/>
      </w:rPr>
    </w:lvl>
    <w:lvl w:ilvl="5" w:tplc="2FAEA63A">
      <w:numFmt w:val="bullet"/>
      <w:lvlText w:val="•"/>
      <w:lvlJc w:val="left"/>
      <w:pPr>
        <w:ind w:left="4673" w:hanging="164"/>
      </w:pPr>
      <w:rPr>
        <w:rFonts w:hint="default"/>
        <w:lang w:val="hu-HU" w:eastAsia="en-US" w:bidi="ar-SA"/>
      </w:rPr>
    </w:lvl>
    <w:lvl w:ilvl="6" w:tplc="8B3C157C">
      <w:numFmt w:val="bullet"/>
      <w:lvlText w:val="•"/>
      <w:lvlJc w:val="left"/>
      <w:pPr>
        <w:ind w:left="5587" w:hanging="164"/>
      </w:pPr>
      <w:rPr>
        <w:rFonts w:hint="default"/>
        <w:lang w:val="hu-HU" w:eastAsia="en-US" w:bidi="ar-SA"/>
      </w:rPr>
    </w:lvl>
    <w:lvl w:ilvl="7" w:tplc="A2482B96">
      <w:numFmt w:val="bullet"/>
      <w:lvlText w:val="•"/>
      <w:lvlJc w:val="left"/>
      <w:pPr>
        <w:ind w:left="6502" w:hanging="164"/>
      </w:pPr>
      <w:rPr>
        <w:rFonts w:hint="default"/>
        <w:lang w:val="hu-HU" w:eastAsia="en-US" w:bidi="ar-SA"/>
      </w:rPr>
    </w:lvl>
    <w:lvl w:ilvl="8" w:tplc="9B4AEC70">
      <w:numFmt w:val="bullet"/>
      <w:lvlText w:val="•"/>
      <w:lvlJc w:val="left"/>
      <w:pPr>
        <w:ind w:left="7416" w:hanging="164"/>
      </w:pPr>
      <w:rPr>
        <w:rFonts w:hint="default"/>
        <w:lang w:val="hu-HU" w:eastAsia="en-US" w:bidi="ar-SA"/>
      </w:rPr>
    </w:lvl>
  </w:abstractNum>
  <w:abstractNum w:abstractNumId="2" w15:restartNumberingAfterBreak="0">
    <w:nsid w:val="18E24C41"/>
    <w:multiLevelType w:val="hybridMultilevel"/>
    <w:tmpl w:val="4A64558C"/>
    <w:lvl w:ilvl="0" w:tplc="55A2AE14">
      <w:numFmt w:val="bullet"/>
      <w:lvlText w:val=""/>
      <w:lvlJc w:val="left"/>
      <w:pPr>
        <w:ind w:left="822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hu-HU" w:eastAsia="en-US" w:bidi="ar-SA"/>
      </w:rPr>
    </w:lvl>
    <w:lvl w:ilvl="1" w:tplc="DD964EC8">
      <w:numFmt w:val="bullet"/>
      <w:lvlText w:val="•"/>
      <w:lvlJc w:val="left"/>
      <w:pPr>
        <w:ind w:left="1662" w:hanging="360"/>
      </w:pPr>
      <w:rPr>
        <w:rFonts w:hint="default"/>
        <w:lang w:val="hu-HU" w:eastAsia="en-US" w:bidi="ar-SA"/>
      </w:rPr>
    </w:lvl>
    <w:lvl w:ilvl="2" w:tplc="B63C94D4">
      <w:numFmt w:val="bullet"/>
      <w:lvlText w:val="•"/>
      <w:lvlJc w:val="left"/>
      <w:pPr>
        <w:ind w:left="2505" w:hanging="360"/>
      </w:pPr>
      <w:rPr>
        <w:rFonts w:hint="default"/>
        <w:lang w:val="hu-HU" w:eastAsia="en-US" w:bidi="ar-SA"/>
      </w:rPr>
    </w:lvl>
    <w:lvl w:ilvl="3" w:tplc="028ACDBC">
      <w:numFmt w:val="bullet"/>
      <w:lvlText w:val="•"/>
      <w:lvlJc w:val="left"/>
      <w:pPr>
        <w:ind w:left="3347" w:hanging="360"/>
      </w:pPr>
      <w:rPr>
        <w:rFonts w:hint="default"/>
        <w:lang w:val="hu-HU" w:eastAsia="en-US" w:bidi="ar-SA"/>
      </w:rPr>
    </w:lvl>
    <w:lvl w:ilvl="4" w:tplc="4AFE6F68">
      <w:numFmt w:val="bullet"/>
      <w:lvlText w:val="•"/>
      <w:lvlJc w:val="left"/>
      <w:pPr>
        <w:ind w:left="4190" w:hanging="360"/>
      </w:pPr>
      <w:rPr>
        <w:rFonts w:hint="default"/>
        <w:lang w:val="hu-HU" w:eastAsia="en-US" w:bidi="ar-SA"/>
      </w:rPr>
    </w:lvl>
    <w:lvl w:ilvl="5" w:tplc="673257C8">
      <w:numFmt w:val="bullet"/>
      <w:lvlText w:val="•"/>
      <w:lvlJc w:val="left"/>
      <w:pPr>
        <w:ind w:left="5033" w:hanging="360"/>
      </w:pPr>
      <w:rPr>
        <w:rFonts w:hint="default"/>
        <w:lang w:val="hu-HU" w:eastAsia="en-US" w:bidi="ar-SA"/>
      </w:rPr>
    </w:lvl>
    <w:lvl w:ilvl="6" w:tplc="FBE8B9F4">
      <w:numFmt w:val="bullet"/>
      <w:lvlText w:val="•"/>
      <w:lvlJc w:val="left"/>
      <w:pPr>
        <w:ind w:left="5875" w:hanging="360"/>
      </w:pPr>
      <w:rPr>
        <w:rFonts w:hint="default"/>
        <w:lang w:val="hu-HU" w:eastAsia="en-US" w:bidi="ar-SA"/>
      </w:rPr>
    </w:lvl>
    <w:lvl w:ilvl="7" w:tplc="4DF41D5E">
      <w:numFmt w:val="bullet"/>
      <w:lvlText w:val="•"/>
      <w:lvlJc w:val="left"/>
      <w:pPr>
        <w:ind w:left="6718" w:hanging="360"/>
      </w:pPr>
      <w:rPr>
        <w:rFonts w:hint="default"/>
        <w:lang w:val="hu-HU" w:eastAsia="en-US" w:bidi="ar-SA"/>
      </w:rPr>
    </w:lvl>
    <w:lvl w:ilvl="8" w:tplc="F0B4E8FC">
      <w:numFmt w:val="bullet"/>
      <w:lvlText w:val="•"/>
      <w:lvlJc w:val="left"/>
      <w:pPr>
        <w:ind w:left="7560" w:hanging="360"/>
      </w:pPr>
      <w:rPr>
        <w:rFonts w:hint="default"/>
        <w:lang w:val="hu-HU" w:eastAsia="en-US" w:bidi="ar-SA"/>
      </w:rPr>
    </w:lvl>
  </w:abstractNum>
  <w:abstractNum w:abstractNumId="3" w15:restartNumberingAfterBreak="0">
    <w:nsid w:val="1D2550B1"/>
    <w:multiLevelType w:val="hybridMultilevel"/>
    <w:tmpl w:val="BDB8CE78"/>
    <w:lvl w:ilvl="0" w:tplc="890896C8">
      <w:start w:val="1"/>
      <w:numFmt w:val="lowerLetter"/>
      <w:lvlText w:val="%1)"/>
      <w:lvlJc w:val="left"/>
      <w:pPr>
        <w:ind w:left="323" w:hanging="222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hu-HU" w:eastAsia="en-US" w:bidi="ar-SA"/>
      </w:rPr>
    </w:lvl>
    <w:lvl w:ilvl="1" w:tplc="053E8556">
      <w:numFmt w:val="bullet"/>
      <w:lvlText w:val="•"/>
      <w:lvlJc w:val="left"/>
      <w:pPr>
        <w:ind w:left="1212" w:hanging="222"/>
      </w:pPr>
      <w:rPr>
        <w:rFonts w:hint="default"/>
        <w:lang w:val="hu-HU" w:eastAsia="en-US" w:bidi="ar-SA"/>
      </w:rPr>
    </w:lvl>
    <w:lvl w:ilvl="2" w:tplc="D01C4B8C">
      <w:numFmt w:val="bullet"/>
      <w:lvlText w:val="•"/>
      <w:lvlJc w:val="left"/>
      <w:pPr>
        <w:ind w:left="2105" w:hanging="222"/>
      </w:pPr>
      <w:rPr>
        <w:rFonts w:hint="default"/>
        <w:lang w:val="hu-HU" w:eastAsia="en-US" w:bidi="ar-SA"/>
      </w:rPr>
    </w:lvl>
    <w:lvl w:ilvl="3" w:tplc="D0F4CD68">
      <w:numFmt w:val="bullet"/>
      <w:lvlText w:val="•"/>
      <w:lvlJc w:val="left"/>
      <w:pPr>
        <w:ind w:left="2997" w:hanging="222"/>
      </w:pPr>
      <w:rPr>
        <w:rFonts w:hint="default"/>
        <w:lang w:val="hu-HU" w:eastAsia="en-US" w:bidi="ar-SA"/>
      </w:rPr>
    </w:lvl>
    <w:lvl w:ilvl="4" w:tplc="850E021A">
      <w:numFmt w:val="bullet"/>
      <w:lvlText w:val="•"/>
      <w:lvlJc w:val="left"/>
      <w:pPr>
        <w:ind w:left="3890" w:hanging="222"/>
      </w:pPr>
      <w:rPr>
        <w:rFonts w:hint="default"/>
        <w:lang w:val="hu-HU" w:eastAsia="en-US" w:bidi="ar-SA"/>
      </w:rPr>
    </w:lvl>
    <w:lvl w:ilvl="5" w:tplc="1F2A157C">
      <w:numFmt w:val="bullet"/>
      <w:lvlText w:val="•"/>
      <w:lvlJc w:val="left"/>
      <w:pPr>
        <w:ind w:left="4783" w:hanging="222"/>
      </w:pPr>
      <w:rPr>
        <w:rFonts w:hint="default"/>
        <w:lang w:val="hu-HU" w:eastAsia="en-US" w:bidi="ar-SA"/>
      </w:rPr>
    </w:lvl>
    <w:lvl w:ilvl="6" w:tplc="87B0F1CE">
      <w:numFmt w:val="bullet"/>
      <w:lvlText w:val="•"/>
      <w:lvlJc w:val="left"/>
      <w:pPr>
        <w:ind w:left="5675" w:hanging="222"/>
      </w:pPr>
      <w:rPr>
        <w:rFonts w:hint="default"/>
        <w:lang w:val="hu-HU" w:eastAsia="en-US" w:bidi="ar-SA"/>
      </w:rPr>
    </w:lvl>
    <w:lvl w:ilvl="7" w:tplc="0980D06E">
      <w:numFmt w:val="bullet"/>
      <w:lvlText w:val="•"/>
      <w:lvlJc w:val="left"/>
      <w:pPr>
        <w:ind w:left="6568" w:hanging="222"/>
      </w:pPr>
      <w:rPr>
        <w:rFonts w:hint="default"/>
        <w:lang w:val="hu-HU" w:eastAsia="en-US" w:bidi="ar-SA"/>
      </w:rPr>
    </w:lvl>
    <w:lvl w:ilvl="8" w:tplc="A75ADB6A">
      <w:numFmt w:val="bullet"/>
      <w:lvlText w:val="•"/>
      <w:lvlJc w:val="left"/>
      <w:pPr>
        <w:ind w:left="7460" w:hanging="222"/>
      </w:pPr>
      <w:rPr>
        <w:rFonts w:hint="default"/>
        <w:lang w:val="hu-HU" w:eastAsia="en-US" w:bidi="ar-SA"/>
      </w:rPr>
    </w:lvl>
  </w:abstractNum>
  <w:abstractNum w:abstractNumId="4" w15:restartNumberingAfterBreak="0">
    <w:nsid w:val="30AC6658"/>
    <w:multiLevelType w:val="hybridMultilevel"/>
    <w:tmpl w:val="1BCCCF56"/>
    <w:lvl w:ilvl="0" w:tplc="C360BD70">
      <w:start w:val="1"/>
      <w:numFmt w:val="lowerLetter"/>
      <w:lvlText w:val="%1)"/>
      <w:lvlJc w:val="left"/>
      <w:pPr>
        <w:ind w:left="102" w:hanging="226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hu-HU" w:eastAsia="en-US" w:bidi="ar-SA"/>
      </w:rPr>
    </w:lvl>
    <w:lvl w:ilvl="1" w:tplc="0FCA0D88">
      <w:numFmt w:val="bullet"/>
      <w:lvlText w:val="•"/>
      <w:lvlJc w:val="left"/>
      <w:pPr>
        <w:ind w:left="1014" w:hanging="226"/>
      </w:pPr>
      <w:rPr>
        <w:rFonts w:hint="default"/>
        <w:lang w:val="hu-HU" w:eastAsia="en-US" w:bidi="ar-SA"/>
      </w:rPr>
    </w:lvl>
    <w:lvl w:ilvl="2" w:tplc="9A843A48">
      <w:numFmt w:val="bullet"/>
      <w:lvlText w:val="•"/>
      <w:lvlJc w:val="left"/>
      <w:pPr>
        <w:ind w:left="1929" w:hanging="226"/>
      </w:pPr>
      <w:rPr>
        <w:rFonts w:hint="default"/>
        <w:lang w:val="hu-HU" w:eastAsia="en-US" w:bidi="ar-SA"/>
      </w:rPr>
    </w:lvl>
    <w:lvl w:ilvl="3" w:tplc="52A84892">
      <w:numFmt w:val="bullet"/>
      <w:lvlText w:val="•"/>
      <w:lvlJc w:val="left"/>
      <w:pPr>
        <w:ind w:left="2843" w:hanging="226"/>
      </w:pPr>
      <w:rPr>
        <w:rFonts w:hint="default"/>
        <w:lang w:val="hu-HU" w:eastAsia="en-US" w:bidi="ar-SA"/>
      </w:rPr>
    </w:lvl>
    <w:lvl w:ilvl="4" w:tplc="6E6A3358">
      <w:numFmt w:val="bullet"/>
      <w:lvlText w:val="•"/>
      <w:lvlJc w:val="left"/>
      <w:pPr>
        <w:ind w:left="3758" w:hanging="226"/>
      </w:pPr>
      <w:rPr>
        <w:rFonts w:hint="default"/>
        <w:lang w:val="hu-HU" w:eastAsia="en-US" w:bidi="ar-SA"/>
      </w:rPr>
    </w:lvl>
    <w:lvl w:ilvl="5" w:tplc="1668EAB6">
      <w:numFmt w:val="bullet"/>
      <w:lvlText w:val="•"/>
      <w:lvlJc w:val="left"/>
      <w:pPr>
        <w:ind w:left="4673" w:hanging="226"/>
      </w:pPr>
      <w:rPr>
        <w:rFonts w:hint="default"/>
        <w:lang w:val="hu-HU" w:eastAsia="en-US" w:bidi="ar-SA"/>
      </w:rPr>
    </w:lvl>
    <w:lvl w:ilvl="6" w:tplc="D524546A">
      <w:numFmt w:val="bullet"/>
      <w:lvlText w:val="•"/>
      <w:lvlJc w:val="left"/>
      <w:pPr>
        <w:ind w:left="5587" w:hanging="226"/>
      </w:pPr>
      <w:rPr>
        <w:rFonts w:hint="default"/>
        <w:lang w:val="hu-HU" w:eastAsia="en-US" w:bidi="ar-SA"/>
      </w:rPr>
    </w:lvl>
    <w:lvl w:ilvl="7" w:tplc="BF76A314">
      <w:numFmt w:val="bullet"/>
      <w:lvlText w:val="•"/>
      <w:lvlJc w:val="left"/>
      <w:pPr>
        <w:ind w:left="6502" w:hanging="226"/>
      </w:pPr>
      <w:rPr>
        <w:rFonts w:hint="default"/>
        <w:lang w:val="hu-HU" w:eastAsia="en-US" w:bidi="ar-SA"/>
      </w:rPr>
    </w:lvl>
    <w:lvl w:ilvl="8" w:tplc="CE08A738">
      <w:numFmt w:val="bullet"/>
      <w:lvlText w:val="•"/>
      <w:lvlJc w:val="left"/>
      <w:pPr>
        <w:ind w:left="7416" w:hanging="226"/>
      </w:pPr>
      <w:rPr>
        <w:rFonts w:hint="default"/>
        <w:lang w:val="hu-HU" w:eastAsia="en-US" w:bidi="ar-SA"/>
      </w:rPr>
    </w:lvl>
  </w:abstractNum>
  <w:abstractNum w:abstractNumId="5" w15:restartNumberingAfterBreak="0">
    <w:nsid w:val="3E933DDD"/>
    <w:multiLevelType w:val="hybridMultilevel"/>
    <w:tmpl w:val="1F0A1764"/>
    <w:lvl w:ilvl="0" w:tplc="D71A7B94">
      <w:start w:val="1"/>
      <w:numFmt w:val="lowerLetter"/>
      <w:lvlText w:val="%1)"/>
      <w:lvlJc w:val="left"/>
      <w:pPr>
        <w:ind w:left="323" w:hanging="222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hu-HU" w:eastAsia="en-US" w:bidi="ar-SA"/>
      </w:rPr>
    </w:lvl>
    <w:lvl w:ilvl="1" w:tplc="768673B4">
      <w:numFmt w:val="bullet"/>
      <w:lvlText w:val="•"/>
      <w:lvlJc w:val="left"/>
      <w:pPr>
        <w:ind w:left="1212" w:hanging="222"/>
      </w:pPr>
      <w:rPr>
        <w:rFonts w:hint="default"/>
        <w:lang w:val="hu-HU" w:eastAsia="en-US" w:bidi="ar-SA"/>
      </w:rPr>
    </w:lvl>
    <w:lvl w:ilvl="2" w:tplc="4D44ABCE">
      <w:numFmt w:val="bullet"/>
      <w:lvlText w:val="•"/>
      <w:lvlJc w:val="left"/>
      <w:pPr>
        <w:ind w:left="2105" w:hanging="222"/>
      </w:pPr>
      <w:rPr>
        <w:rFonts w:hint="default"/>
        <w:lang w:val="hu-HU" w:eastAsia="en-US" w:bidi="ar-SA"/>
      </w:rPr>
    </w:lvl>
    <w:lvl w:ilvl="3" w:tplc="826E24CE">
      <w:numFmt w:val="bullet"/>
      <w:lvlText w:val="•"/>
      <w:lvlJc w:val="left"/>
      <w:pPr>
        <w:ind w:left="2997" w:hanging="222"/>
      </w:pPr>
      <w:rPr>
        <w:rFonts w:hint="default"/>
        <w:lang w:val="hu-HU" w:eastAsia="en-US" w:bidi="ar-SA"/>
      </w:rPr>
    </w:lvl>
    <w:lvl w:ilvl="4" w:tplc="635AD1AA">
      <w:numFmt w:val="bullet"/>
      <w:lvlText w:val="•"/>
      <w:lvlJc w:val="left"/>
      <w:pPr>
        <w:ind w:left="3890" w:hanging="222"/>
      </w:pPr>
      <w:rPr>
        <w:rFonts w:hint="default"/>
        <w:lang w:val="hu-HU" w:eastAsia="en-US" w:bidi="ar-SA"/>
      </w:rPr>
    </w:lvl>
    <w:lvl w:ilvl="5" w:tplc="1F3234C6">
      <w:numFmt w:val="bullet"/>
      <w:lvlText w:val="•"/>
      <w:lvlJc w:val="left"/>
      <w:pPr>
        <w:ind w:left="4783" w:hanging="222"/>
      </w:pPr>
      <w:rPr>
        <w:rFonts w:hint="default"/>
        <w:lang w:val="hu-HU" w:eastAsia="en-US" w:bidi="ar-SA"/>
      </w:rPr>
    </w:lvl>
    <w:lvl w:ilvl="6" w:tplc="E87EE266">
      <w:numFmt w:val="bullet"/>
      <w:lvlText w:val="•"/>
      <w:lvlJc w:val="left"/>
      <w:pPr>
        <w:ind w:left="5675" w:hanging="222"/>
      </w:pPr>
      <w:rPr>
        <w:rFonts w:hint="default"/>
        <w:lang w:val="hu-HU" w:eastAsia="en-US" w:bidi="ar-SA"/>
      </w:rPr>
    </w:lvl>
    <w:lvl w:ilvl="7" w:tplc="EA926238">
      <w:numFmt w:val="bullet"/>
      <w:lvlText w:val="•"/>
      <w:lvlJc w:val="left"/>
      <w:pPr>
        <w:ind w:left="6568" w:hanging="222"/>
      </w:pPr>
      <w:rPr>
        <w:rFonts w:hint="default"/>
        <w:lang w:val="hu-HU" w:eastAsia="en-US" w:bidi="ar-SA"/>
      </w:rPr>
    </w:lvl>
    <w:lvl w:ilvl="8" w:tplc="7756AC6C">
      <w:numFmt w:val="bullet"/>
      <w:lvlText w:val="•"/>
      <w:lvlJc w:val="left"/>
      <w:pPr>
        <w:ind w:left="7460" w:hanging="222"/>
      </w:pPr>
      <w:rPr>
        <w:rFonts w:hint="default"/>
        <w:lang w:val="hu-HU" w:eastAsia="en-US" w:bidi="ar-SA"/>
      </w:rPr>
    </w:lvl>
  </w:abstractNum>
  <w:abstractNum w:abstractNumId="6" w15:restartNumberingAfterBreak="0">
    <w:nsid w:val="5F0D332A"/>
    <w:multiLevelType w:val="multilevel"/>
    <w:tmpl w:val="244CEA82"/>
    <w:lvl w:ilvl="0">
      <w:start w:val="1"/>
      <w:numFmt w:val="decimal"/>
      <w:lvlText w:val="%1"/>
      <w:lvlJc w:val="left"/>
      <w:pPr>
        <w:ind w:left="429" w:hanging="328"/>
        <w:jc w:val="left"/>
      </w:pPr>
      <w:rPr>
        <w:rFonts w:hint="default"/>
        <w:lang w:val="hu-HU" w:eastAsia="en-US" w:bidi="ar-SA"/>
      </w:rPr>
    </w:lvl>
    <w:lvl w:ilvl="1">
      <w:start w:val="1"/>
      <w:numFmt w:val="decimal"/>
      <w:lvlText w:val="%1.%2"/>
      <w:lvlJc w:val="left"/>
      <w:pPr>
        <w:ind w:left="429" w:hanging="328"/>
        <w:jc w:val="left"/>
      </w:pPr>
      <w:rPr>
        <w:rFonts w:ascii="Calibri" w:eastAsia="Calibri" w:hAnsi="Calibri" w:cs="Calibri" w:hint="default"/>
        <w:b w:val="0"/>
        <w:bCs w:val="0"/>
        <w:i/>
        <w:iCs/>
        <w:spacing w:val="0"/>
        <w:w w:val="100"/>
        <w:sz w:val="22"/>
        <w:szCs w:val="22"/>
        <w:lang w:val="hu-HU" w:eastAsia="en-US" w:bidi="ar-SA"/>
      </w:rPr>
    </w:lvl>
    <w:lvl w:ilvl="2">
      <w:start w:val="1"/>
      <w:numFmt w:val="decimal"/>
      <w:lvlText w:val="%1.%2.%3"/>
      <w:lvlJc w:val="left"/>
      <w:pPr>
        <w:ind w:left="597" w:hanging="495"/>
        <w:jc w:val="left"/>
      </w:pPr>
      <w:rPr>
        <w:rFonts w:ascii="Calibri" w:eastAsia="Calibri" w:hAnsi="Calibri" w:cs="Calibri" w:hint="default"/>
        <w:b w:val="0"/>
        <w:bCs w:val="0"/>
        <w:i/>
        <w:iCs/>
        <w:spacing w:val="-2"/>
        <w:w w:val="100"/>
        <w:sz w:val="22"/>
        <w:szCs w:val="22"/>
        <w:lang w:val="hu-HU" w:eastAsia="en-US" w:bidi="ar-SA"/>
      </w:rPr>
    </w:lvl>
    <w:lvl w:ilvl="3">
      <w:numFmt w:val="bullet"/>
      <w:lvlText w:val="•"/>
      <w:lvlJc w:val="left"/>
      <w:pPr>
        <w:ind w:left="2521" w:hanging="495"/>
      </w:pPr>
      <w:rPr>
        <w:rFonts w:hint="default"/>
        <w:lang w:val="hu-HU" w:eastAsia="en-US" w:bidi="ar-SA"/>
      </w:rPr>
    </w:lvl>
    <w:lvl w:ilvl="4">
      <w:numFmt w:val="bullet"/>
      <w:lvlText w:val="•"/>
      <w:lvlJc w:val="left"/>
      <w:pPr>
        <w:ind w:left="3482" w:hanging="495"/>
      </w:pPr>
      <w:rPr>
        <w:rFonts w:hint="default"/>
        <w:lang w:val="hu-HU" w:eastAsia="en-US" w:bidi="ar-SA"/>
      </w:rPr>
    </w:lvl>
    <w:lvl w:ilvl="5">
      <w:numFmt w:val="bullet"/>
      <w:lvlText w:val="•"/>
      <w:lvlJc w:val="left"/>
      <w:pPr>
        <w:ind w:left="4442" w:hanging="495"/>
      </w:pPr>
      <w:rPr>
        <w:rFonts w:hint="default"/>
        <w:lang w:val="hu-HU" w:eastAsia="en-US" w:bidi="ar-SA"/>
      </w:rPr>
    </w:lvl>
    <w:lvl w:ilvl="6">
      <w:numFmt w:val="bullet"/>
      <w:lvlText w:val="•"/>
      <w:lvlJc w:val="left"/>
      <w:pPr>
        <w:ind w:left="5403" w:hanging="495"/>
      </w:pPr>
      <w:rPr>
        <w:rFonts w:hint="default"/>
        <w:lang w:val="hu-HU" w:eastAsia="en-US" w:bidi="ar-SA"/>
      </w:rPr>
    </w:lvl>
    <w:lvl w:ilvl="7">
      <w:numFmt w:val="bullet"/>
      <w:lvlText w:val="•"/>
      <w:lvlJc w:val="left"/>
      <w:pPr>
        <w:ind w:left="6364" w:hanging="495"/>
      </w:pPr>
      <w:rPr>
        <w:rFonts w:hint="default"/>
        <w:lang w:val="hu-HU" w:eastAsia="en-US" w:bidi="ar-SA"/>
      </w:rPr>
    </w:lvl>
    <w:lvl w:ilvl="8">
      <w:numFmt w:val="bullet"/>
      <w:lvlText w:val="•"/>
      <w:lvlJc w:val="left"/>
      <w:pPr>
        <w:ind w:left="7324" w:hanging="495"/>
      </w:pPr>
      <w:rPr>
        <w:rFonts w:hint="default"/>
        <w:lang w:val="hu-HU" w:eastAsia="en-US" w:bidi="ar-SA"/>
      </w:rPr>
    </w:lvl>
  </w:abstractNum>
  <w:abstractNum w:abstractNumId="7" w15:restartNumberingAfterBreak="0">
    <w:nsid w:val="6C247929"/>
    <w:multiLevelType w:val="hybridMultilevel"/>
    <w:tmpl w:val="CF12693C"/>
    <w:lvl w:ilvl="0" w:tplc="A5C88350">
      <w:numFmt w:val="bullet"/>
      <w:lvlText w:val=""/>
      <w:lvlJc w:val="left"/>
      <w:pPr>
        <w:ind w:left="822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hu-HU" w:eastAsia="en-US" w:bidi="ar-SA"/>
      </w:rPr>
    </w:lvl>
    <w:lvl w:ilvl="1" w:tplc="3B94F5A0">
      <w:numFmt w:val="bullet"/>
      <w:lvlText w:val="•"/>
      <w:lvlJc w:val="left"/>
      <w:pPr>
        <w:ind w:left="1662" w:hanging="360"/>
      </w:pPr>
      <w:rPr>
        <w:rFonts w:hint="default"/>
        <w:lang w:val="hu-HU" w:eastAsia="en-US" w:bidi="ar-SA"/>
      </w:rPr>
    </w:lvl>
    <w:lvl w:ilvl="2" w:tplc="C56E8268">
      <w:numFmt w:val="bullet"/>
      <w:lvlText w:val="•"/>
      <w:lvlJc w:val="left"/>
      <w:pPr>
        <w:ind w:left="2505" w:hanging="360"/>
      </w:pPr>
      <w:rPr>
        <w:rFonts w:hint="default"/>
        <w:lang w:val="hu-HU" w:eastAsia="en-US" w:bidi="ar-SA"/>
      </w:rPr>
    </w:lvl>
    <w:lvl w:ilvl="3" w:tplc="6094A01E">
      <w:numFmt w:val="bullet"/>
      <w:lvlText w:val="•"/>
      <w:lvlJc w:val="left"/>
      <w:pPr>
        <w:ind w:left="3347" w:hanging="360"/>
      </w:pPr>
      <w:rPr>
        <w:rFonts w:hint="default"/>
        <w:lang w:val="hu-HU" w:eastAsia="en-US" w:bidi="ar-SA"/>
      </w:rPr>
    </w:lvl>
    <w:lvl w:ilvl="4" w:tplc="28140594">
      <w:numFmt w:val="bullet"/>
      <w:lvlText w:val="•"/>
      <w:lvlJc w:val="left"/>
      <w:pPr>
        <w:ind w:left="4190" w:hanging="360"/>
      </w:pPr>
      <w:rPr>
        <w:rFonts w:hint="default"/>
        <w:lang w:val="hu-HU" w:eastAsia="en-US" w:bidi="ar-SA"/>
      </w:rPr>
    </w:lvl>
    <w:lvl w:ilvl="5" w:tplc="3EC8DC44">
      <w:numFmt w:val="bullet"/>
      <w:lvlText w:val="•"/>
      <w:lvlJc w:val="left"/>
      <w:pPr>
        <w:ind w:left="5033" w:hanging="360"/>
      </w:pPr>
      <w:rPr>
        <w:rFonts w:hint="default"/>
        <w:lang w:val="hu-HU" w:eastAsia="en-US" w:bidi="ar-SA"/>
      </w:rPr>
    </w:lvl>
    <w:lvl w:ilvl="6" w:tplc="CA8E24C6">
      <w:numFmt w:val="bullet"/>
      <w:lvlText w:val="•"/>
      <w:lvlJc w:val="left"/>
      <w:pPr>
        <w:ind w:left="5875" w:hanging="360"/>
      </w:pPr>
      <w:rPr>
        <w:rFonts w:hint="default"/>
        <w:lang w:val="hu-HU" w:eastAsia="en-US" w:bidi="ar-SA"/>
      </w:rPr>
    </w:lvl>
    <w:lvl w:ilvl="7" w:tplc="1C9AB100">
      <w:numFmt w:val="bullet"/>
      <w:lvlText w:val="•"/>
      <w:lvlJc w:val="left"/>
      <w:pPr>
        <w:ind w:left="6718" w:hanging="360"/>
      </w:pPr>
      <w:rPr>
        <w:rFonts w:hint="default"/>
        <w:lang w:val="hu-HU" w:eastAsia="en-US" w:bidi="ar-SA"/>
      </w:rPr>
    </w:lvl>
    <w:lvl w:ilvl="8" w:tplc="036ED1E8">
      <w:numFmt w:val="bullet"/>
      <w:lvlText w:val="•"/>
      <w:lvlJc w:val="left"/>
      <w:pPr>
        <w:ind w:left="7560" w:hanging="360"/>
      </w:pPr>
      <w:rPr>
        <w:rFonts w:hint="default"/>
        <w:lang w:val="hu-HU" w:eastAsia="en-US" w:bidi="ar-SA"/>
      </w:rPr>
    </w:lvl>
  </w:abstractNum>
  <w:num w:numId="1" w16cid:durableId="1396589341">
    <w:abstractNumId w:val="7"/>
  </w:num>
  <w:num w:numId="2" w16cid:durableId="1813477385">
    <w:abstractNumId w:val="4"/>
  </w:num>
  <w:num w:numId="3" w16cid:durableId="1489132391">
    <w:abstractNumId w:val="5"/>
  </w:num>
  <w:num w:numId="4" w16cid:durableId="665673238">
    <w:abstractNumId w:val="3"/>
  </w:num>
  <w:num w:numId="5" w16cid:durableId="1903758471">
    <w:abstractNumId w:val="1"/>
  </w:num>
  <w:num w:numId="6" w16cid:durableId="280919653">
    <w:abstractNumId w:val="0"/>
  </w:num>
  <w:num w:numId="7" w16cid:durableId="1893151451">
    <w:abstractNumId w:val="2"/>
  </w:num>
  <w:num w:numId="8" w16cid:durableId="188698817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0B2"/>
    <w:rsid w:val="00300659"/>
    <w:rsid w:val="004B2A7E"/>
    <w:rsid w:val="006E3B16"/>
    <w:rsid w:val="007F3BCE"/>
    <w:rsid w:val="00886F94"/>
    <w:rsid w:val="00992DD6"/>
    <w:rsid w:val="009A43F7"/>
    <w:rsid w:val="00BD5D8A"/>
    <w:rsid w:val="00C330B2"/>
    <w:rsid w:val="00D03B78"/>
    <w:rsid w:val="00F81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B7857"/>
  <w15:docId w15:val="{09D83086-8200-43A2-AE83-4F1B35E70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Calibri" w:eastAsia="Calibri" w:hAnsi="Calibri" w:cs="Calibri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pPr>
      <w:spacing w:before="181"/>
      <w:ind w:left="101"/>
    </w:pPr>
  </w:style>
  <w:style w:type="paragraph" w:styleId="Cm">
    <w:name w:val="Title"/>
    <w:basedOn w:val="Norml"/>
    <w:uiPriority w:val="10"/>
    <w:qFormat/>
    <w:pPr>
      <w:spacing w:before="27"/>
      <w:ind w:left="3662" w:hanging="3402"/>
    </w:pPr>
    <w:rPr>
      <w:b/>
      <w:bCs/>
      <w:sz w:val="28"/>
      <w:szCs w:val="28"/>
    </w:rPr>
  </w:style>
  <w:style w:type="paragraph" w:styleId="Listaszerbekezds">
    <w:name w:val="List Paragraph"/>
    <w:basedOn w:val="Norml"/>
    <w:uiPriority w:val="1"/>
    <w:qFormat/>
    <w:pPr>
      <w:spacing w:before="181"/>
      <w:ind w:left="101" w:hanging="360"/>
    </w:pPr>
  </w:style>
  <w:style w:type="paragraph" w:customStyle="1" w:styleId="TableParagraph">
    <w:name w:val="Table Paragraph"/>
    <w:basedOn w:val="Norml"/>
    <w:uiPriority w:val="1"/>
    <w:qFormat/>
  </w:style>
  <w:style w:type="character" w:styleId="Hiperhivatkozs">
    <w:name w:val="Hyperlink"/>
    <w:basedOn w:val="Bekezdsalapbettpusa"/>
    <w:uiPriority w:val="99"/>
    <w:unhideWhenUsed/>
    <w:rsid w:val="00992DD6"/>
    <w:rPr>
      <w:color w:val="0000FF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992D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kk.uni-obuda.hu/szakok/muszaki-mernokasszisztens-szak/" TargetMode="External"/><Relationship Id="rId13" Type="http://schemas.openxmlformats.org/officeDocument/2006/relationships/hyperlink" Target="https://diploma.uni-obuda.h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kk.uni-obuda.hu/wp-content/uploads/2023/11/RKK_FOKSZ_2023.11.20.pdf" TargetMode="External"/><Relationship Id="rId12" Type="http://schemas.openxmlformats.org/officeDocument/2006/relationships/hyperlink" Target="https://diploma.uni-obuda.h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iploma.uni-obuda.hu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rkk.uni-obuda.hu/tanulmanyok-befejezese-zarodolgozat-zarovizsga-zarovizsga-tetelsorok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1718</Words>
  <Characters>11857</Characters>
  <Application>Microsoft Office Word</Application>
  <DocSecurity>0</DocSecurity>
  <Lines>98</Lines>
  <Paragraphs>27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Bodáné Kendrovics</dc:creator>
  <cp:lastModifiedBy>Bodáné Dr. Kendrovics Rita</cp:lastModifiedBy>
  <cp:revision>3</cp:revision>
  <dcterms:created xsi:type="dcterms:W3CDTF">2024-02-29T16:59:00Z</dcterms:created>
  <dcterms:modified xsi:type="dcterms:W3CDTF">2024-02-29T17:04:00Z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2023-05-10T00:00:00Z</vt:filetime>
  </property>
  <property fmtid="{D5CDD505-2E9C-101B-9397-08002B2CF9AE}" pid="3" name="Creator">
    <vt:lpwstr>Writer</vt:lpwstr>
  </property>
  <property fmtid="{D5CDD505-2E9C-101B-9397-08002B2CF9AE}" pid="4" name="Producer">
    <vt:lpwstr>LibreOffice 7.0</vt:lpwstr>
  </property>
  <property fmtid="{D5CDD505-2E9C-101B-9397-08002B2CF9AE}" pid="5" name="LastSaved">
    <vt:filetime>2023-05-10T00:00:00Z</vt:filetime>
  </property>
</Properties>
</file>